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B36" w:rsidRPr="00097601" w:rsidRDefault="00D57B36" w:rsidP="00097601">
      <w:pPr>
        <w:rPr>
          <w:rFonts w:ascii="Helvetica" w:hAnsi="Helvetica" w:cs="Helvetica"/>
          <w:b/>
          <w:szCs w:val="24"/>
        </w:rPr>
      </w:pPr>
    </w:p>
    <w:p w:rsidR="003B0073" w:rsidRPr="003B0073" w:rsidRDefault="006F2E79" w:rsidP="003B0073">
      <w:pPr>
        <w:pStyle w:val="normal"/>
        <w:rPr>
          <w:rFonts w:ascii="Helvetica" w:hAnsi="Helvetica" w:cs="Helvetica"/>
          <w:b/>
          <w:sz w:val="30"/>
          <w:szCs w:val="30"/>
        </w:rPr>
      </w:pPr>
      <w:r w:rsidRPr="00097601">
        <w:rPr>
          <w:rFonts w:ascii="Helvetica" w:hAnsi="Helvetica" w:cs="Helvetica"/>
          <w:b/>
          <w:caps/>
        </w:rPr>
        <w:br/>
      </w:r>
      <w:r w:rsidR="003B0073" w:rsidRPr="003B0073">
        <w:rPr>
          <w:rFonts w:ascii="Helvetica" w:hAnsi="Helvetica" w:cs="Helvetica"/>
          <w:b/>
          <w:sz w:val="30"/>
          <w:szCs w:val="30"/>
        </w:rPr>
        <w:t>A RARE AND DRAMATIC VIEW OF AUTUMN</w:t>
      </w:r>
    </w:p>
    <w:p w:rsidR="003B0073" w:rsidRPr="003B0073" w:rsidRDefault="003B0073" w:rsidP="003B0073">
      <w:pPr>
        <w:pStyle w:val="normal"/>
        <w:rPr>
          <w:rFonts w:ascii="Helvetica" w:hAnsi="Helvetica" w:cs="Helvetica"/>
        </w:rPr>
      </w:pPr>
    </w:p>
    <w:p w:rsidR="003B0073" w:rsidRPr="003B0073" w:rsidRDefault="003B0073" w:rsidP="003B0073">
      <w:pPr>
        <w:pStyle w:val="normal"/>
        <w:rPr>
          <w:rFonts w:ascii="Helvetica" w:hAnsi="Helvetica" w:cs="Helvetica"/>
          <w:b/>
        </w:rPr>
      </w:pPr>
      <w:r w:rsidRPr="003B0073">
        <w:rPr>
          <w:rFonts w:ascii="Helvetica" w:hAnsi="Helvetica" w:cs="Helvetica"/>
          <w:b/>
        </w:rPr>
        <w:t xml:space="preserve">This year, you can get a new and spectacular perspective on the season, thanks to </w:t>
      </w:r>
      <w:proofErr w:type="spellStart"/>
      <w:r w:rsidRPr="003B0073">
        <w:rPr>
          <w:rFonts w:ascii="Helvetica" w:hAnsi="Helvetica" w:cs="Helvetica"/>
          <w:b/>
        </w:rPr>
        <w:t>Trentino’s</w:t>
      </w:r>
      <w:proofErr w:type="spellEnd"/>
      <w:r w:rsidRPr="003B0073">
        <w:rPr>
          <w:rFonts w:ascii="Helvetica" w:hAnsi="Helvetica" w:cs="Helvetica"/>
          <w:b/>
        </w:rPr>
        <w:t xml:space="preserve"> mountain huts. Many are now staying open into October – offering an up-close and authentic Alpine experience when the rest of the world has its back turned. Hikers and mountaineers love the instant access these huts provide. Food and wine festivals are attracting gastronomes, too.</w:t>
      </w:r>
    </w:p>
    <w:p w:rsidR="003B0073" w:rsidRPr="003B0073" w:rsidRDefault="003B0073" w:rsidP="003B0073">
      <w:pPr>
        <w:pStyle w:val="normal"/>
        <w:rPr>
          <w:rFonts w:ascii="Helvetica" w:hAnsi="Helvetica" w:cs="Helvetica"/>
        </w:rPr>
      </w:pPr>
    </w:p>
    <w:p w:rsidR="00C535B4" w:rsidRPr="00C535B4" w:rsidRDefault="003B0073" w:rsidP="00C535B4">
      <w:pPr>
        <w:shd w:val="clear" w:color="auto" w:fill="FFFFFF"/>
        <w:rPr>
          <w:rFonts w:ascii="Helvetica" w:hAnsi="Helvetica" w:cs="Helvetica"/>
        </w:rPr>
      </w:pPr>
      <w:r w:rsidRPr="003B0073">
        <w:rPr>
          <w:rFonts w:ascii="Helvetica" w:hAnsi="Helvetica" w:cs="Helvetica"/>
        </w:rPr>
        <w:t xml:space="preserve">Some of the pleasures of a mountain hut are timeless: the conversation, the sense of well-being, the profound quiet of the night. But autumn has an atmosphere all of its own, as breathtaking sunsets interrupt the early evenings, and the cool, clear air sharpens every view. </w:t>
      </w:r>
      <w:r w:rsidR="00C535B4" w:rsidRPr="00C535B4">
        <w:rPr>
          <w:rFonts w:ascii="Helvetica" w:hAnsi="Helvetica" w:cs="Helvetica"/>
        </w:rPr>
        <w:t>This is a time of rapid change in the mountains, and there’s no better viewpoint from which to witness their many moods.</w:t>
      </w:r>
    </w:p>
    <w:p w:rsidR="003B0073" w:rsidRPr="003B0073" w:rsidRDefault="003B0073" w:rsidP="003B0073">
      <w:pPr>
        <w:pStyle w:val="normal"/>
        <w:rPr>
          <w:rFonts w:ascii="Helvetica" w:hAnsi="Helvetica" w:cs="Helvetica"/>
        </w:rPr>
      </w:pPr>
      <w:r w:rsidRPr="003B0073">
        <w:rPr>
          <w:rFonts w:ascii="Helvetica" w:hAnsi="Helvetica" w:cs="Helvetica"/>
        </w:rPr>
        <w:t xml:space="preserve"> </w:t>
      </w:r>
    </w:p>
    <w:p w:rsidR="003B0073" w:rsidRPr="003B0073" w:rsidRDefault="003B0073" w:rsidP="003B0073">
      <w:pPr>
        <w:pStyle w:val="normal"/>
        <w:rPr>
          <w:rFonts w:ascii="Helvetica" w:hAnsi="Helvetica" w:cs="Helvetica"/>
        </w:rPr>
      </w:pPr>
      <w:r w:rsidRPr="003B0073">
        <w:rPr>
          <w:rFonts w:ascii="Helvetica" w:hAnsi="Helvetica" w:cs="Helvetica"/>
        </w:rPr>
        <w:t xml:space="preserve">In some areas, including the Val </w:t>
      </w:r>
      <w:proofErr w:type="spellStart"/>
      <w:r w:rsidRPr="003B0073">
        <w:rPr>
          <w:rFonts w:ascii="Helvetica" w:hAnsi="Helvetica" w:cs="Helvetica"/>
        </w:rPr>
        <w:t>Rendena</w:t>
      </w:r>
      <w:proofErr w:type="spellEnd"/>
      <w:r w:rsidRPr="003B0073">
        <w:rPr>
          <w:rFonts w:ascii="Helvetica" w:hAnsi="Helvetica" w:cs="Helvetica"/>
        </w:rPr>
        <w:t xml:space="preserve">, the Val di </w:t>
      </w:r>
      <w:proofErr w:type="spellStart"/>
      <w:r w:rsidRPr="003B0073">
        <w:rPr>
          <w:rFonts w:ascii="Helvetica" w:hAnsi="Helvetica" w:cs="Helvetica"/>
        </w:rPr>
        <w:t>Fassa</w:t>
      </w:r>
      <w:proofErr w:type="spellEnd"/>
      <w:r w:rsidRPr="003B0073">
        <w:rPr>
          <w:rFonts w:ascii="Helvetica" w:hAnsi="Helvetica" w:cs="Helvetica"/>
        </w:rPr>
        <w:t xml:space="preserve"> and the </w:t>
      </w:r>
      <w:proofErr w:type="spellStart"/>
      <w:r w:rsidRPr="003B0073">
        <w:rPr>
          <w:rFonts w:ascii="Helvetica" w:hAnsi="Helvetica" w:cs="Helvetica"/>
        </w:rPr>
        <w:t>Altopiano</w:t>
      </w:r>
      <w:proofErr w:type="spellEnd"/>
      <w:r w:rsidRPr="003B0073">
        <w:rPr>
          <w:rFonts w:ascii="Helvetica" w:hAnsi="Helvetica" w:cs="Helvetica"/>
        </w:rPr>
        <w:t xml:space="preserve"> </w:t>
      </w:r>
      <w:proofErr w:type="spellStart"/>
      <w:r w:rsidRPr="003B0073">
        <w:rPr>
          <w:rFonts w:ascii="Helvetica" w:hAnsi="Helvetica" w:cs="Helvetica"/>
        </w:rPr>
        <w:t>della</w:t>
      </w:r>
      <w:proofErr w:type="spellEnd"/>
      <w:r w:rsidRPr="003B0073">
        <w:rPr>
          <w:rFonts w:ascii="Helvetica" w:hAnsi="Helvetica" w:cs="Helvetica"/>
        </w:rPr>
        <w:t xml:space="preserve"> </w:t>
      </w:r>
      <w:proofErr w:type="spellStart"/>
      <w:r w:rsidRPr="003B0073">
        <w:rPr>
          <w:rFonts w:ascii="Helvetica" w:hAnsi="Helvetica" w:cs="Helvetica"/>
        </w:rPr>
        <w:t>Paganella</w:t>
      </w:r>
      <w:proofErr w:type="spellEnd"/>
      <w:r w:rsidRPr="003B0073">
        <w:rPr>
          <w:rFonts w:ascii="Helvetica" w:hAnsi="Helvetica" w:cs="Helvetica"/>
        </w:rPr>
        <w:t xml:space="preserve">, </w:t>
      </w:r>
      <w:r w:rsidRPr="003B0073">
        <w:rPr>
          <w:rFonts w:ascii="Helvetica" w:hAnsi="Helvetica" w:cs="Helvetica"/>
          <w:b/>
        </w:rPr>
        <w:t>the cable cars also stay open</w:t>
      </w:r>
      <w:r w:rsidRPr="003B0073">
        <w:rPr>
          <w:rFonts w:ascii="Helvetica" w:hAnsi="Helvetica" w:cs="Helvetica"/>
        </w:rPr>
        <w:t xml:space="preserve"> beyond the end of the summer season. This makes the huts even more accessible, and is encouraging the spread of gastronomic events. In the Val di </w:t>
      </w:r>
      <w:proofErr w:type="spellStart"/>
      <w:r w:rsidRPr="003B0073">
        <w:rPr>
          <w:rFonts w:ascii="Helvetica" w:hAnsi="Helvetica" w:cs="Helvetica"/>
        </w:rPr>
        <w:t>Fassa</w:t>
      </w:r>
      <w:proofErr w:type="spellEnd"/>
      <w:r w:rsidRPr="003B0073">
        <w:rPr>
          <w:rFonts w:ascii="Helvetica" w:hAnsi="Helvetica" w:cs="Helvetica"/>
        </w:rPr>
        <w:t xml:space="preserve">, over three weekends from September 23 to October 8, </w:t>
      </w:r>
      <w:r w:rsidRPr="003B0073">
        <w:rPr>
          <w:rFonts w:ascii="Helvetica" w:hAnsi="Helvetica" w:cs="Helvetica"/>
          <w:b/>
        </w:rPr>
        <w:t xml:space="preserve">fifteen high-altitude huts </w:t>
      </w:r>
      <w:r w:rsidRPr="003B0073">
        <w:rPr>
          <w:rFonts w:ascii="Helvetica" w:hAnsi="Helvetica" w:cs="Helvetica"/>
        </w:rPr>
        <w:t>will take part in “</w:t>
      </w:r>
      <w:r w:rsidRPr="003B0073">
        <w:rPr>
          <w:rFonts w:ascii="Helvetica" w:hAnsi="Helvetica" w:cs="Helvetica"/>
          <w:b/>
        </w:rPr>
        <w:t xml:space="preserve">I </w:t>
      </w:r>
      <w:proofErr w:type="spellStart"/>
      <w:r w:rsidRPr="003B0073">
        <w:rPr>
          <w:rFonts w:ascii="Helvetica" w:hAnsi="Helvetica" w:cs="Helvetica"/>
          <w:b/>
        </w:rPr>
        <w:t>rifugi</w:t>
      </w:r>
      <w:proofErr w:type="spellEnd"/>
      <w:r w:rsidRPr="003B0073">
        <w:rPr>
          <w:rFonts w:ascii="Helvetica" w:hAnsi="Helvetica" w:cs="Helvetica"/>
          <w:b/>
        </w:rPr>
        <w:t xml:space="preserve"> del gusto</w:t>
      </w:r>
      <w:r w:rsidRPr="003B0073">
        <w:rPr>
          <w:rFonts w:ascii="Helvetica" w:hAnsi="Helvetica" w:cs="Helvetica"/>
        </w:rPr>
        <w:t xml:space="preserve">” a celebration of mountain hospitality, culture and cuisine that combines talks and concerts with traditional </w:t>
      </w:r>
      <w:proofErr w:type="spellStart"/>
      <w:r w:rsidRPr="003B0073">
        <w:rPr>
          <w:rFonts w:ascii="Helvetica" w:hAnsi="Helvetica" w:cs="Helvetica"/>
        </w:rPr>
        <w:t>Ladin</w:t>
      </w:r>
      <w:proofErr w:type="spellEnd"/>
      <w:r w:rsidRPr="003B0073">
        <w:rPr>
          <w:rFonts w:ascii="Helvetica" w:hAnsi="Helvetica" w:cs="Helvetica"/>
        </w:rPr>
        <w:t xml:space="preserve"> menus. Then, on October 14, </w:t>
      </w:r>
      <w:proofErr w:type="spellStart"/>
      <w:r w:rsidRPr="003B0073">
        <w:rPr>
          <w:rFonts w:ascii="Helvetica" w:hAnsi="Helvetica" w:cs="Helvetica"/>
          <w:b/>
        </w:rPr>
        <w:t>Rifugio</w:t>
      </w:r>
      <w:proofErr w:type="spellEnd"/>
      <w:r w:rsidRPr="003B0073">
        <w:rPr>
          <w:rFonts w:ascii="Helvetica" w:hAnsi="Helvetica" w:cs="Helvetica"/>
        </w:rPr>
        <w:t xml:space="preserve"> </w:t>
      </w:r>
      <w:r w:rsidRPr="003B0073">
        <w:rPr>
          <w:rFonts w:ascii="Helvetica" w:hAnsi="Helvetica" w:cs="Helvetica"/>
          <w:b/>
        </w:rPr>
        <w:t>Maria</w:t>
      </w:r>
      <w:r w:rsidRPr="003B0073">
        <w:rPr>
          <w:rFonts w:ascii="Helvetica" w:hAnsi="Helvetica" w:cs="Helvetica"/>
        </w:rPr>
        <w:t xml:space="preserve"> on Sass </w:t>
      </w:r>
      <w:proofErr w:type="spellStart"/>
      <w:r w:rsidRPr="003B0073">
        <w:rPr>
          <w:rFonts w:ascii="Helvetica" w:hAnsi="Helvetica" w:cs="Helvetica"/>
        </w:rPr>
        <w:t>Pordoi</w:t>
      </w:r>
      <w:proofErr w:type="spellEnd"/>
      <w:r w:rsidRPr="003B0073">
        <w:rPr>
          <w:rFonts w:ascii="Helvetica" w:hAnsi="Helvetica" w:cs="Helvetica"/>
        </w:rPr>
        <w:t xml:space="preserve"> will host the Top Wine 2950 Symposium, which showcases </w:t>
      </w:r>
      <w:proofErr w:type="spellStart"/>
      <w:r w:rsidRPr="003B0073">
        <w:rPr>
          <w:rFonts w:ascii="Helvetica" w:hAnsi="Helvetica" w:cs="Helvetica"/>
        </w:rPr>
        <w:t>Trentino’s</w:t>
      </w:r>
      <w:proofErr w:type="spellEnd"/>
      <w:r w:rsidRPr="003B0073">
        <w:rPr>
          <w:rFonts w:ascii="Helvetica" w:hAnsi="Helvetica" w:cs="Helvetica"/>
        </w:rPr>
        <w:t xml:space="preserve"> fabulous wines.</w:t>
      </w:r>
    </w:p>
    <w:p w:rsidR="003B0073" w:rsidRPr="003B0073" w:rsidRDefault="003B0073" w:rsidP="003B0073">
      <w:pPr>
        <w:pStyle w:val="normal"/>
        <w:rPr>
          <w:rFonts w:ascii="Helvetica" w:hAnsi="Helvetica" w:cs="Helvetica"/>
        </w:rPr>
      </w:pPr>
    </w:p>
    <w:p w:rsidR="003B0073" w:rsidRPr="003B0073" w:rsidRDefault="003B0073" w:rsidP="003B0073">
      <w:pPr>
        <w:pStyle w:val="normal"/>
        <w:rPr>
          <w:rFonts w:ascii="Helvetica" w:hAnsi="Helvetica" w:cs="Helvetica"/>
        </w:rPr>
      </w:pPr>
      <w:r w:rsidRPr="003B0073">
        <w:rPr>
          <w:rFonts w:ascii="Helvetica" w:hAnsi="Helvetica" w:cs="Helvetica"/>
        </w:rPr>
        <w:t xml:space="preserve">There are many more huts to choose from.  The massif of the </w:t>
      </w:r>
      <w:r w:rsidRPr="003B0073">
        <w:rPr>
          <w:rFonts w:ascii="Helvetica" w:hAnsi="Helvetica" w:cs="Helvetica"/>
          <w:b/>
        </w:rPr>
        <w:t>Pale di San Martino</w:t>
      </w:r>
      <w:r w:rsidRPr="003B0073">
        <w:rPr>
          <w:rFonts w:ascii="Helvetica" w:hAnsi="Helvetica" w:cs="Helvetica"/>
        </w:rPr>
        <w:t xml:space="preserve"> is one of the most magnificent sights in the UNESCO-protected Dolomites, and this autumn the </w:t>
      </w:r>
      <w:proofErr w:type="spellStart"/>
      <w:r w:rsidRPr="003B0073">
        <w:rPr>
          <w:rFonts w:ascii="Helvetica" w:hAnsi="Helvetica" w:cs="Helvetica"/>
        </w:rPr>
        <w:t>Pradidali</w:t>
      </w:r>
      <w:proofErr w:type="spellEnd"/>
      <w:r w:rsidRPr="003B0073">
        <w:rPr>
          <w:rFonts w:ascii="Helvetica" w:hAnsi="Helvetica" w:cs="Helvetica"/>
        </w:rPr>
        <w:t xml:space="preserve"> and Treviso huts in the Val </w:t>
      </w:r>
      <w:proofErr w:type="spellStart"/>
      <w:r w:rsidRPr="003B0073">
        <w:rPr>
          <w:rFonts w:ascii="Helvetica" w:hAnsi="Helvetica" w:cs="Helvetica"/>
        </w:rPr>
        <w:t>Canali</w:t>
      </w:r>
      <w:proofErr w:type="spellEnd"/>
      <w:r w:rsidRPr="003B0073">
        <w:rPr>
          <w:rFonts w:ascii="Helvetica" w:hAnsi="Helvetica" w:cs="Helvetica"/>
        </w:rPr>
        <w:t xml:space="preserve">, as well as the </w:t>
      </w:r>
      <w:proofErr w:type="spellStart"/>
      <w:r w:rsidRPr="003B0073">
        <w:rPr>
          <w:rFonts w:ascii="Helvetica" w:hAnsi="Helvetica" w:cs="Helvetica"/>
        </w:rPr>
        <w:t>Capanna</w:t>
      </w:r>
      <w:proofErr w:type="spellEnd"/>
      <w:r w:rsidRPr="003B0073">
        <w:rPr>
          <w:rFonts w:ascii="Helvetica" w:hAnsi="Helvetica" w:cs="Helvetica"/>
        </w:rPr>
        <w:t xml:space="preserve"> </w:t>
      </w:r>
      <w:proofErr w:type="spellStart"/>
      <w:r w:rsidRPr="003B0073">
        <w:rPr>
          <w:rFonts w:ascii="Helvetica" w:hAnsi="Helvetica" w:cs="Helvetica"/>
        </w:rPr>
        <w:t>Cervino</w:t>
      </w:r>
      <w:proofErr w:type="spellEnd"/>
      <w:r w:rsidRPr="003B0073">
        <w:rPr>
          <w:rFonts w:ascii="Helvetica" w:hAnsi="Helvetica" w:cs="Helvetica"/>
        </w:rPr>
        <w:t xml:space="preserve"> mountain hut at </w:t>
      </w:r>
      <w:proofErr w:type="spellStart"/>
      <w:r w:rsidRPr="003B0073">
        <w:rPr>
          <w:rFonts w:ascii="Helvetica" w:hAnsi="Helvetica" w:cs="Helvetica"/>
        </w:rPr>
        <w:t>Passo</w:t>
      </w:r>
      <w:proofErr w:type="spellEnd"/>
      <w:r w:rsidRPr="003B0073">
        <w:rPr>
          <w:rFonts w:ascii="Helvetica" w:hAnsi="Helvetica" w:cs="Helvetica"/>
        </w:rPr>
        <w:t xml:space="preserve"> </w:t>
      </w:r>
      <w:proofErr w:type="spellStart"/>
      <w:r w:rsidRPr="003B0073">
        <w:rPr>
          <w:rFonts w:ascii="Helvetica" w:hAnsi="Helvetica" w:cs="Helvetica"/>
        </w:rPr>
        <w:t>Rolle</w:t>
      </w:r>
      <w:proofErr w:type="spellEnd"/>
      <w:r w:rsidRPr="003B0073">
        <w:rPr>
          <w:rFonts w:ascii="Helvetica" w:hAnsi="Helvetica" w:cs="Helvetica"/>
        </w:rPr>
        <w:t xml:space="preserve"> are open. The same goes for the </w:t>
      </w:r>
      <w:proofErr w:type="spellStart"/>
      <w:r w:rsidRPr="003B0073">
        <w:rPr>
          <w:rFonts w:ascii="Helvetica" w:hAnsi="Helvetica" w:cs="Helvetica"/>
        </w:rPr>
        <w:t>Vederne</w:t>
      </w:r>
      <w:proofErr w:type="spellEnd"/>
      <w:r w:rsidRPr="003B0073">
        <w:rPr>
          <w:rFonts w:ascii="Helvetica" w:hAnsi="Helvetica" w:cs="Helvetica"/>
        </w:rPr>
        <w:t xml:space="preserve"> and </w:t>
      </w:r>
      <w:proofErr w:type="spellStart"/>
      <w:r w:rsidRPr="003B0073">
        <w:rPr>
          <w:rFonts w:ascii="Helvetica" w:hAnsi="Helvetica" w:cs="Helvetica"/>
        </w:rPr>
        <w:t>Fonteghi</w:t>
      </w:r>
      <w:proofErr w:type="spellEnd"/>
      <w:r w:rsidRPr="003B0073">
        <w:rPr>
          <w:rFonts w:ascii="Helvetica" w:hAnsi="Helvetica" w:cs="Helvetica"/>
        </w:rPr>
        <w:t xml:space="preserve"> huts nearby, at the foot of the </w:t>
      </w:r>
      <w:proofErr w:type="spellStart"/>
      <w:r w:rsidRPr="003B0073">
        <w:rPr>
          <w:rFonts w:ascii="Helvetica" w:hAnsi="Helvetica" w:cs="Helvetica"/>
          <w:b/>
        </w:rPr>
        <w:t>Vette</w:t>
      </w:r>
      <w:proofErr w:type="spellEnd"/>
      <w:r w:rsidRPr="003B0073">
        <w:rPr>
          <w:rFonts w:ascii="Helvetica" w:hAnsi="Helvetica" w:cs="Helvetica"/>
          <w:b/>
        </w:rPr>
        <w:t xml:space="preserve"> </w:t>
      </w:r>
      <w:proofErr w:type="spellStart"/>
      <w:r w:rsidRPr="003B0073">
        <w:rPr>
          <w:rFonts w:ascii="Helvetica" w:hAnsi="Helvetica" w:cs="Helvetica"/>
          <w:b/>
        </w:rPr>
        <w:t>Feltrine</w:t>
      </w:r>
      <w:proofErr w:type="spellEnd"/>
      <w:r w:rsidRPr="003B0073">
        <w:rPr>
          <w:rFonts w:ascii="Helvetica" w:hAnsi="Helvetica" w:cs="Helvetica"/>
        </w:rPr>
        <w:t xml:space="preserve">. </w:t>
      </w:r>
    </w:p>
    <w:p w:rsidR="003B0073" w:rsidRPr="003B0073" w:rsidRDefault="003B0073" w:rsidP="003B0073">
      <w:pPr>
        <w:pStyle w:val="normal"/>
        <w:rPr>
          <w:rFonts w:ascii="Helvetica" w:hAnsi="Helvetica" w:cs="Helvetica"/>
        </w:rPr>
      </w:pPr>
    </w:p>
    <w:p w:rsidR="003B0073" w:rsidRPr="003B0073" w:rsidRDefault="003B0073" w:rsidP="003B0073">
      <w:pPr>
        <w:pStyle w:val="normal"/>
        <w:rPr>
          <w:rFonts w:ascii="Helvetica" w:hAnsi="Helvetica" w:cs="Helvetica"/>
        </w:rPr>
      </w:pPr>
      <w:r w:rsidRPr="003B0073">
        <w:rPr>
          <w:rFonts w:ascii="Helvetica" w:hAnsi="Helvetica" w:cs="Helvetica"/>
        </w:rPr>
        <w:t xml:space="preserve">In the </w:t>
      </w:r>
      <w:proofErr w:type="spellStart"/>
      <w:r w:rsidRPr="003B0073">
        <w:rPr>
          <w:rFonts w:ascii="Helvetica" w:hAnsi="Helvetica" w:cs="Helvetica"/>
          <w:b/>
        </w:rPr>
        <w:t>Brenta</w:t>
      </w:r>
      <w:proofErr w:type="spellEnd"/>
      <w:r w:rsidRPr="003B0073">
        <w:rPr>
          <w:rFonts w:ascii="Helvetica" w:hAnsi="Helvetica" w:cs="Helvetica"/>
          <w:b/>
        </w:rPr>
        <w:t xml:space="preserve"> Dolomites</w:t>
      </w:r>
      <w:r w:rsidRPr="003B0073">
        <w:rPr>
          <w:rFonts w:ascii="Helvetica" w:hAnsi="Helvetica" w:cs="Helvetica"/>
        </w:rPr>
        <w:t xml:space="preserve">, some of </w:t>
      </w:r>
      <w:proofErr w:type="spellStart"/>
      <w:r w:rsidRPr="003B0073">
        <w:rPr>
          <w:rFonts w:ascii="Helvetica" w:hAnsi="Helvetica" w:cs="Helvetica"/>
        </w:rPr>
        <w:t>Trentino’s</w:t>
      </w:r>
      <w:proofErr w:type="spellEnd"/>
      <w:r w:rsidRPr="003B0073">
        <w:rPr>
          <w:rFonts w:ascii="Helvetica" w:hAnsi="Helvetica" w:cs="Helvetica"/>
        </w:rPr>
        <w:t xml:space="preserve"> most dramatic footpaths and via </w:t>
      </w:r>
      <w:proofErr w:type="spellStart"/>
      <w:r w:rsidRPr="003B0073">
        <w:rPr>
          <w:rFonts w:ascii="Helvetica" w:hAnsi="Helvetica" w:cs="Helvetica"/>
        </w:rPr>
        <w:t>farratas</w:t>
      </w:r>
      <w:proofErr w:type="spellEnd"/>
      <w:r w:rsidRPr="003B0073">
        <w:rPr>
          <w:rFonts w:ascii="Helvetica" w:hAnsi="Helvetica" w:cs="Helvetica"/>
        </w:rPr>
        <w:t xml:space="preserve"> will be accessible this autumn from the Cacciatore and </w:t>
      </w:r>
      <w:proofErr w:type="spellStart"/>
      <w:r w:rsidRPr="003B0073">
        <w:rPr>
          <w:rFonts w:ascii="Helvetica" w:hAnsi="Helvetica" w:cs="Helvetica"/>
        </w:rPr>
        <w:t>Agostini</w:t>
      </w:r>
      <w:proofErr w:type="spellEnd"/>
      <w:r w:rsidRPr="003B0073">
        <w:rPr>
          <w:rFonts w:ascii="Helvetica" w:hAnsi="Helvetica" w:cs="Helvetica"/>
        </w:rPr>
        <w:t xml:space="preserve"> mountain huts in Val </w:t>
      </w:r>
      <w:proofErr w:type="spellStart"/>
      <w:r w:rsidRPr="003B0073">
        <w:rPr>
          <w:rFonts w:ascii="Helvetica" w:hAnsi="Helvetica" w:cs="Helvetica"/>
        </w:rPr>
        <w:t>d'Ambièz</w:t>
      </w:r>
      <w:proofErr w:type="spellEnd"/>
      <w:r w:rsidRPr="003B0073">
        <w:rPr>
          <w:rFonts w:ascii="Helvetica" w:hAnsi="Helvetica" w:cs="Helvetica"/>
        </w:rPr>
        <w:t xml:space="preserve">, as well as the Giorgio </w:t>
      </w:r>
      <w:proofErr w:type="spellStart"/>
      <w:r w:rsidRPr="003B0073">
        <w:rPr>
          <w:rFonts w:ascii="Helvetica" w:hAnsi="Helvetica" w:cs="Helvetica"/>
        </w:rPr>
        <w:t>Graffer</w:t>
      </w:r>
      <w:proofErr w:type="spellEnd"/>
      <w:r w:rsidRPr="003B0073">
        <w:rPr>
          <w:rFonts w:ascii="Helvetica" w:hAnsi="Helvetica" w:cs="Helvetica"/>
        </w:rPr>
        <w:t xml:space="preserve"> mountain hut at </w:t>
      </w:r>
      <w:proofErr w:type="spellStart"/>
      <w:r w:rsidRPr="003B0073">
        <w:rPr>
          <w:rFonts w:ascii="Helvetica" w:hAnsi="Helvetica" w:cs="Helvetica"/>
        </w:rPr>
        <w:t>Grostè</w:t>
      </w:r>
      <w:proofErr w:type="spellEnd"/>
      <w:r w:rsidRPr="003B0073">
        <w:rPr>
          <w:rFonts w:ascii="Helvetica" w:hAnsi="Helvetica" w:cs="Helvetica"/>
        </w:rPr>
        <w:t xml:space="preserve">.  Meanwhile, in the </w:t>
      </w:r>
      <w:proofErr w:type="spellStart"/>
      <w:r w:rsidRPr="003B0073">
        <w:rPr>
          <w:rFonts w:ascii="Helvetica" w:hAnsi="Helvetica" w:cs="Helvetica"/>
          <w:b/>
        </w:rPr>
        <w:t>Adamello</w:t>
      </w:r>
      <w:proofErr w:type="spellEnd"/>
      <w:r w:rsidRPr="003B0073">
        <w:rPr>
          <w:rFonts w:ascii="Helvetica" w:hAnsi="Helvetica" w:cs="Helvetica"/>
        </w:rPr>
        <w:t xml:space="preserve"> range, the three huts to target are the </w:t>
      </w:r>
      <w:proofErr w:type="spellStart"/>
      <w:r w:rsidRPr="003B0073">
        <w:rPr>
          <w:rFonts w:ascii="Helvetica" w:hAnsi="Helvetica" w:cs="Helvetica"/>
        </w:rPr>
        <w:t>Lupi</w:t>
      </w:r>
      <w:proofErr w:type="spellEnd"/>
      <w:r w:rsidRPr="003B0073">
        <w:rPr>
          <w:rFonts w:ascii="Helvetica" w:hAnsi="Helvetica" w:cs="Helvetica"/>
        </w:rPr>
        <w:t xml:space="preserve"> di Toscana on the </w:t>
      </w:r>
      <w:proofErr w:type="spellStart"/>
      <w:r w:rsidRPr="003B0073">
        <w:rPr>
          <w:rFonts w:ascii="Helvetica" w:hAnsi="Helvetica" w:cs="Helvetica"/>
        </w:rPr>
        <w:t>Altopiano</w:t>
      </w:r>
      <w:proofErr w:type="spellEnd"/>
      <w:r w:rsidRPr="003B0073">
        <w:rPr>
          <w:rFonts w:ascii="Helvetica" w:hAnsi="Helvetica" w:cs="Helvetica"/>
        </w:rPr>
        <w:t xml:space="preserve"> </w:t>
      </w:r>
      <w:proofErr w:type="spellStart"/>
      <w:r w:rsidRPr="003B0073">
        <w:rPr>
          <w:rFonts w:ascii="Helvetica" w:hAnsi="Helvetica" w:cs="Helvetica"/>
        </w:rPr>
        <w:t>dei</w:t>
      </w:r>
      <w:proofErr w:type="spellEnd"/>
      <w:r w:rsidRPr="003B0073">
        <w:rPr>
          <w:rFonts w:ascii="Helvetica" w:hAnsi="Helvetica" w:cs="Helvetica"/>
        </w:rPr>
        <w:t xml:space="preserve"> </w:t>
      </w:r>
      <w:proofErr w:type="spellStart"/>
      <w:r w:rsidRPr="003B0073">
        <w:rPr>
          <w:rFonts w:ascii="Helvetica" w:hAnsi="Helvetica" w:cs="Helvetica"/>
        </w:rPr>
        <w:t>Boniprati</w:t>
      </w:r>
      <w:proofErr w:type="spellEnd"/>
      <w:r w:rsidRPr="003B0073">
        <w:rPr>
          <w:rFonts w:ascii="Helvetica" w:hAnsi="Helvetica" w:cs="Helvetica"/>
        </w:rPr>
        <w:t xml:space="preserve">, the </w:t>
      </w:r>
      <w:proofErr w:type="spellStart"/>
      <w:r w:rsidRPr="003B0073">
        <w:rPr>
          <w:rFonts w:ascii="Helvetica" w:hAnsi="Helvetica" w:cs="Helvetica"/>
        </w:rPr>
        <w:t>Trivena</w:t>
      </w:r>
      <w:proofErr w:type="spellEnd"/>
      <w:r w:rsidRPr="003B0073">
        <w:rPr>
          <w:rFonts w:ascii="Helvetica" w:hAnsi="Helvetica" w:cs="Helvetica"/>
        </w:rPr>
        <w:t xml:space="preserve"> in Val </w:t>
      </w:r>
      <w:proofErr w:type="spellStart"/>
      <w:r w:rsidRPr="003B0073">
        <w:rPr>
          <w:rFonts w:ascii="Helvetica" w:hAnsi="Helvetica" w:cs="Helvetica"/>
        </w:rPr>
        <w:t>Breguzzo</w:t>
      </w:r>
      <w:proofErr w:type="spellEnd"/>
      <w:r w:rsidRPr="003B0073">
        <w:rPr>
          <w:rFonts w:ascii="Helvetica" w:hAnsi="Helvetica" w:cs="Helvetica"/>
        </w:rPr>
        <w:t xml:space="preserve"> and the Val di </w:t>
      </w:r>
      <w:proofErr w:type="spellStart"/>
      <w:r w:rsidRPr="003B0073">
        <w:rPr>
          <w:rFonts w:ascii="Helvetica" w:hAnsi="Helvetica" w:cs="Helvetica"/>
        </w:rPr>
        <w:t>Fumo</w:t>
      </w:r>
      <w:proofErr w:type="spellEnd"/>
      <w:r w:rsidRPr="003B0073">
        <w:rPr>
          <w:rFonts w:ascii="Helvetica" w:hAnsi="Helvetica" w:cs="Helvetica"/>
        </w:rPr>
        <w:t xml:space="preserve"> in the remote valley of the same name. </w:t>
      </w:r>
      <w:r w:rsidR="00C535B4" w:rsidRPr="00C535B4">
        <w:rPr>
          <w:rFonts w:ascii="Helvetica" w:hAnsi="Helvetica" w:cs="Helvetica"/>
        </w:rPr>
        <w:t>All offer access to the area’s extensive forests.</w:t>
      </w:r>
    </w:p>
    <w:p w:rsidR="003B0073" w:rsidRPr="003B0073" w:rsidRDefault="003B0073" w:rsidP="003B0073">
      <w:pPr>
        <w:pStyle w:val="normal"/>
        <w:rPr>
          <w:rFonts w:ascii="Helvetica" w:hAnsi="Helvetica" w:cs="Helvetica"/>
        </w:rPr>
      </w:pPr>
    </w:p>
    <w:p w:rsidR="003B0073" w:rsidRPr="003B0073" w:rsidRDefault="003B0073" w:rsidP="003B0073">
      <w:pPr>
        <w:pStyle w:val="normal"/>
        <w:rPr>
          <w:rFonts w:ascii="Helvetica" w:hAnsi="Helvetica" w:cs="Helvetica"/>
        </w:rPr>
      </w:pPr>
      <w:r w:rsidRPr="003B0073">
        <w:rPr>
          <w:rFonts w:ascii="Helvetica" w:hAnsi="Helvetica" w:cs="Helvetica"/>
        </w:rPr>
        <w:t xml:space="preserve">Those with an interest in history will enjoy the </w:t>
      </w:r>
      <w:proofErr w:type="spellStart"/>
      <w:r w:rsidRPr="003B0073">
        <w:rPr>
          <w:rFonts w:ascii="Helvetica" w:hAnsi="Helvetica" w:cs="Helvetica"/>
          <w:b/>
        </w:rPr>
        <w:t>Lagorai</w:t>
      </w:r>
      <w:proofErr w:type="spellEnd"/>
      <w:r w:rsidRPr="003B0073">
        <w:rPr>
          <w:rFonts w:ascii="Helvetica" w:hAnsi="Helvetica" w:cs="Helvetica"/>
        </w:rPr>
        <w:t xml:space="preserve"> range, exploring the battlefields of the First World War on themed trails. Itineraries starts from the </w:t>
      </w:r>
      <w:proofErr w:type="spellStart"/>
      <w:r w:rsidRPr="003B0073">
        <w:rPr>
          <w:rFonts w:ascii="Helvetica" w:hAnsi="Helvetica" w:cs="Helvetica"/>
        </w:rPr>
        <w:lastRenderedPageBreak/>
        <w:t>Erterle</w:t>
      </w:r>
      <w:proofErr w:type="spellEnd"/>
      <w:r w:rsidRPr="003B0073">
        <w:rPr>
          <w:rFonts w:ascii="Helvetica" w:hAnsi="Helvetica" w:cs="Helvetica"/>
        </w:rPr>
        <w:t xml:space="preserve">, </w:t>
      </w:r>
      <w:proofErr w:type="spellStart"/>
      <w:r w:rsidRPr="003B0073">
        <w:rPr>
          <w:rFonts w:ascii="Helvetica" w:hAnsi="Helvetica" w:cs="Helvetica"/>
        </w:rPr>
        <w:t>Carlettini</w:t>
      </w:r>
      <w:proofErr w:type="spellEnd"/>
      <w:r w:rsidRPr="003B0073">
        <w:rPr>
          <w:rFonts w:ascii="Helvetica" w:hAnsi="Helvetica" w:cs="Helvetica"/>
        </w:rPr>
        <w:t xml:space="preserve">, Seven </w:t>
      </w:r>
      <w:proofErr w:type="spellStart"/>
      <w:r w:rsidRPr="003B0073">
        <w:rPr>
          <w:rFonts w:ascii="Helvetica" w:hAnsi="Helvetica" w:cs="Helvetica"/>
        </w:rPr>
        <w:t>Selle</w:t>
      </w:r>
      <w:proofErr w:type="spellEnd"/>
      <w:r w:rsidRPr="003B0073">
        <w:rPr>
          <w:rFonts w:ascii="Helvetica" w:hAnsi="Helvetica" w:cs="Helvetica"/>
        </w:rPr>
        <w:t xml:space="preserve">, </w:t>
      </w:r>
      <w:proofErr w:type="spellStart"/>
      <w:r w:rsidRPr="003B0073">
        <w:rPr>
          <w:rFonts w:ascii="Helvetica" w:hAnsi="Helvetica" w:cs="Helvetica"/>
        </w:rPr>
        <w:t>Serot</w:t>
      </w:r>
      <w:proofErr w:type="spellEnd"/>
      <w:r w:rsidRPr="003B0073">
        <w:rPr>
          <w:rFonts w:ascii="Helvetica" w:hAnsi="Helvetica" w:cs="Helvetica"/>
        </w:rPr>
        <w:t xml:space="preserve"> and </w:t>
      </w:r>
      <w:proofErr w:type="spellStart"/>
      <w:r w:rsidRPr="003B0073">
        <w:rPr>
          <w:rFonts w:ascii="Helvetica" w:hAnsi="Helvetica" w:cs="Helvetica"/>
        </w:rPr>
        <w:t>Conseria</w:t>
      </w:r>
      <w:proofErr w:type="spellEnd"/>
      <w:r w:rsidRPr="003B0073">
        <w:rPr>
          <w:rFonts w:ascii="Helvetica" w:hAnsi="Helvetica" w:cs="Helvetica"/>
        </w:rPr>
        <w:t xml:space="preserve"> mountain huts.  But if it’s a really vivid display of autumn </w:t>
      </w:r>
      <w:proofErr w:type="spellStart"/>
      <w:r w:rsidRPr="003B0073">
        <w:rPr>
          <w:rFonts w:ascii="Helvetica" w:hAnsi="Helvetica" w:cs="Helvetica"/>
        </w:rPr>
        <w:t>colour</w:t>
      </w:r>
      <w:proofErr w:type="spellEnd"/>
      <w:r w:rsidRPr="003B0073">
        <w:rPr>
          <w:rFonts w:ascii="Helvetica" w:hAnsi="Helvetica" w:cs="Helvetica"/>
        </w:rPr>
        <w:t xml:space="preserve"> you’re after, you need to explore </w:t>
      </w:r>
      <w:proofErr w:type="spellStart"/>
      <w:r w:rsidRPr="003B0073">
        <w:rPr>
          <w:rFonts w:ascii="Helvetica" w:hAnsi="Helvetica" w:cs="Helvetica"/>
        </w:rPr>
        <w:t>Trentino’s</w:t>
      </w:r>
      <w:proofErr w:type="spellEnd"/>
      <w:r w:rsidRPr="003B0073">
        <w:rPr>
          <w:rFonts w:ascii="Helvetica" w:hAnsi="Helvetica" w:cs="Helvetica"/>
        </w:rPr>
        <w:t xml:space="preserve"> lower peaks and </w:t>
      </w:r>
      <w:proofErr w:type="spellStart"/>
      <w:r w:rsidRPr="003B0073">
        <w:rPr>
          <w:rFonts w:ascii="Helvetica" w:hAnsi="Helvetica" w:cs="Helvetica"/>
        </w:rPr>
        <w:t>plateaux</w:t>
      </w:r>
      <w:proofErr w:type="spellEnd"/>
      <w:r w:rsidRPr="003B0073">
        <w:rPr>
          <w:rFonts w:ascii="Helvetica" w:hAnsi="Helvetica" w:cs="Helvetica"/>
        </w:rPr>
        <w:t xml:space="preserve">. </w:t>
      </w:r>
    </w:p>
    <w:p w:rsidR="003B0073" w:rsidRPr="003B0073" w:rsidRDefault="003B0073" w:rsidP="003B0073">
      <w:pPr>
        <w:pStyle w:val="normal"/>
        <w:rPr>
          <w:rFonts w:ascii="Helvetica" w:hAnsi="Helvetica" w:cs="Helvetica"/>
        </w:rPr>
      </w:pPr>
    </w:p>
    <w:p w:rsidR="003B0073" w:rsidRPr="003B0073" w:rsidRDefault="003B0073" w:rsidP="003B0073">
      <w:pPr>
        <w:pStyle w:val="normal"/>
        <w:rPr>
          <w:rFonts w:ascii="Helvetica" w:hAnsi="Helvetica" w:cs="Helvetica"/>
        </w:rPr>
      </w:pPr>
      <w:r w:rsidRPr="003B0073">
        <w:rPr>
          <w:rFonts w:ascii="Helvetica" w:hAnsi="Helvetica" w:cs="Helvetica"/>
        </w:rPr>
        <w:t xml:space="preserve">In the </w:t>
      </w:r>
      <w:proofErr w:type="spellStart"/>
      <w:r w:rsidRPr="003B0073">
        <w:rPr>
          <w:rFonts w:ascii="Helvetica" w:hAnsi="Helvetica" w:cs="Helvetica"/>
          <w:b/>
        </w:rPr>
        <w:t>Ledro</w:t>
      </w:r>
      <w:proofErr w:type="spellEnd"/>
      <w:r w:rsidRPr="003B0073">
        <w:rPr>
          <w:rFonts w:ascii="Helvetica" w:hAnsi="Helvetica" w:cs="Helvetica"/>
          <w:b/>
        </w:rPr>
        <w:t xml:space="preserve"> Alps</w:t>
      </w:r>
      <w:r w:rsidRPr="003B0073">
        <w:rPr>
          <w:rFonts w:ascii="Helvetica" w:hAnsi="Helvetica" w:cs="Helvetica"/>
        </w:rPr>
        <w:t xml:space="preserve">, near Lake Garda, the Al </w:t>
      </w:r>
      <w:proofErr w:type="spellStart"/>
      <w:r w:rsidRPr="003B0073">
        <w:rPr>
          <w:rFonts w:ascii="Helvetica" w:hAnsi="Helvetica" w:cs="Helvetica"/>
        </w:rPr>
        <w:t>Faggio</w:t>
      </w:r>
      <w:proofErr w:type="spellEnd"/>
      <w:r w:rsidRPr="003B0073">
        <w:rPr>
          <w:rFonts w:ascii="Helvetica" w:hAnsi="Helvetica" w:cs="Helvetica"/>
        </w:rPr>
        <w:t xml:space="preserve">, </w:t>
      </w:r>
      <w:proofErr w:type="spellStart"/>
      <w:r w:rsidRPr="003B0073">
        <w:rPr>
          <w:rFonts w:ascii="Helvetica" w:hAnsi="Helvetica" w:cs="Helvetica"/>
        </w:rPr>
        <w:t>Pernici</w:t>
      </w:r>
      <w:proofErr w:type="spellEnd"/>
      <w:r w:rsidRPr="003B0073">
        <w:rPr>
          <w:rFonts w:ascii="Helvetica" w:hAnsi="Helvetica" w:cs="Helvetica"/>
        </w:rPr>
        <w:t xml:space="preserve"> and San </w:t>
      </w:r>
      <w:proofErr w:type="spellStart"/>
      <w:r w:rsidRPr="003B0073">
        <w:rPr>
          <w:rFonts w:ascii="Helvetica" w:hAnsi="Helvetica" w:cs="Helvetica"/>
        </w:rPr>
        <w:t>Pietro</w:t>
      </w:r>
      <w:proofErr w:type="spellEnd"/>
      <w:r w:rsidRPr="003B0073">
        <w:rPr>
          <w:rFonts w:ascii="Helvetica" w:hAnsi="Helvetica" w:cs="Helvetica"/>
        </w:rPr>
        <w:t xml:space="preserve"> mountain huts are the keys that unlock some of our most beautiful woodland. You can also enjoy autumn at its most </w:t>
      </w:r>
      <w:proofErr w:type="spellStart"/>
      <w:r w:rsidRPr="003B0073">
        <w:rPr>
          <w:rFonts w:ascii="Helvetica" w:hAnsi="Helvetica" w:cs="Helvetica"/>
        </w:rPr>
        <w:t>colourful</w:t>
      </w:r>
      <w:proofErr w:type="spellEnd"/>
      <w:r w:rsidRPr="003B0073">
        <w:rPr>
          <w:rFonts w:ascii="Helvetica" w:hAnsi="Helvetica" w:cs="Helvetica"/>
        </w:rPr>
        <w:t xml:space="preserve"> by walking along the edges of the Valle </w:t>
      </w:r>
      <w:proofErr w:type="spellStart"/>
      <w:r w:rsidRPr="003B0073">
        <w:rPr>
          <w:rFonts w:ascii="Helvetica" w:hAnsi="Helvetica" w:cs="Helvetica"/>
        </w:rPr>
        <w:t>dell’Adige</w:t>
      </w:r>
      <w:proofErr w:type="spellEnd"/>
      <w:r w:rsidRPr="003B0073">
        <w:rPr>
          <w:rFonts w:ascii="Helvetica" w:hAnsi="Helvetica" w:cs="Helvetica"/>
        </w:rPr>
        <w:t xml:space="preserve">: on the peaks of </w:t>
      </w:r>
      <w:r w:rsidRPr="003B0073">
        <w:rPr>
          <w:rFonts w:ascii="Helvetica" w:hAnsi="Helvetica" w:cs="Helvetica"/>
          <w:b/>
        </w:rPr>
        <w:t xml:space="preserve">Altissimo, </w:t>
      </w:r>
      <w:proofErr w:type="spellStart"/>
      <w:r w:rsidRPr="003B0073">
        <w:rPr>
          <w:rFonts w:ascii="Helvetica" w:hAnsi="Helvetica" w:cs="Helvetica"/>
          <w:b/>
        </w:rPr>
        <w:t>Marzola</w:t>
      </w:r>
      <w:proofErr w:type="spellEnd"/>
      <w:r w:rsidRPr="003B0073">
        <w:rPr>
          <w:rFonts w:ascii="Helvetica" w:hAnsi="Helvetica" w:cs="Helvetica"/>
          <w:b/>
        </w:rPr>
        <w:t xml:space="preserve">,  </w:t>
      </w:r>
      <w:proofErr w:type="spellStart"/>
      <w:r w:rsidRPr="003B0073">
        <w:rPr>
          <w:rFonts w:ascii="Helvetica" w:hAnsi="Helvetica" w:cs="Helvetica"/>
          <w:b/>
        </w:rPr>
        <w:t>Paganella</w:t>
      </w:r>
      <w:proofErr w:type="spellEnd"/>
      <w:r w:rsidRPr="003B0073">
        <w:rPr>
          <w:rFonts w:ascii="Helvetica" w:hAnsi="Helvetica" w:cs="Helvetica"/>
          <w:b/>
        </w:rPr>
        <w:t xml:space="preserve">, </w:t>
      </w:r>
      <w:r w:rsidRPr="003B0073">
        <w:rPr>
          <w:rFonts w:ascii="Helvetica" w:hAnsi="Helvetica" w:cs="Helvetica"/>
        </w:rPr>
        <w:t>the</w:t>
      </w:r>
      <w:r w:rsidRPr="003B0073">
        <w:rPr>
          <w:rFonts w:ascii="Helvetica" w:hAnsi="Helvetica" w:cs="Helvetica"/>
          <w:b/>
        </w:rPr>
        <w:t xml:space="preserve"> Val di Non, </w:t>
      </w:r>
      <w:r w:rsidRPr="003B0073">
        <w:rPr>
          <w:rFonts w:ascii="Helvetica" w:hAnsi="Helvetica" w:cs="Helvetica"/>
        </w:rPr>
        <w:t>the</w:t>
      </w:r>
      <w:r w:rsidRPr="003B0073">
        <w:rPr>
          <w:rFonts w:ascii="Helvetica" w:hAnsi="Helvetica" w:cs="Helvetica"/>
          <w:b/>
        </w:rPr>
        <w:t xml:space="preserve"> Val di </w:t>
      </w:r>
      <w:proofErr w:type="spellStart"/>
      <w:r w:rsidRPr="003B0073">
        <w:rPr>
          <w:rFonts w:ascii="Helvetica" w:hAnsi="Helvetica" w:cs="Helvetica"/>
          <w:b/>
        </w:rPr>
        <w:t>Cembra</w:t>
      </w:r>
      <w:proofErr w:type="spellEnd"/>
      <w:r w:rsidRPr="003B0073">
        <w:rPr>
          <w:rFonts w:ascii="Helvetica" w:hAnsi="Helvetica" w:cs="Helvetica"/>
          <w:b/>
        </w:rPr>
        <w:t xml:space="preserve"> </w:t>
      </w:r>
      <w:r w:rsidRPr="003B0073">
        <w:rPr>
          <w:rFonts w:ascii="Helvetica" w:hAnsi="Helvetica" w:cs="Helvetica"/>
        </w:rPr>
        <w:t>and the</w:t>
      </w:r>
      <w:r w:rsidRPr="003B0073">
        <w:rPr>
          <w:rFonts w:ascii="Helvetica" w:hAnsi="Helvetica" w:cs="Helvetica"/>
          <w:b/>
        </w:rPr>
        <w:t xml:space="preserve"> </w:t>
      </w:r>
      <w:proofErr w:type="spellStart"/>
      <w:r w:rsidRPr="003B0073">
        <w:rPr>
          <w:rFonts w:ascii="Helvetica" w:hAnsi="Helvetica" w:cs="Helvetica"/>
          <w:b/>
        </w:rPr>
        <w:t>Altop</w:t>
      </w:r>
      <w:r w:rsidR="00A90A2E">
        <w:rPr>
          <w:rFonts w:ascii="Helvetica" w:hAnsi="Helvetica" w:cs="Helvetica"/>
          <w:b/>
        </w:rPr>
        <w:t>e</w:t>
      </w:r>
      <w:proofErr w:type="spellEnd"/>
      <w:r w:rsidRPr="003B0073">
        <w:rPr>
          <w:rFonts w:ascii="Helvetica" w:hAnsi="Helvetica" w:cs="Helvetica"/>
          <w:b/>
        </w:rPr>
        <w:t xml:space="preserve"> </w:t>
      </w:r>
      <w:proofErr w:type="spellStart"/>
      <w:r w:rsidRPr="003B0073">
        <w:rPr>
          <w:rFonts w:ascii="Helvetica" w:hAnsi="Helvetica" w:cs="Helvetica"/>
          <w:b/>
        </w:rPr>
        <w:t>Cimbr</w:t>
      </w:r>
      <w:r w:rsidR="00A90A2E">
        <w:rPr>
          <w:rFonts w:ascii="Helvetica" w:hAnsi="Helvetica" w:cs="Helvetica"/>
          <w:b/>
        </w:rPr>
        <w:t>a</w:t>
      </w:r>
      <w:proofErr w:type="spellEnd"/>
      <w:r w:rsidRPr="003B0073">
        <w:rPr>
          <w:rFonts w:ascii="Helvetica" w:hAnsi="Helvetica" w:cs="Helvetica"/>
          <w:b/>
        </w:rPr>
        <w:t>.</w:t>
      </w:r>
      <w:r w:rsidRPr="003B0073">
        <w:rPr>
          <w:rFonts w:ascii="Helvetica" w:hAnsi="Helvetica" w:cs="Helvetica"/>
        </w:rPr>
        <w:t xml:space="preserve"> Starting points for these excursions are, respectively, the Monte </w:t>
      </w:r>
      <w:proofErr w:type="spellStart"/>
      <w:r w:rsidRPr="003B0073">
        <w:rPr>
          <w:rFonts w:ascii="Helvetica" w:hAnsi="Helvetica" w:cs="Helvetica"/>
        </w:rPr>
        <w:t>Baldo</w:t>
      </w:r>
      <w:proofErr w:type="spellEnd"/>
      <w:r w:rsidRPr="003B0073">
        <w:rPr>
          <w:rFonts w:ascii="Helvetica" w:hAnsi="Helvetica" w:cs="Helvetica"/>
        </w:rPr>
        <w:t xml:space="preserve">, Altissimo, </w:t>
      </w:r>
      <w:proofErr w:type="spellStart"/>
      <w:r w:rsidRPr="003B0073">
        <w:rPr>
          <w:rFonts w:ascii="Helvetica" w:hAnsi="Helvetica" w:cs="Helvetica"/>
        </w:rPr>
        <w:t>Maranza</w:t>
      </w:r>
      <w:proofErr w:type="spellEnd"/>
      <w:r w:rsidRPr="003B0073">
        <w:rPr>
          <w:rFonts w:ascii="Helvetica" w:hAnsi="Helvetica" w:cs="Helvetica"/>
        </w:rPr>
        <w:t xml:space="preserve">, La </w:t>
      </w:r>
      <w:proofErr w:type="spellStart"/>
      <w:r w:rsidRPr="003B0073">
        <w:rPr>
          <w:rFonts w:ascii="Helvetica" w:hAnsi="Helvetica" w:cs="Helvetica"/>
        </w:rPr>
        <w:t>Roda</w:t>
      </w:r>
      <w:proofErr w:type="spellEnd"/>
      <w:r w:rsidRPr="003B0073">
        <w:rPr>
          <w:rFonts w:ascii="Helvetica" w:hAnsi="Helvetica" w:cs="Helvetica"/>
        </w:rPr>
        <w:t xml:space="preserve">, </w:t>
      </w:r>
      <w:proofErr w:type="spellStart"/>
      <w:r w:rsidRPr="003B0073">
        <w:rPr>
          <w:rFonts w:ascii="Helvetica" w:hAnsi="Helvetica" w:cs="Helvetica"/>
        </w:rPr>
        <w:t>Malga</w:t>
      </w:r>
      <w:proofErr w:type="spellEnd"/>
      <w:r w:rsidRPr="003B0073">
        <w:rPr>
          <w:rFonts w:ascii="Helvetica" w:hAnsi="Helvetica" w:cs="Helvetica"/>
        </w:rPr>
        <w:t xml:space="preserve"> </w:t>
      </w:r>
      <w:proofErr w:type="spellStart"/>
      <w:r w:rsidRPr="003B0073">
        <w:rPr>
          <w:rFonts w:ascii="Helvetica" w:hAnsi="Helvetica" w:cs="Helvetica"/>
        </w:rPr>
        <w:t>Kraun</w:t>
      </w:r>
      <w:proofErr w:type="spellEnd"/>
      <w:r w:rsidRPr="003B0073">
        <w:rPr>
          <w:rFonts w:ascii="Helvetica" w:hAnsi="Helvetica" w:cs="Helvetica"/>
        </w:rPr>
        <w:t xml:space="preserve"> and </w:t>
      </w:r>
      <w:proofErr w:type="spellStart"/>
      <w:r w:rsidRPr="003B0073">
        <w:rPr>
          <w:rFonts w:ascii="Helvetica" w:hAnsi="Helvetica" w:cs="Helvetica"/>
        </w:rPr>
        <w:t>Potzmauer</w:t>
      </w:r>
      <w:proofErr w:type="spellEnd"/>
      <w:r w:rsidRPr="003B0073">
        <w:rPr>
          <w:rFonts w:ascii="Helvetica" w:hAnsi="Helvetica" w:cs="Helvetica"/>
        </w:rPr>
        <w:t xml:space="preserve"> huts, as well as </w:t>
      </w:r>
      <w:proofErr w:type="spellStart"/>
      <w:r w:rsidRPr="003B0073">
        <w:rPr>
          <w:rFonts w:ascii="Helvetica" w:hAnsi="Helvetica" w:cs="Helvetica"/>
        </w:rPr>
        <w:t>Malga</w:t>
      </w:r>
      <w:proofErr w:type="spellEnd"/>
      <w:r w:rsidRPr="003B0073">
        <w:rPr>
          <w:rFonts w:ascii="Helvetica" w:hAnsi="Helvetica" w:cs="Helvetica"/>
        </w:rPr>
        <w:t xml:space="preserve"> Campo above </w:t>
      </w:r>
      <w:proofErr w:type="spellStart"/>
      <w:r w:rsidRPr="003B0073">
        <w:rPr>
          <w:rFonts w:ascii="Helvetica" w:hAnsi="Helvetica" w:cs="Helvetica"/>
        </w:rPr>
        <w:t>Luserna</w:t>
      </w:r>
      <w:proofErr w:type="spellEnd"/>
      <w:r w:rsidRPr="003B0073">
        <w:rPr>
          <w:rFonts w:ascii="Helvetica" w:hAnsi="Helvetica" w:cs="Helvetica"/>
        </w:rPr>
        <w:t xml:space="preserve">. </w:t>
      </w:r>
    </w:p>
    <w:p w:rsidR="003B0073" w:rsidRPr="003B0073" w:rsidRDefault="003B0073" w:rsidP="003B0073">
      <w:pPr>
        <w:pStyle w:val="normal"/>
        <w:rPr>
          <w:rFonts w:ascii="Helvetica" w:hAnsi="Helvetica" w:cs="Helvetica"/>
        </w:rPr>
      </w:pPr>
    </w:p>
    <w:p w:rsidR="003B0073" w:rsidRPr="003B0073" w:rsidRDefault="003B0073" w:rsidP="003B0073">
      <w:pPr>
        <w:pStyle w:val="normal"/>
        <w:rPr>
          <w:rFonts w:ascii="Helvetica" w:hAnsi="Helvetica" w:cs="Helvetica"/>
        </w:rPr>
      </w:pPr>
      <w:r w:rsidRPr="003B0073">
        <w:rPr>
          <w:rFonts w:ascii="Helvetica" w:hAnsi="Helvetica" w:cs="Helvetica"/>
        </w:rPr>
        <w:t xml:space="preserve">For more on autumn in </w:t>
      </w:r>
      <w:proofErr w:type="spellStart"/>
      <w:r w:rsidRPr="003B0073">
        <w:rPr>
          <w:rFonts w:ascii="Helvetica" w:hAnsi="Helvetica" w:cs="Helvetica"/>
        </w:rPr>
        <w:t>Trentino’s</w:t>
      </w:r>
      <w:proofErr w:type="spellEnd"/>
      <w:r w:rsidRPr="003B0073">
        <w:rPr>
          <w:rFonts w:ascii="Helvetica" w:hAnsi="Helvetica" w:cs="Helvetica"/>
        </w:rPr>
        <w:t xml:space="preserve"> spectacular mountain huts, visit: </w:t>
      </w:r>
      <w:hyperlink r:id="rId6" w:history="1">
        <w:r w:rsidRPr="003B0073">
          <w:rPr>
            <w:rStyle w:val="Collegamentoipertestuale"/>
            <w:rFonts w:ascii="Helvetica" w:hAnsi="Helvetica" w:cs="Helvetica"/>
          </w:rPr>
          <w:t>https://www.visittrentino.info/en/experience/autumn-special</w:t>
        </w:r>
      </w:hyperlink>
    </w:p>
    <w:p w:rsidR="003B0073" w:rsidRPr="003B0073" w:rsidRDefault="003B0073" w:rsidP="003B0073">
      <w:pPr>
        <w:rPr>
          <w:rFonts w:ascii="Helvetica" w:hAnsi="Helvetica" w:cs="Helvetica"/>
          <w:szCs w:val="24"/>
        </w:rPr>
      </w:pPr>
    </w:p>
    <w:p w:rsidR="008A507E" w:rsidRPr="003B0073" w:rsidRDefault="008A507E" w:rsidP="00097601">
      <w:pPr>
        <w:pStyle w:val="normal"/>
        <w:rPr>
          <w:rFonts w:ascii="Helvetica" w:hAnsi="Helvetica" w:cs="Helvetica"/>
          <w:lang w:val="en-GB"/>
        </w:rPr>
      </w:pPr>
    </w:p>
    <w:p w:rsidR="008A507E" w:rsidRDefault="008A507E" w:rsidP="008A507E">
      <w:pPr>
        <w:jc w:val="both"/>
        <w:rPr>
          <w:rFonts w:ascii="Helvetica" w:hAnsi="Helvetica" w:cs="Helvetica"/>
          <w:szCs w:val="24"/>
        </w:rPr>
      </w:pPr>
    </w:p>
    <w:p w:rsidR="00FB3101" w:rsidRPr="008A507E" w:rsidRDefault="00FB3101" w:rsidP="008A507E">
      <w:pPr>
        <w:jc w:val="both"/>
        <w:rPr>
          <w:rFonts w:ascii="Helvetica" w:hAnsi="Helvetica" w:cs="Helvetica"/>
          <w:szCs w:val="24"/>
        </w:rPr>
      </w:pPr>
      <w:r w:rsidRPr="008A507E">
        <w:rPr>
          <w:rFonts w:ascii="Helvetica" w:hAnsi="Helvetica" w:cs="Helvetica"/>
          <w:szCs w:val="24"/>
        </w:rPr>
        <w:t>PRESS OFFICE</w:t>
      </w:r>
    </w:p>
    <w:p w:rsidR="00FB3101" w:rsidRPr="008A507E" w:rsidRDefault="00FB3101" w:rsidP="008A507E">
      <w:pPr>
        <w:pStyle w:val="Pidipagina"/>
        <w:jc w:val="both"/>
        <w:rPr>
          <w:rFonts w:ascii="Helvetica" w:hAnsi="Helvetica" w:cs="Helvetica"/>
          <w:szCs w:val="24"/>
          <w:lang w:val="en-GB" w:eastAsia="en-US"/>
        </w:rPr>
      </w:pPr>
      <w:r w:rsidRPr="008A507E">
        <w:rPr>
          <w:rFonts w:ascii="Helvetica" w:hAnsi="Helvetica" w:cs="Helvetica"/>
          <w:szCs w:val="24"/>
          <w:lang w:val="en-GB" w:eastAsia="en-US"/>
        </w:rPr>
        <w:t>Tel. +39 0461 219362</w:t>
      </w:r>
    </w:p>
    <w:p w:rsidR="00FB3101" w:rsidRPr="008A507E" w:rsidRDefault="00FB3101" w:rsidP="008A507E">
      <w:pPr>
        <w:pStyle w:val="Pidipagina"/>
        <w:jc w:val="both"/>
        <w:rPr>
          <w:rFonts w:ascii="Helvetica" w:hAnsi="Helvetica" w:cs="Helvetica"/>
          <w:szCs w:val="24"/>
          <w:lang w:val="en-GB" w:eastAsia="en-US"/>
        </w:rPr>
      </w:pPr>
      <w:r w:rsidRPr="008A507E">
        <w:rPr>
          <w:rFonts w:ascii="Helvetica" w:hAnsi="Helvetica" w:cs="Helvetica"/>
          <w:szCs w:val="24"/>
          <w:lang w:val="en-GB" w:eastAsia="en-US"/>
        </w:rPr>
        <w:t>press@trentinomarketing.org</w:t>
      </w:r>
    </w:p>
    <w:p w:rsidR="00FB3101" w:rsidRPr="008A507E" w:rsidRDefault="00960922" w:rsidP="008A507E">
      <w:pPr>
        <w:jc w:val="both"/>
        <w:rPr>
          <w:rFonts w:ascii="Helvetica" w:hAnsi="Helvetica" w:cs="Helvetica"/>
          <w:szCs w:val="24"/>
          <w:lang w:val="nl-NL"/>
        </w:rPr>
      </w:pPr>
      <w:r w:rsidRPr="008A507E">
        <w:rPr>
          <w:rFonts w:ascii="Helvetica" w:hAnsi="Helvetica" w:cs="Helvetica"/>
          <w:noProof/>
          <w:szCs w:val="24"/>
          <w:lang w:val="it-IT" w:eastAsia="it-IT"/>
        </w:rPr>
        <w:drawing>
          <wp:inline distT="0" distB="0" distL="0" distR="0">
            <wp:extent cx="165100" cy="133350"/>
            <wp:effectExtent l="19050" t="0" r="6350" b="0"/>
            <wp:docPr id="1" name="Immagine 2" descr="Twitter_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Twitter_logo_blue"/>
                    <pic:cNvPicPr>
                      <a:picLocks noChangeAspect="1" noChangeArrowheads="1"/>
                    </pic:cNvPicPr>
                  </pic:nvPicPr>
                  <pic:blipFill>
                    <a:blip r:embed="rId7" cstate="print"/>
                    <a:srcRect/>
                    <a:stretch>
                      <a:fillRect/>
                    </a:stretch>
                  </pic:blipFill>
                  <pic:spPr bwMode="auto">
                    <a:xfrm>
                      <a:off x="0" y="0"/>
                      <a:ext cx="165100" cy="133350"/>
                    </a:xfrm>
                    <a:prstGeom prst="rect">
                      <a:avLst/>
                    </a:prstGeom>
                    <a:noFill/>
                    <a:ln w="9525">
                      <a:noFill/>
                      <a:miter lim="800000"/>
                      <a:headEnd/>
                      <a:tailEnd/>
                    </a:ln>
                  </pic:spPr>
                </pic:pic>
              </a:graphicData>
            </a:graphic>
          </wp:inline>
        </w:drawing>
      </w:r>
      <w:r w:rsidR="00FB3101" w:rsidRPr="008A507E">
        <w:rPr>
          <w:rFonts w:ascii="Helvetica" w:hAnsi="Helvetica" w:cs="Helvetica"/>
          <w:szCs w:val="24"/>
        </w:rPr>
        <w:t xml:space="preserve"> @</w:t>
      </w:r>
      <w:proofErr w:type="spellStart"/>
      <w:r w:rsidR="00FB3101" w:rsidRPr="008A507E">
        <w:rPr>
          <w:rFonts w:ascii="Helvetica" w:hAnsi="Helvetica" w:cs="Helvetica"/>
          <w:szCs w:val="24"/>
        </w:rPr>
        <w:t>PressTrentino</w:t>
      </w:r>
      <w:proofErr w:type="spellEnd"/>
    </w:p>
    <w:p w:rsidR="0056078F" w:rsidRDefault="00FB3101">
      <w:pPr>
        <w:rPr>
          <w:i/>
        </w:rPr>
      </w:pPr>
      <w:r w:rsidRPr="008A507E">
        <w:rPr>
          <w:rFonts w:ascii="Helvetica" w:hAnsi="Helvetica" w:cs="Helvetica"/>
          <w:szCs w:val="24"/>
        </w:rPr>
        <w:br/>
      </w:r>
    </w:p>
    <w:p w:rsidR="0056078F" w:rsidRDefault="0056078F">
      <w:pPr>
        <w:rPr>
          <w:i/>
        </w:rPr>
      </w:pPr>
    </w:p>
    <w:p w:rsidR="0056078F" w:rsidRPr="0056078F" w:rsidRDefault="0056078F">
      <w:r w:rsidRPr="0056078F">
        <w:rPr>
          <w:noProof/>
          <w:lang w:val="it-IT" w:eastAsia="it-IT"/>
        </w:rPr>
        <w:drawing>
          <wp:inline distT="0" distB="0" distL="0" distR="0">
            <wp:extent cx="5486400" cy="992378"/>
            <wp:effectExtent l="19050" t="0" r="0" b="0"/>
            <wp:docPr id="40"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5486400" cy="992378"/>
                    </a:xfrm>
                    <a:prstGeom prst="rect">
                      <a:avLst/>
                    </a:prstGeom>
                    <a:noFill/>
                    <a:ln w="9525">
                      <a:noFill/>
                      <a:miter lim="800000"/>
                      <a:headEnd/>
                      <a:tailEnd/>
                    </a:ln>
                  </pic:spPr>
                </pic:pic>
              </a:graphicData>
            </a:graphic>
          </wp:inline>
        </w:drawing>
      </w:r>
    </w:p>
    <w:sectPr w:rsidR="0056078F" w:rsidRPr="0056078F" w:rsidSect="00523865">
      <w:headerReference w:type="default" r:id="rId9"/>
      <w:footerReference w:type="default" r:id="rId10"/>
      <w:pgSz w:w="12240" w:h="15840"/>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601" w:rsidRDefault="00097601" w:rsidP="00FB3101">
      <w:r>
        <w:separator/>
      </w:r>
    </w:p>
  </w:endnote>
  <w:endnote w:type="continuationSeparator" w:id="1">
    <w:p w:rsidR="00097601" w:rsidRDefault="00097601" w:rsidP="00FB31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601" w:rsidRDefault="00097601">
    <w:pPr>
      <w:pStyle w:val="Pidipagina"/>
    </w:pPr>
  </w:p>
  <w:p w:rsidR="00097601" w:rsidRDefault="0009760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601" w:rsidRDefault="00097601" w:rsidP="00FB3101">
      <w:r>
        <w:separator/>
      </w:r>
    </w:p>
  </w:footnote>
  <w:footnote w:type="continuationSeparator" w:id="1">
    <w:p w:rsidR="00097601" w:rsidRDefault="00097601" w:rsidP="00FB31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601" w:rsidRDefault="00097601" w:rsidP="00D57B36">
    <w:pPr>
      <w:pStyle w:val="Intestazione"/>
      <w:jc w:val="center"/>
    </w:pPr>
    <w:r w:rsidRPr="00D57B36">
      <w:rPr>
        <w:noProof/>
        <w:lang w:val="it-IT" w:eastAsia="it-IT"/>
      </w:rPr>
      <w:drawing>
        <wp:inline distT="0" distB="0" distL="0" distR="0">
          <wp:extent cx="1369489" cy="596900"/>
          <wp:effectExtent l="19050" t="0" r="2111" b="0"/>
          <wp:docPr id="5" name="Immagine 8" descr="C:\Users\marco.benedetti\AppData\Local\Microsoft\Windows\Temporary Internet Files\Content.Word\Logo Sito Inf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rco.benedetti\AppData\Local\Microsoft\Windows\Temporary Internet Files\Content.Word\Logo Sito Info.jpg"/>
                  <pic:cNvPicPr>
                    <a:picLocks noChangeAspect="1" noChangeArrowheads="1"/>
                  </pic:cNvPicPr>
                </pic:nvPicPr>
                <pic:blipFill>
                  <a:blip r:embed="rId1"/>
                  <a:srcRect/>
                  <a:stretch>
                    <a:fillRect/>
                  </a:stretch>
                </pic:blipFill>
                <pic:spPr bwMode="auto">
                  <a:xfrm>
                    <a:off x="0" y="0"/>
                    <a:ext cx="1382003" cy="602355"/>
                  </a:xfrm>
                  <a:prstGeom prst="rect">
                    <a:avLst/>
                  </a:prstGeom>
                  <a:noFill/>
                  <a:ln w="9525">
                    <a:noFill/>
                    <a:miter lim="800000"/>
                    <a:headEnd/>
                    <a:tailEnd/>
                  </a:ln>
                </pic:spPr>
              </pic:pic>
            </a:graphicData>
          </a:graphic>
        </wp:inline>
      </w:drawing>
    </w:r>
  </w:p>
  <w:p w:rsidR="00097601" w:rsidRDefault="00097601" w:rsidP="00D57B36">
    <w:pPr>
      <w:pStyle w:val="Intestazione"/>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embedSystemFonts/>
  <w:proofState w:spelling="clean"/>
  <w:stylePaneFormatFilter w:val="0000"/>
  <w:defaultTabStop w:val="720"/>
  <w:hyphenationZone w:val="283"/>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B313B1"/>
    <w:rsid w:val="00097601"/>
    <w:rsid w:val="000B4FA2"/>
    <w:rsid w:val="000C7417"/>
    <w:rsid w:val="00120CA7"/>
    <w:rsid w:val="001B4CC9"/>
    <w:rsid w:val="002616F6"/>
    <w:rsid w:val="003B0073"/>
    <w:rsid w:val="004D7BE6"/>
    <w:rsid w:val="00523865"/>
    <w:rsid w:val="0056078F"/>
    <w:rsid w:val="006D79D5"/>
    <w:rsid w:val="006F2E79"/>
    <w:rsid w:val="00736D62"/>
    <w:rsid w:val="007A69D2"/>
    <w:rsid w:val="007F516F"/>
    <w:rsid w:val="0083178E"/>
    <w:rsid w:val="00890A53"/>
    <w:rsid w:val="008A507E"/>
    <w:rsid w:val="00960922"/>
    <w:rsid w:val="009B3DF3"/>
    <w:rsid w:val="00A90A2E"/>
    <w:rsid w:val="00AE629C"/>
    <w:rsid w:val="00B313B1"/>
    <w:rsid w:val="00BE2D8B"/>
    <w:rsid w:val="00BE7BF6"/>
    <w:rsid w:val="00C535B4"/>
    <w:rsid w:val="00D248B7"/>
    <w:rsid w:val="00D57B36"/>
    <w:rsid w:val="00EB01D6"/>
    <w:rsid w:val="00EB6001"/>
    <w:rsid w:val="00FB3101"/>
    <w:rsid w:val="00FE6B84"/>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13B1"/>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B3101"/>
    <w:rPr>
      <w:color w:val="0000FF" w:themeColor="hyperlink"/>
      <w:u w:val="single"/>
    </w:rPr>
  </w:style>
  <w:style w:type="paragraph" w:styleId="Pidipagina">
    <w:name w:val="footer"/>
    <w:basedOn w:val="Normale"/>
    <w:link w:val="PidipaginaCarattere"/>
    <w:rsid w:val="00FB3101"/>
    <w:pPr>
      <w:tabs>
        <w:tab w:val="center" w:pos="4819"/>
        <w:tab w:val="right" w:pos="9638"/>
      </w:tabs>
    </w:pPr>
    <w:rPr>
      <w:rFonts w:ascii="Arial" w:hAnsi="Arial"/>
      <w:lang w:val="it-IT" w:eastAsia="it-IT"/>
    </w:rPr>
  </w:style>
  <w:style w:type="character" w:customStyle="1" w:styleId="PidipaginaCarattere">
    <w:name w:val="Piè di pagina Carattere"/>
    <w:basedOn w:val="Carpredefinitoparagrafo"/>
    <w:link w:val="Pidipagina"/>
    <w:rsid w:val="00FB3101"/>
    <w:rPr>
      <w:rFonts w:ascii="Arial" w:hAnsi="Arial"/>
      <w:sz w:val="24"/>
      <w:lang w:val="it-IT" w:eastAsia="it-IT"/>
    </w:rPr>
  </w:style>
  <w:style w:type="paragraph" w:styleId="Intestazione">
    <w:name w:val="header"/>
    <w:basedOn w:val="Normale"/>
    <w:link w:val="IntestazioneCarattere"/>
    <w:uiPriority w:val="99"/>
    <w:semiHidden/>
    <w:unhideWhenUsed/>
    <w:rsid w:val="00FB3101"/>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FB3101"/>
    <w:rPr>
      <w:sz w:val="24"/>
    </w:rPr>
  </w:style>
  <w:style w:type="paragraph" w:styleId="Testofumetto">
    <w:name w:val="Balloon Text"/>
    <w:basedOn w:val="Normale"/>
    <w:link w:val="TestofumettoCarattere"/>
    <w:uiPriority w:val="99"/>
    <w:semiHidden/>
    <w:unhideWhenUsed/>
    <w:rsid w:val="00D57B3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57B36"/>
    <w:rPr>
      <w:rFonts w:ascii="Tahoma" w:hAnsi="Tahoma" w:cs="Tahoma"/>
      <w:sz w:val="16"/>
      <w:szCs w:val="16"/>
    </w:rPr>
  </w:style>
  <w:style w:type="paragraph" w:customStyle="1" w:styleId="normal">
    <w:name w:val="normal"/>
    <w:uiPriority w:val="99"/>
    <w:rsid w:val="008A507E"/>
    <w:rPr>
      <w:rFonts w:ascii="Arial" w:hAnsi="Arial" w:cs="Arial"/>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96215231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isittrentino.info/en/experience/autumn-specia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522</Words>
  <Characters>2980</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RELAX, YOU’RE ON THE SUNNY SIDE OF THE ALPS</vt:lpstr>
    </vt:vector>
  </TitlesOfParts>
  <Company/>
  <LinksUpToDate>false</LinksUpToDate>
  <CharactersWithSpaces>3496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RELAX, YOU’RE ON THE SUNNY SIDE OF THE ALPS</dc:title>
  <dc:creator>Sean Newsom</dc:creator>
  <cp:lastModifiedBy>Patonerr</cp:lastModifiedBy>
  <cp:revision>4</cp:revision>
  <dcterms:created xsi:type="dcterms:W3CDTF">2017-09-06T14:31:00Z</dcterms:created>
  <dcterms:modified xsi:type="dcterms:W3CDTF">2017-09-07T07:07:00Z</dcterms:modified>
</cp:coreProperties>
</file>