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Discover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Trentino</w:t>
      </w:r>
      <w:r w:rsidDel="00000000" w:rsidR="00000000" w:rsidRPr="00000000">
        <w:rPr>
          <w:rFonts w:ascii="Arial" w:cs="Arial" w:eastAsia="Arial" w:hAnsi="Arial"/>
          <w:b w:val="1"/>
          <w:sz w:val="28"/>
          <w:szCs w:val="28"/>
          <w:rtl w:val="0"/>
        </w:rPr>
        <w:t xml:space="preserve">’s best kept secrets this summer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Mediterranean </w:t>
      </w:r>
      <w:r w:rsidDel="00000000" w:rsidR="00000000" w:rsidRPr="00000000">
        <w:rPr>
          <w:rFonts w:ascii="Arial" w:cs="Arial" w:eastAsia="Arial" w:hAnsi="Arial"/>
          <w:b w:val="1"/>
          <w:sz w:val="28"/>
          <w:szCs w:val="28"/>
          <w:rtl w:val="0"/>
        </w:rPr>
        <w:t xml:space="preserve">f</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lair and </w:t>
      </w:r>
      <w:r w:rsidDel="00000000" w:rsidR="00000000" w:rsidRPr="00000000">
        <w:rPr>
          <w:rFonts w:ascii="Arial" w:cs="Arial" w:eastAsia="Arial" w:hAnsi="Arial"/>
          <w:b w:val="1"/>
          <w:sz w:val="28"/>
          <w:szCs w:val="28"/>
          <w:rtl w:val="0"/>
        </w:rPr>
        <w:t xml:space="preserve">peaceful mountain magic</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For those who want to explore Trentino beyond the well-known Dolomite scenery and most famous lakes, this summer offers the perfect opportunity to discover three </w:t>
      </w:r>
      <w:r w:rsidDel="00000000" w:rsidR="00000000" w:rsidRPr="00000000">
        <w:rPr>
          <w:rFonts w:ascii="Arial" w:cs="Arial" w:eastAsia="Arial" w:hAnsi="Arial"/>
          <w:b w:val="1"/>
          <w:rtl w:val="0"/>
        </w:rPr>
        <w:t xml:space="preserve">of the region’s best kept secrets</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the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Valle dei Mòcheni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in eastern Trentino – a German-speaking enclave surrounded by dense forests, the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Val di Rabbi</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in the west – a peaceful natural retreat in the Stelvio National Park, and the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Brentonico Platea</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u, known for its exceptional plant diversity and panoramic hiking trails.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Arial" w:cs="Arial" w:eastAsia="Arial" w:hAnsi="Arial"/>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Valle dei Mòcheni – A German-speaking Enclave in a Remote Alpine Valley</w:t>
      </w:r>
      <w:r w:rsidDel="00000000" w:rsidR="00000000" w:rsidRPr="00000000">
        <w:rPr>
          <w:rFonts w:ascii="Arial" w:cs="Arial" w:eastAsia="Arial" w:hAnsi="Arial"/>
          <w:b w:val="0"/>
          <w:i w:val="0"/>
          <w:smallCaps w:val="0"/>
          <w:strike w:val="0"/>
          <w:color w:val="000000"/>
          <w:u w:val="none"/>
          <w:shd w:fill="auto" w:val="clear"/>
          <w:vertAlign w:val="baseline"/>
          <w:rtl w:val="0"/>
        </w:rPr>
        <w:br w:type="textWrapping"/>
        <w:t xml:space="preserve">Located about 20 kilometers from Trento, the Valle dei Mòcheni is a secluded gem in eastern Trentino. Known for its unspoiled landscape of dense forests, alpine pastures, and the clear waters of Lake Erdemolo, the valley also boasts a unique cultural identity. Since the 14th century, descendants of German-speaking settlers from Bavaria and Tyrol have lived here. They still speak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Mòcheno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 rare Middle High German dialect preserved by around 2,000 speakers. Language and traditions are a vivid part of daily life, reflected in local place names, architecture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and customs.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Val di Rabbi – Mindfulness in an Alpine National Park</w:t>
      </w:r>
      <w:r w:rsidDel="00000000" w:rsidR="00000000" w:rsidRPr="00000000">
        <w:rPr>
          <w:rFonts w:ascii="Arial" w:cs="Arial" w:eastAsia="Arial" w:hAnsi="Arial"/>
          <w:b w:val="0"/>
          <w:i w:val="0"/>
          <w:smallCaps w:val="0"/>
          <w:strike w:val="0"/>
          <w:color w:val="000000"/>
          <w:u w:val="none"/>
          <w:shd w:fill="auto" w:val="clear"/>
          <w:vertAlign w:val="baseline"/>
          <w:rtl w:val="0"/>
        </w:rPr>
        <w:br w:type="textWrapping"/>
        <w:t xml:space="preserve">In stark contrast to the Mediterranean vibe of Valsugana,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Val di Rabbi</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offers serenity and a deep connection with nature. As part of the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Stelvio National Park</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this remote valley is a model of sustainable tourism. Visitors can enjoy wild waterfalls, traditional alpine huts, and a breathtaking suspension bridge spanning the Ragaiolo gorge. The valley is also known for its authentic Trentino cuisine and numerous barefoot trails and Kneipp hydrotherapy spots along the mountain streams. For those seeking to slow down and reconnect with themselves, Val di Rabbi offers a tranquil escape amid larch forests, glaciers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and a centuries-old mountain culture.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Brentonico Plateau – Botanical Riches and Historic Charm</w:t>
      </w:r>
      <w:r w:rsidDel="00000000" w:rsidR="00000000" w:rsidRPr="00000000">
        <w:rPr>
          <w:rFonts w:ascii="Arial" w:cs="Arial" w:eastAsia="Arial" w:hAnsi="Arial"/>
          <w:b w:val="0"/>
          <w:i w:val="0"/>
          <w:smallCaps w:val="0"/>
          <w:strike w:val="0"/>
          <w:color w:val="000000"/>
          <w:u w:val="none"/>
          <w:shd w:fill="auto" w:val="clear"/>
          <w:vertAlign w:val="baseline"/>
          <w:rtl w:val="0"/>
        </w:rPr>
        <w:br w:type="textWrapping"/>
        <w:t xml:space="preserve">Nestled within the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Monte Baldo Nature Park</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often called the </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Garden of Italy,</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Brentonico Plateau</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is famed for its extraordinary botanical diversity and scenic hiking paths. The landscape ranges from flowering alpine meadows to the peaks of Monte Altissimo and Monte Vignola, offering sweeping views over Lake Garda, the Po Valley, and the Dolomites. History enthusiasts will appreciate the charming old towns, historic churches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and botanical gardens, such as those at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Palazzo Eccheli-Baisi</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which also houses a nature and culture museum.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Uncover more of Trentino’s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hidden gems </w:t>
      </w:r>
      <w:hyperlink r:id="rId7">
        <w:r w:rsidDel="00000000" w:rsidR="00000000" w:rsidRPr="00000000">
          <w:rPr>
            <w:rFonts w:ascii="Arial" w:cs="Arial" w:eastAsia="Arial" w:hAnsi="Arial"/>
            <w:b w:val="0"/>
            <w:i w:val="0"/>
            <w:smallCaps w:val="0"/>
            <w:strike w:val="0"/>
            <w:color w:val="1155cc"/>
            <w:u w:val="single"/>
            <w:shd w:fill="auto" w:val="clear"/>
            <w:vertAlign w:val="baseline"/>
            <w:rtl w:val="0"/>
          </w:rPr>
          <w:t xml:space="preserve">here </w:t>
        </w:r>
      </w:hyperlink>
      <w:r w:rsidDel="00000000" w:rsidR="00000000" w:rsidRPr="00000000">
        <w:rPr>
          <w:rtl w:val="0"/>
        </w:rPr>
      </w:r>
    </w:p>
    <w:p w:rsidR="00000000" w:rsidDel="00000000" w:rsidP="00000000" w:rsidRDefault="00000000" w:rsidRPr="00000000" w14:paraId="0000000C">
      <w:pPr>
        <w:spacing w:after="280" w:before="280" w:line="240" w:lineRule="auto"/>
        <w:rPr>
          <w:rFonts w:ascii="Arial" w:cs="Arial" w:eastAsia="Arial" w:hAnsi="Arial"/>
        </w:rPr>
      </w:pPr>
      <w:r w:rsidDel="00000000" w:rsidR="00000000" w:rsidRPr="00000000">
        <w:rPr>
          <w:rFonts w:ascii="Arial" w:cs="Arial" w:eastAsia="Arial" w:hAnsi="Arial"/>
          <w:rtl w:val="0"/>
        </w:rPr>
        <w:t xml:space="preserve">-ENDS-</w:t>
      </w:r>
    </w:p>
    <w:p w:rsidR="00000000" w:rsidDel="00000000" w:rsidP="00000000" w:rsidRDefault="00000000" w:rsidRPr="00000000" w14:paraId="0000000D">
      <w:pPr>
        <w:spacing w:after="280" w:before="280" w:line="240" w:lineRule="auto"/>
        <w:rPr>
          <w:rFonts w:ascii="Arial" w:cs="Arial" w:eastAsia="Arial" w:hAnsi="Arial"/>
          <w:color w:val="ff0000"/>
          <w:u w:val="single"/>
        </w:rPr>
      </w:pPr>
      <w:r w:rsidDel="00000000" w:rsidR="00000000" w:rsidRPr="00000000">
        <w:rPr>
          <w:rFonts w:ascii="Arial" w:cs="Arial" w:eastAsia="Arial" w:hAnsi="Arial"/>
          <w:rtl w:val="0"/>
        </w:rPr>
        <w:t xml:space="preserve">Images available to download </w:t>
      </w:r>
      <w:r w:rsidDel="00000000" w:rsidR="00000000" w:rsidRPr="00000000">
        <w:rPr>
          <w:rFonts w:ascii="Arial" w:cs="Arial" w:eastAsia="Arial" w:hAnsi="Arial"/>
          <w:color w:val="ff0000"/>
          <w:u w:val="single"/>
          <w:rtl w:val="0"/>
        </w:rPr>
        <w:t xml:space="preserve">here - images folder to be created</w:t>
      </w:r>
    </w:p>
    <w:p w:rsidR="00000000" w:rsidDel="00000000" w:rsidP="00000000" w:rsidRDefault="00000000" w:rsidRPr="00000000" w14:paraId="0000000E">
      <w:pPr>
        <w:spacing w:after="280" w:before="280" w:line="240" w:lineRule="auto"/>
        <w:rPr>
          <w:rFonts w:ascii="Arial" w:cs="Arial" w:eastAsia="Arial" w:hAnsi="Arial"/>
          <w:b w:val="1"/>
        </w:rPr>
      </w:pPr>
      <w:r w:rsidDel="00000000" w:rsidR="00000000" w:rsidRPr="00000000">
        <w:rPr>
          <w:rFonts w:ascii="Arial" w:cs="Arial" w:eastAsia="Arial" w:hAnsi="Arial"/>
          <w:b w:val="1"/>
          <w:rtl w:val="0"/>
        </w:rPr>
        <w:t xml:space="preserve">About Trentino:</w:t>
      </w:r>
    </w:p>
    <w:p w:rsidR="00000000" w:rsidDel="00000000" w:rsidP="00000000" w:rsidRDefault="00000000" w:rsidRPr="00000000" w14:paraId="0000000F">
      <w:pPr>
        <w:spacing w:after="28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The beautiful region of Trentino is located in the North-East of Italy, in the heart of the Italian Alps, nestling between Lake Garda and the Dolomites. It's also within reach of the vibrant and stylish cities of Verona, Venice and Milan. </w:t>
      </w:r>
    </w:p>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Fonts w:ascii="Arial" w:cs="Arial" w:eastAsia="Arial" w:hAnsi="Arial"/>
          <w:color w:val="222222"/>
          <w:rtl w:val="0"/>
        </w:rPr>
        <w:t xml:space="preserve">Trentino is famous for its natural landscapes, its impressive mountains, its green valleys and its lakes - there are 297 of them in total. </w:t>
      </w:r>
      <w:r w:rsidDel="00000000" w:rsidR="00000000" w:rsidRPr="00000000">
        <w:rPr>
          <w:rFonts w:ascii="Arial" w:cs="Arial" w:eastAsia="Arial" w:hAnsi="Arial"/>
          <w:rtl w:val="0"/>
        </w:rPr>
        <w:t xml:space="preserve">This makes it an ideal year-round destination for outdoor enthusiasts</w:t>
      </w: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Fonts w:ascii="Arial" w:cs="Arial" w:eastAsia="Arial" w:hAnsi="Arial"/>
          <w:rtl w:val="0"/>
        </w:rPr>
        <w:t xml:space="preserve">Winter offers over 800 kilometers of ski slopes, while summer beckons visitors to the shores of Lake Garda and the numerous trails perfect for hiking, mountain biking, and climbing in the mountains</w:t>
      </w:r>
      <w:r w:rsidDel="00000000" w:rsidR="00000000" w:rsidRPr="00000000">
        <w:rPr>
          <w:rFonts w:ascii="Arial" w:cs="Arial" w:eastAsia="Arial" w:hAnsi="Arial"/>
          <w:rtl w:val="0"/>
        </w:rPr>
        <w:t xml:space="preserve">, while a</w:t>
      </w:r>
      <w:r w:rsidDel="00000000" w:rsidR="00000000" w:rsidRPr="00000000">
        <w:rPr>
          <w:rFonts w:ascii="Arial" w:cs="Arial" w:eastAsia="Arial" w:hAnsi="Arial"/>
          <w:rtl w:val="0"/>
        </w:rPr>
        <w:t xml:space="preserve">utumn provides a delightful experience with its vineyards and charming towns and villages.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Truly, Trentino is an Italian destination for every season.</w:t>
      </w:r>
      <w:r w:rsidDel="00000000" w:rsidR="00000000" w:rsidRPr="00000000">
        <w:rPr>
          <w:rtl w:val="0"/>
        </w:rPr>
      </w:r>
    </w:p>
    <w:p w:rsidR="00000000" w:rsidDel="00000000" w:rsidP="00000000" w:rsidRDefault="00000000" w:rsidRPr="00000000" w14:paraId="00000013">
      <w:pPr>
        <w:spacing w:after="280" w:before="280" w:line="240" w:lineRule="auto"/>
        <w:rPr>
          <w:rFonts w:ascii="Arial" w:cs="Arial" w:eastAsia="Arial" w:hAnsi="Arial"/>
        </w:rPr>
      </w:pPr>
      <w:r w:rsidDel="00000000" w:rsidR="00000000" w:rsidRPr="00000000">
        <w:rPr>
          <w:rFonts w:ascii="Arial" w:cs="Arial" w:eastAsia="Arial" w:hAnsi="Arial"/>
          <w:rtl w:val="0"/>
        </w:rPr>
        <w:t xml:space="preserve">For more information on Trentino click </w:t>
      </w:r>
      <w:hyperlink r:id="rId8">
        <w:r w:rsidDel="00000000" w:rsidR="00000000" w:rsidRPr="00000000">
          <w:rPr>
            <w:rFonts w:ascii="Arial" w:cs="Arial" w:eastAsia="Arial" w:hAnsi="Arial"/>
            <w:color w:val="1155cc"/>
            <w:u w:val="single"/>
            <w:rtl w:val="0"/>
          </w:rPr>
          <w:t xml:space="preserve">here</w:t>
        </w:r>
      </w:hyperlink>
      <w:r w:rsidDel="00000000" w:rsidR="00000000" w:rsidRPr="00000000">
        <w:rPr>
          <w:rtl w:val="0"/>
        </w:rPr>
      </w:r>
    </w:p>
    <w:p w:rsidR="00000000" w:rsidDel="00000000" w:rsidP="00000000" w:rsidRDefault="00000000" w:rsidRPr="00000000" w14:paraId="00000014">
      <w:pPr>
        <w:spacing w:after="280" w:before="280" w:line="240" w:lineRule="auto"/>
        <w:rPr>
          <w:rFonts w:ascii="Arial" w:cs="Arial" w:eastAsia="Arial" w:hAnsi="Arial"/>
        </w:rPr>
      </w:pPr>
      <w:r w:rsidDel="00000000" w:rsidR="00000000" w:rsidRPr="00000000">
        <w:rPr>
          <w:rFonts w:ascii="Arial" w:cs="Arial" w:eastAsia="Arial" w:hAnsi="Arial"/>
          <w:rtl w:val="0"/>
        </w:rPr>
        <w:t xml:space="preserve">To enquire about press trips contact Deborah Welsh</w:t>
      </w:r>
      <w:r w:rsidDel="00000000" w:rsidR="00000000" w:rsidRPr="00000000">
        <w:rPr>
          <w:rFonts w:ascii="Arial" w:cs="Arial" w:eastAsia="Arial" w:hAnsi="Arial"/>
          <w:color w:val="ff0000"/>
          <w:rtl w:val="0"/>
        </w:rPr>
        <w:t xml:space="preserve"> </w:t>
      </w:r>
      <w:hyperlink r:id="rId9">
        <w:r w:rsidDel="00000000" w:rsidR="00000000" w:rsidRPr="00000000">
          <w:rPr>
            <w:rFonts w:ascii="Arial" w:cs="Arial" w:eastAsia="Arial" w:hAnsi="Arial"/>
            <w:color w:val="1155cc"/>
            <w:u w:val="single"/>
            <w:rtl w:val="0"/>
          </w:rPr>
          <w:t xml:space="preserve">deborah@welcometoama.com</w:t>
        </w:r>
      </w:hyperlink>
      <w:r w:rsidDel="00000000" w:rsidR="00000000" w:rsidRPr="00000000">
        <w:rPr>
          <w:rFonts w:ascii="Arial" w:cs="Arial" w:eastAsia="Arial" w:hAnsi="Arial"/>
          <w:color w:val="ff0000"/>
          <w:rtl w:val="0"/>
        </w:rPr>
        <w:t xml:space="preserve"> </w:t>
      </w:r>
      <w:r w:rsidDel="00000000" w:rsidR="00000000" w:rsidRPr="00000000">
        <w:rPr>
          <w:rtl w:val="0"/>
        </w:rPr>
      </w:r>
    </w:p>
    <w:sectPr>
      <w:headerReference r:id="rId10" w:type="default"/>
      <w:footerReference r:id="rId11"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center" w:leader="none" w:pos="4819"/>
        <w:tab w:val="right" w:leader="none" w:pos="9638"/>
      </w:tabs>
      <w:spacing w:after="0" w:line="278.00000000000006" w:lineRule="auto"/>
      <w:jc w:val="both"/>
      <w:rPr>
        <w:rFonts w:ascii="Arial" w:cs="Arial" w:eastAsia="Arial" w:hAnsi="Arial"/>
        <w:b w:val="1"/>
        <w:sz w:val="18"/>
        <w:szCs w:val="18"/>
      </w:rPr>
    </w:pPr>
    <w:bookmarkStart w:colFirst="0" w:colLast="0" w:name="_heading=h.gjdgxs" w:id="0"/>
    <w:bookmarkEnd w:id="0"/>
    <w:r w:rsidDel="00000000" w:rsidR="00000000" w:rsidRPr="00000000">
      <w:rPr>
        <w:rFonts w:ascii="Arial" w:cs="Arial" w:eastAsia="Arial" w:hAnsi="Arial"/>
        <w:b w:val="1"/>
        <w:sz w:val="18"/>
        <w:szCs w:val="18"/>
        <w:rtl w:val="0"/>
      </w:rPr>
      <w:t xml:space="preserve">ITALY PRESS OFFICE                                             UK PRESS OFFICE </w:t>
    </w:r>
    <w:r w:rsidDel="00000000" w:rsidR="00000000" w:rsidRPr="00000000">
      <w:drawing>
        <wp:anchor allowOverlap="1" behindDoc="0" distB="114300" distT="114300" distL="114300" distR="114300" hidden="0" layoutInCell="1" locked="0" relativeHeight="0" simplePos="0">
          <wp:simplePos x="0" y="0"/>
          <wp:positionH relativeFrom="column">
            <wp:posOffset>4905375</wp:posOffset>
          </wp:positionH>
          <wp:positionV relativeFrom="paragraph">
            <wp:posOffset>114300</wp:posOffset>
          </wp:positionV>
          <wp:extent cx="1375840" cy="575706"/>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75840" cy="575706"/>
                  </a:xfrm>
                  <a:prstGeom prst="rect"/>
                  <a:ln/>
                </pic:spPr>
              </pic:pic>
            </a:graphicData>
          </a:graphic>
        </wp:anchor>
      </w:drawing>
    </w:r>
  </w:p>
  <w:p w:rsidR="00000000" w:rsidDel="00000000" w:rsidP="00000000" w:rsidRDefault="00000000" w:rsidRPr="00000000" w14:paraId="00000017">
    <w:pPr>
      <w:tabs>
        <w:tab w:val="center" w:leader="none" w:pos="4819"/>
        <w:tab w:val="right" w:leader="none" w:pos="9638"/>
      </w:tabs>
      <w:spacing w:after="0" w:line="278.0000000000000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Trentino Marketing                                                    AM+A</w:t>
    </w:r>
  </w:p>
  <w:p w:rsidR="00000000" w:rsidDel="00000000" w:rsidP="00000000" w:rsidRDefault="00000000" w:rsidRPr="00000000" w14:paraId="00000018">
    <w:pPr>
      <w:spacing w:after="0" w:line="278.0000000000000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Tel: +39 0461 219 362                                              Tel: </w:t>
    </w:r>
    <w:r w:rsidDel="00000000" w:rsidR="00000000" w:rsidRPr="00000000">
      <w:rPr>
        <w:rFonts w:ascii="Arial" w:cs="Arial" w:eastAsia="Arial" w:hAnsi="Arial"/>
        <w:sz w:val="18"/>
        <w:szCs w:val="18"/>
        <w:highlight w:val="white"/>
        <w:rtl w:val="0"/>
      </w:rPr>
      <w:t xml:space="preserve">+44 (0) 7788 101465</w:t>
    </w:r>
    <w:r w:rsidDel="00000000" w:rsidR="00000000" w:rsidRPr="00000000">
      <w:rPr>
        <w:rtl w:val="0"/>
      </w:rPr>
    </w:r>
  </w:p>
  <w:p w:rsidR="00000000" w:rsidDel="00000000" w:rsidP="00000000" w:rsidRDefault="00000000" w:rsidRPr="00000000" w14:paraId="00000019">
    <w:pPr>
      <w:tabs>
        <w:tab w:val="center" w:leader="none" w:pos="4819"/>
        <w:tab w:val="right" w:leader="none" w:pos="9638"/>
      </w:tabs>
      <w:spacing w:after="0" w:line="278.00000000000006" w:lineRule="auto"/>
      <w:jc w:val="both"/>
      <w:rPr/>
    </w:pPr>
    <w:r w:rsidDel="00000000" w:rsidR="00000000" w:rsidRPr="00000000">
      <w:rPr>
        <w:rFonts w:ascii="Arial" w:cs="Arial" w:eastAsia="Arial" w:hAnsi="Arial"/>
        <w:sz w:val="18"/>
        <w:szCs w:val="18"/>
        <w:rtl w:val="0"/>
      </w:rPr>
      <w:t xml:space="preserve">katia.vinco@trentinomarketing.org                           deborah@welcometoama.com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drawing>
        <wp:anchor allowOverlap="1" behindDoc="0" distB="0" distT="0" distL="0" distR="0" hidden="0" layoutInCell="1" locked="0" relativeHeight="0" simplePos="0">
          <wp:simplePos x="0" y="0"/>
          <wp:positionH relativeFrom="margin">
            <wp:posOffset>5048250</wp:posOffset>
          </wp:positionH>
          <wp:positionV relativeFrom="margin">
            <wp:posOffset>-535939</wp:posOffset>
          </wp:positionV>
          <wp:extent cx="1145703" cy="37861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5703" cy="3786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e" w:default="1">
    <w:name w:val="Normal"/>
    <w:qFormat w:val="1"/>
  </w:style>
  <w:style w:type="paragraph" w:styleId="Titolo1">
    <w:name w:val="heading 1"/>
    <w:basedOn w:val="Normale"/>
    <w:next w:val="Normale"/>
    <w:link w:val="Titolo1Carattere"/>
    <w:uiPriority w:val="9"/>
    <w:qFormat w:val="1"/>
    <w:rsid w:val="001A6A0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olo2">
    <w:name w:val="heading 2"/>
    <w:basedOn w:val="Normale"/>
    <w:next w:val="Normale"/>
    <w:link w:val="Titolo2Carattere"/>
    <w:uiPriority w:val="9"/>
    <w:semiHidden w:val="1"/>
    <w:unhideWhenUsed w:val="1"/>
    <w:qFormat w:val="1"/>
    <w:rsid w:val="001A6A0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1A6A0E"/>
    <w:pPr>
      <w:keepNext w:val="1"/>
      <w:keepLines w:val="1"/>
      <w:spacing w:after="80" w:before="160"/>
      <w:outlineLvl w:val="2"/>
    </w:pPr>
    <w:rPr>
      <w:rFonts w:cstheme="majorBidi" w:eastAsiaTheme="majorEastAsia"/>
      <w:color w:val="0f4761" w:themeColor="accent1" w:themeShade="0000BF"/>
      <w:sz w:val="28"/>
      <w:szCs w:val="28"/>
    </w:rPr>
  </w:style>
  <w:style w:type="paragraph" w:styleId="Titolo4">
    <w:name w:val="heading 4"/>
    <w:basedOn w:val="Normale"/>
    <w:next w:val="Normale"/>
    <w:link w:val="Titolo4Carattere"/>
    <w:uiPriority w:val="9"/>
    <w:semiHidden w:val="1"/>
    <w:unhideWhenUsed w:val="1"/>
    <w:qFormat w:val="1"/>
    <w:rsid w:val="001A6A0E"/>
    <w:pPr>
      <w:keepNext w:val="1"/>
      <w:keepLines w:val="1"/>
      <w:spacing w:after="40" w:before="80"/>
      <w:outlineLvl w:val="3"/>
    </w:pPr>
    <w:rPr>
      <w:rFonts w:cstheme="majorBidi" w:eastAsiaTheme="majorEastAsia"/>
      <w:i w:val="1"/>
      <w:iCs w:val="1"/>
      <w:color w:val="0f4761" w:themeColor="accent1" w:themeShade="0000BF"/>
    </w:rPr>
  </w:style>
  <w:style w:type="paragraph" w:styleId="Titolo5">
    <w:name w:val="heading 5"/>
    <w:basedOn w:val="Normale"/>
    <w:next w:val="Normale"/>
    <w:link w:val="Titolo5Carattere"/>
    <w:uiPriority w:val="9"/>
    <w:semiHidden w:val="1"/>
    <w:unhideWhenUsed w:val="1"/>
    <w:qFormat w:val="1"/>
    <w:rsid w:val="001A6A0E"/>
    <w:pPr>
      <w:keepNext w:val="1"/>
      <w:keepLines w:val="1"/>
      <w:spacing w:after="40" w:before="80"/>
      <w:outlineLvl w:val="4"/>
    </w:pPr>
    <w:rPr>
      <w:rFonts w:cstheme="majorBidi" w:eastAsiaTheme="majorEastAsia"/>
      <w:color w:val="0f4761" w:themeColor="accent1" w:themeShade="0000BF"/>
    </w:rPr>
  </w:style>
  <w:style w:type="paragraph" w:styleId="Titolo6">
    <w:name w:val="heading 6"/>
    <w:basedOn w:val="Normale"/>
    <w:next w:val="Normale"/>
    <w:link w:val="Titolo6Carattere"/>
    <w:uiPriority w:val="9"/>
    <w:semiHidden w:val="1"/>
    <w:unhideWhenUsed w:val="1"/>
    <w:qFormat w:val="1"/>
    <w:rsid w:val="001A6A0E"/>
    <w:pPr>
      <w:keepNext w:val="1"/>
      <w:keepLines w:val="1"/>
      <w:spacing w:after="0" w:before="40"/>
      <w:outlineLvl w:val="5"/>
    </w:pPr>
    <w:rPr>
      <w:rFonts w:cstheme="majorBidi" w:eastAsiaTheme="majorEastAsia"/>
      <w:i w:val="1"/>
      <w:iCs w:val="1"/>
      <w:color w:val="595959" w:themeColor="text1" w:themeTint="0000A6"/>
    </w:rPr>
  </w:style>
  <w:style w:type="paragraph" w:styleId="Titolo7">
    <w:name w:val="heading 7"/>
    <w:basedOn w:val="Normale"/>
    <w:next w:val="Normale"/>
    <w:link w:val="Titolo7Carattere"/>
    <w:uiPriority w:val="9"/>
    <w:semiHidden w:val="1"/>
    <w:unhideWhenUsed w:val="1"/>
    <w:qFormat w:val="1"/>
    <w:rsid w:val="001A6A0E"/>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1A6A0E"/>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1A6A0E"/>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1A6A0E"/>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1A6A0E"/>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1A6A0E"/>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1A6A0E"/>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1A6A0E"/>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1A6A0E"/>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1A6A0E"/>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1A6A0E"/>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1A6A0E"/>
    <w:rPr>
      <w:rFonts w:cstheme="majorBidi" w:eastAsiaTheme="majorEastAsia"/>
      <w:color w:val="272727" w:themeColor="text1" w:themeTint="0000D8"/>
    </w:rPr>
  </w:style>
  <w:style w:type="paragraph" w:styleId="Titolo">
    <w:name w:val="Title"/>
    <w:basedOn w:val="Normale"/>
    <w:next w:val="Normale"/>
    <w:link w:val="TitoloCarattere"/>
    <w:uiPriority w:val="10"/>
    <w:qFormat w:val="1"/>
    <w:rsid w:val="001A6A0E"/>
    <w:pPr>
      <w:spacing w:after="80" w:line="240" w:lineRule="auto"/>
      <w:contextualSpacing w:val="1"/>
    </w:pPr>
    <w:rPr>
      <w:rFonts w:asciiTheme="majorHAnsi" w:cstheme="majorBidi" w:eastAsiaTheme="majorEastAsia" w:hAnsiTheme="majorHAnsi"/>
      <w:spacing w:val="-10"/>
      <w:kern w:val="28"/>
      <w:sz w:val="56"/>
      <w:szCs w:val="56"/>
    </w:rPr>
  </w:style>
  <w:style w:type="character" w:styleId="TitoloCarattere" w:customStyle="1">
    <w:name w:val="Titolo Carattere"/>
    <w:basedOn w:val="Carpredefinitoparagrafo"/>
    <w:link w:val="Titolo"/>
    <w:uiPriority w:val="10"/>
    <w:rsid w:val="001A6A0E"/>
    <w:rPr>
      <w:rFonts w:asciiTheme="majorHAnsi" w:cstheme="majorBidi" w:eastAsiaTheme="majorEastAsia" w:hAnsiTheme="majorHAnsi"/>
      <w:spacing w:val="-10"/>
      <w:kern w:val="28"/>
      <w:sz w:val="56"/>
      <w:szCs w:val="56"/>
    </w:rPr>
  </w:style>
  <w:style w:type="paragraph" w:styleId="Sottotitolo">
    <w:name w:val="Subtitle"/>
    <w:basedOn w:val="Normale"/>
    <w:next w:val="Normale"/>
    <w:link w:val="SottotitoloCarattere"/>
    <w:uiPriority w:val="11"/>
    <w:qFormat w:val="1"/>
    <w:rsid w:val="001A6A0E"/>
    <w:pPr>
      <w:numPr>
        <w:ilvl w:val="1"/>
      </w:numPr>
    </w:pPr>
    <w:rPr>
      <w:rFonts w:cstheme="majorBidi" w:eastAsiaTheme="majorEastAsia"/>
      <w:color w:val="595959" w:themeColor="text1" w:themeTint="0000A6"/>
      <w:spacing w:val="15"/>
      <w:sz w:val="28"/>
      <w:szCs w:val="28"/>
    </w:rPr>
  </w:style>
  <w:style w:type="character" w:styleId="SottotitoloCarattere" w:customStyle="1">
    <w:name w:val="Sottotitolo Carattere"/>
    <w:basedOn w:val="Carpredefinitoparagrafo"/>
    <w:link w:val="Sottotitolo"/>
    <w:uiPriority w:val="11"/>
    <w:rsid w:val="001A6A0E"/>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1A6A0E"/>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1A6A0E"/>
    <w:rPr>
      <w:i w:val="1"/>
      <w:iCs w:val="1"/>
      <w:color w:val="404040" w:themeColor="text1" w:themeTint="0000BF"/>
    </w:rPr>
  </w:style>
  <w:style w:type="paragraph" w:styleId="Paragrafoelenco">
    <w:name w:val="List Paragraph"/>
    <w:basedOn w:val="Normale"/>
    <w:uiPriority w:val="34"/>
    <w:qFormat w:val="1"/>
    <w:rsid w:val="001A6A0E"/>
    <w:pPr>
      <w:ind w:left="720"/>
      <w:contextualSpacing w:val="1"/>
    </w:pPr>
  </w:style>
  <w:style w:type="character" w:styleId="Enfasiintensa">
    <w:name w:val="Intense Emphasis"/>
    <w:basedOn w:val="Carpredefinitoparagrafo"/>
    <w:uiPriority w:val="21"/>
    <w:qFormat w:val="1"/>
    <w:rsid w:val="001A6A0E"/>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1A6A0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1A6A0E"/>
    <w:rPr>
      <w:i w:val="1"/>
      <w:iCs w:val="1"/>
      <w:color w:val="0f4761" w:themeColor="accent1" w:themeShade="0000BF"/>
    </w:rPr>
  </w:style>
  <w:style w:type="character" w:styleId="Riferimentointenso">
    <w:name w:val="Intense Reference"/>
    <w:basedOn w:val="Carpredefinitoparagrafo"/>
    <w:uiPriority w:val="32"/>
    <w:qFormat w:val="1"/>
    <w:rsid w:val="001A6A0E"/>
    <w:rPr>
      <w:b w:val="1"/>
      <w:bCs w:val="1"/>
      <w:smallCaps w:val="1"/>
      <w:color w:val="0f4761" w:themeColor="accent1" w:themeShade="0000BF"/>
      <w:spacing w:val="5"/>
    </w:rPr>
  </w:style>
  <w:style w:type="character" w:styleId="Collegamentoipertestuale">
    <w:name w:val="Hyperlink"/>
    <w:basedOn w:val="Carpredefinitoparagrafo"/>
    <w:uiPriority w:val="99"/>
    <w:unhideWhenUsed w:val="1"/>
    <w:rsid w:val="006F4563"/>
    <w:rPr>
      <w:color w:val="467886" w:themeColor="hyperlink"/>
      <w:u w:val="single"/>
    </w:rPr>
  </w:style>
  <w:style w:type="character" w:styleId="Menzionenonrisolta">
    <w:name w:val="Unresolved Mention"/>
    <w:basedOn w:val="Carpredefinitoparagrafo"/>
    <w:uiPriority w:val="99"/>
    <w:semiHidden w:val="1"/>
    <w:unhideWhenUsed w:val="1"/>
    <w:rsid w:val="006F4563"/>
    <w:rPr>
      <w:color w:val="605e5c"/>
      <w:shd w:color="auto" w:fill="e1dfdd" w:val="clear"/>
    </w:rPr>
  </w:style>
  <w:style w:type="paragraph" w:styleId="NormaleWeb">
    <w:name w:val="Normal (Web)"/>
    <w:basedOn w:val="Normale"/>
    <w:uiPriority w:val="99"/>
    <w:unhideWhenUsed w:val="1"/>
    <w:rsid w:val="00BC4104"/>
    <w:pPr>
      <w:spacing w:after="100" w:afterAutospacing="1" w:before="100" w:beforeAutospacing="1" w:line="240" w:lineRule="auto"/>
    </w:pPr>
    <w:rPr>
      <w:rFonts w:ascii="Times New Roman" w:cs="Times New Roman" w:eastAsia="Times New Roman" w:hAnsi="Times New Roman"/>
      <w:kern w:val="0"/>
      <w:sz w:val="24"/>
      <w:szCs w:val="24"/>
      <w:lang w:eastAsia="it-IT"/>
    </w:rPr>
  </w:style>
  <w:style w:type="character" w:styleId="Enfasigrassetto">
    <w:name w:val="Strong"/>
    <w:basedOn w:val="Carpredefinitoparagrafo"/>
    <w:uiPriority w:val="22"/>
    <w:qFormat w:val="1"/>
    <w:rsid w:val="00BC4104"/>
    <w:rPr>
      <w:b w:val="1"/>
      <w:bCs w:val="1"/>
    </w:rPr>
  </w:style>
  <w:style w:type="character" w:styleId="Enfasicorsivo">
    <w:name w:val="Emphasis"/>
    <w:basedOn w:val="Carpredefinitoparagrafo"/>
    <w:uiPriority w:val="20"/>
    <w:qFormat w:val="1"/>
    <w:rsid w:val="00BC4104"/>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deborah@welcometoam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sittrentino.info/en/articles/into-the-wild/secret-places" TargetMode="External"/><Relationship Id="rId8" Type="http://schemas.openxmlformats.org/officeDocument/2006/relationships/hyperlink" Target="https://www.visittrentino.info/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sgAGxPj8tYDVBXp/O8BFxeA3Q==">CgMxLjAyCGguZ2pkZ3hzOAByITFOcG5SeUlEVWdHZ0hfMTFqamQ3emwwbEhxMHVpcy1RSQ==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2025-06-10T12:28:00Z</dcterms:created>
  <dc:creator>Vinco Katia</dc:creator>
</cp:coreProperties>
</file>