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7E1B" w14:textId="77777777" w:rsidR="00367F20" w:rsidRDefault="00367F20">
      <w:pPr>
        <w:spacing w:after="0"/>
        <w:jc w:val="center"/>
        <w:rPr>
          <w:rFonts w:ascii="Arial" w:eastAsia="Arial" w:hAnsi="Arial" w:cs="Arial"/>
          <w:b/>
          <w:i/>
          <w:sz w:val="28"/>
          <w:szCs w:val="28"/>
        </w:rPr>
      </w:pPr>
    </w:p>
    <w:p w14:paraId="3E4F1970" w14:textId="1BF0E55E" w:rsidR="00367F20" w:rsidRDefault="00E208C5" w:rsidP="00E208C5">
      <w:pPr>
        <w:spacing w:after="0"/>
        <w:rPr>
          <w:rFonts w:ascii="Arial" w:eastAsia="Arial" w:hAnsi="Arial" w:cs="Arial"/>
          <w:b/>
          <w:sz w:val="28"/>
          <w:szCs w:val="28"/>
        </w:rPr>
      </w:pPr>
      <w:r w:rsidRPr="00E208C5">
        <w:rPr>
          <w:rFonts w:ascii="Arial" w:eastAsia="Arial" w:hAnsi="Arial" w:cs="Arial"/>
          <w:b/>
          <w:sz w:val="28"/>
          <w:szCs w:val="28"/>
        </w:rPr>
        <w:t xml:space="preserve">30 years of ‘I </w:t>
      </w:r>
      <w:proofErr w:type="spellStart"/>
      <w:r w:rsidRPr="00E208C5">
        <w:rPr>
          <w:rFonts w:ascii="Arial" w:eastAsia="Arial" w:hAnsi="Arial" w:cs="Arial"/>
          <w:b/>
          <w:sz w:val="28"/>
          <w:szCs w:val="28"/>
        </w:rPr>
        <w:t>Suoni</w:t>
      </w:r>
      <w:proofErr w:type="spellEnd"/>
      <w:r w:rsidRPr="00E208C5">
        <w:rPr>
          <w:rFonts w:ascii="Arial" w:eastAsia="Arial" w:hAnsi="Arial" w:cs="Arial"/>
          <w:b/>
          <w:sz w:val="28"/>
          <w:szCs w:val="28"/>
        </w:rPr>
        <w:t xml:space="preserve"> </w:t>
      </w:r>
      <w:proofErr w:type="spellStart"/>
      <w:r w:rsidRPr="00E208C5">
        <w:rPr>
          <w:rFonts w:ascii="Arial" w:eastAsia="Arial" w:hAnsi="Arial" w:cs="Arial"/>
          <w:b/>
          <w:sz w:val="28"/>
          <w:szCs w:val="28"/>
        </w:rPr>
        <w:t>delle</w:t>
      </w:r>
      <w:proofErr w:type="spellEnd"/>
      <w:r w:rsidRPr="00E208C5">
        <w:rPr>
          <w:rFonts w:ascii="Arial" w:eastAsia="Arial" w:hAnsi="Arial" w:cs="Arial"/>
          <w:b/>
          <w:sz w:val="28"/>
          <w:szCs w:val="28"/>
        </w:rPr>
        <w:t xml:space="preserve"> Dolomiti’: </w:t>
      </w:r>
      <w:r>
        <w:rPr>
          <w:rFonts w:ascii="Arial" w:eastAsia="Arial" w:hAnsi="Arial" w:cs="Arial"/>
          <w:b/>
          <w:sz w:val="28"/>
          <w:szCs w:val="28"/>
        </w:rPr>
        <w:t>a</w:t>
      </w:r>
      <w:r>
        <w:rPr>
          <w:rFonts w:ascii="Arial" w:eastAsia="Arial" w:hAnsi="Arial" w:cs="Arial"/>
          <w:b/>
          <w:i/>
          <w:sz w:val="28"/>
          <w:szCs w:val="28"/>
        </w:rPr>
        <w:t>n open-air mountain music festival that will strike a chord with your next Italian holiday</w:t>
      </w:r>
    </w:p>
    <w:p w14:paraId="5130625B" w14:textId="77777777" w:rsidR="00367F20" w:rsidRDefault="00367F20">
      <w:pPr>
        <w:spacing w:after="0" w:line="240" w:lineRule="auto"/>
        <w:jc w:val="center"/>
        <w:rPr>
          <w:rFonts w:ascii="Arial" w:eastAsia="Arial" w:hAnsi="Arial" w:cs="Arial"/>
          <w:sz w:val="28"/>
          <w:szCs w:val="28"/>
        </w:rPr>
      </w:pPr>
    </w:p>
    <w:p w14:paraId="483A1B65" w14:textId="071AC93A" w:rsidR="00367F20" w:rsidRDefault="00E208C5" w:rsidP="00E208C5">
      <w:pPr>
        <w:spacing w:after="0" w:line="240" w:lineRule="auto"/>
        <w:rPr>
          <w:rFonts w:ascii="Arial" w:eastAsia="Arial" w:hAnsi="Arial" w:cs="Arial"/>
          <w:b/>
          <w:sz w:val="24"/>
          <w:szCs w:val="24"/>
        </w:rPr>
      </w:pPr>
      <w:r>
        <w:rPr>
          <w:rFonts w:ascii="Arial" w:eastAsia="Arial" w:hAnsi="Arial" w:cs="Arial"/>
          <w:sz w:val="28"/>
          <w:szCs w:val="28"/>
        </w:rPr>
        <w:br/>
      </w:r>
      <w:r>
        <w:rPr>
          <w:rFonts w:ascii="Arial" w:eastAsia="Arial" w:hAnsi="Arial" w:cs="Arial"/>
          <w:b/>
          <w:sz w:val="24"/>
          <w:szCs w:val="24"/>
        </w:rPr>
        <w:t xml:space="preserve">This year marks a special milestone for </w:t>
      </w:r>
      <w:hyperlink r:id="rId7">
        <w:r>
          <w:rPr>
            <w:rFonts w:ascii="Arial" w:eastAsia="Arial" w:hAnsi="Arial" w:cs="Arial"/>
            <w:b/>
            <w:i/>
            <w:color w:val="1155CC"/>
            <w:sz w:val="24"/>
            <w:szCs w:val="24"/>
            <w:u w:val="single"/>
          </w:rPr>
          <w:t xml:space="preserve">I </w:t>
        </w:r>
        <w:proofErr w:type="spellStart"/>
        <w:r>
          <w:rPr>
            <w:rFonts w:ascii="Arial" w:eastAsia="Arial" w:hAnsi="Arial" w:cs="Arial"/>
            <w:b/>
            <w:i/>
            <w:color w:val="1155CC"/>
            <w:sz w:val="24"/>
            <w:szCs w:val="24"/>
            <w:u w:val="single"/>
          </w:rPr>
          <w:t>Suoni</w:t>
        </w:r>
        <w:proofErr w:type="spellEnd"/>
        <w:r>
          <w:rPr>
            <w:rFonts w:ascii="Arial" w:eastAsia="Arial" w:hAnsi="Arial" w:cs="Arial"/>
            <w:b/>
            <w:i/>
            <w:color w:val="1155CC"/>
            <w:sz w:val="24"/>
            <w:szCs w:val="24"/>
            <w:u w:val="single"/>
          </w:rPr>
          <w:t xml:space="preserve"> </w:t>
        </w:r>
        <w:proofErr w:type="spellStart"/>
        <w:r>
          <w:rPr>
            <w:rFonts w:ascii="Arial" w:eastAsia="Arial" w:hAnsi="Arial" w:cs="Arial"/>
            <w:b/>
            <w:i/>
            <w:color w:val="1155CC"/>
            <w:sz w:val="24"/>
            <w:szCs w:val="24"/>
            <w:u w:val="single"/>
          </w:rPr>
          <w:t>delle</w:t>
        </w:r>
        <w:proofErr w:type="spellEnd"/>
        <w:r>
          <w:rPr>
            <w:rFonts w:ascii="Arial" w:eastAsia="Arial" w:hAnsi="Arial" w:cs="Arial"/>
            <w:b/>
            <w:i/>
            <w:color w:val="1155CC"/>
            <w:sz w:val="24"/>
            <w:szCs w:val="24"/>
            <w:u w:val="single"/>
          </w:rPr>
          <w:t xml:space="preserve"> Dolomiti</w:t>
        </w:r>
      </w:hyperlink>
      <w:hyperlink r:id="rId8">
        <w:r>
          <w:rPr>
            <w:rFonts w:ascii="Arial" w:eastAsia="Arial" w:hAnsi="Arial" w:cs="Arial"/>
            <w:b/>
            <w:color w:val="1155CC"/>
            <w:sz w:val="24"/>
            <w:szCs w:val="24"/>
            <w:u w:val="single"/>
          </w:rPr>
          <w:t xml:space="preserve"> (</w:t>
        </w:r>
      </w:hyperlink>
      <w:hyperlink r:id="rId9">
        <w:r>
          <w:rPr>
            <w:rFonts w:ascii="Arial" w:eastAsia="Arial" w:hAnsi="Arial" w:cs="Arial"/>
            <w:b/>
            <w:i/>
            <w:color w:val="1155CC"/>
            <w:sz w:val="24"/>
            <w:szCs w:val="24"/>
            <w:u w:val="single"/>
          </w:rPr>
          <w:t>The Sounds of the Dolomites</w:t>
        </w:r>
      </w:hyperlink>
      <w:hyperlink r:id="rId10">
        <w:r>
          <w:rPr>
            <w:rFonts w:ascii="Arial" w:eastAsia="Arial" w:hAnsi="Arial" w:cs="Arial"/>
            <w:b/>
            <w:color w:val="1155CC"/>
            <w:sz w:val="24"/>
            <w:szCs w:val="24"/>
            <w:u w:val="single"/>
          </w:rPr>
          <w:t>)</w:t>
        </w:r>
      </w:hyperlink>
      <w:r>
        <w:rPr>
          <w:rFonts w:ascii="Arial" w:eastAsia="Arial" w:hAnsi="Arial" w:cs="Arial"/>
          <w:b/>
          <w:sz w:val="24"/>
          <w:szCs w:val="24"/>
        </w:rPr>
        <w:t>. The beloved open-air concert series in Trentino, set against the majestic backdrop of the Dolomites, is turning thirty</w:t>
      </w:r>
      <w:r>
        <w:rPr>
          <w:rFonts w:ascii="Arial" w:eastAsia="Arial" w:hAnsi="Arial" w:cs="Arial"/>
          <w:b/>
          <w:sz w:val="24"/>
          <w:szCs w:val="24"/>
        </w:rPr>
        <w:t xml:space="preserve">. </w:t>
      </w:r>
    </w:p>
    <w:p w14:paraId="7839BF77" w14:textId="77777777" w:rsidR="00367F20" w:rsidRDefault="00367F20">
      <w:pPr>
        <w:spacing w:after="0" w:line="240" w:lineRule="auto"/>
        <w:jc w:val="center"/>
        <w:rPr>
          <w:rFonts w:ascii="Arial" w:eastAsia="Arial" w:hAnsi="Arial" w:cs="Arial"/>
          <w:b/>
          <w:sz w:val="24"/>
          <w:szCs w:val="24"/>
        </w:rPr>
      </w:pPr>
    </w:p>
    <w:p w14:paraId="5A7326E6"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Celebrating its 30th anniversary, </w:t>
      </w:r>
      <w:r>
        <w:rPr>
          <w:rFonts w:ascii="Arial" w:eastAsia="Arial" w:hAnsi="Arial" w:cs="Arial"/>
          <w:i/>
          <w:sz w:val="24"/>
          <w:szCs w:val="24"/>
        </w:rPr>
        <w:t>Sounds of the Dolomites</w:t>
      </w:r>
      <w:r>
        <w:rPr>
          <w:rFonts w:ascii="Arial" w:eastAsia="Arial" w:hAnsi="Arial" w:cs="Arial"/>
          <w:sz w:val="24"/>
          <w:szCs w:val="24"/>
        </w:rPr>
        <w:t xml:space="preserve"> presents an exceptional lineup with </w:t>
      </w:r>
      <w:r>
        <w:rPr>
          <w:rFonts w:ascii="Arial" w:eastAsia="Arial" w:hAnsi="Arial" w:cs="Arial"/>
          <w:b/>
          <w:sz w:val="24"/>
          <w:szCs w:val="24"/>
        </w:rPr>
        <w:t>free admission to all concerts</w:t>
      </w:r>
      <w:r>
        <w:rPr>
          <w:rFonts w:ascii="Arial" w:eastAsia="Arial" w:hAnsi="Arial" w:cs="Arial"/>
          <w:sz w:val="24"/>
          <w:szCs w:val="24"/>
        </w:rPr>
        <w:t>. Music lovers can combine scenic hikes to stunning alpine locations with incredible musical performances.</w:t>
      </w:r>
    </w:p>
    <w:p w14:paraId="0EA82A56"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This year, audiences can look forward to a total of </w:t>
      </w:r>
      <w:r>
        <w:rPr>
          <w:rFonts w:ascii="Arial" w:eastAsia="Arial" w:hAnsi="Arial" w:cs="Arial"/>
          <w:b/>
          <w:sz w:val="24"/>
          <w:szCs w:val="24"/>
        </w:rPr>
        <w:t>16 concerts</w:t>
      </w:r>
      <w:r>
        <w:rPr>
          <w:rFonts w:ascii="Arial" w:eastAsia="Arial" w:hAnsi="Arial" w:cs="Arial"/>
          <w:sz w:val="24"/>
          <w:szCs w:val="24"/>
        </w:rPr>
        <w:t xml:space="preserve"> including performances by world-class musicians who play with two prestigious European orchestras - the </w:t>
      </w:r>
      <w:r>
        <w:rPr>
          <w:rFonts w:ascii="Arial" w:eastAsia="Arial" w:hAnsi="Arial" w:cs="Arial"/>
          <w:b/>
          <w:sz w:val="24"/>
          <w:szCs w:val="24"/>
        </w:rPr>
        <w:t>Vienna Philharmonic</w:t>
      </w:r>
      <w:r>
        <w:rPr>
          <w:rFonts w:ascii="Arial" w:eastAsia="Arial" w:hAnsi="Arial" w:cs="Arial"/>
          <w:sz w:val="24"/>
          <w:szCs w:val="24"/>
        </w:rPr>
        <w:t xml:space="preserve"> and the </w:t>
      </w:r>
      <w:r>
        <w:rPr>
          <w:rFonts w:ascii="Arial" w:eastAsia="Arial" w:hAnsi="Arial" w:cs="Arial"/>
          <w:b/>
          <w:sz w:val="24"/>
          <w:szCs w:val="24"/>
        </w:rPr>
        <w:t>Berlin Philharmonic</w:t>
      </w:r>
      <w:r>
        <w:rPr>
          <w:rFonts w:ascii="Arial" w:eastAsia="Arial" w:hAnsi="Arial" w:cs="Arial"/>
          <w:sz w:val="24"/>
          <w:szCs w:val="24"/>
        </w:rPr>
        <w:t>.</w:t>
      </w:r>
    </w:p>
    <w:p w14:paraId="646CE47B" w14:textId="77777777" w:rsidR="00367F20" w:rsidRPr="00E208C5" w:rsidRDefault="00E208C5">
      <w:pPr>
        <w:spacing w:before="280" w:after="280" w:line="240" w:lineRule="auto"/>
        <w:rPr>
          <w:rFonts w:ascii="Arial" w:eastAsia="Arial" w:hAnsi="Arial" w:cs="Arial"/>
          <w:b/>
          <w:sz w:val="24"/>
          <w:szCs w:val="24"/>
          <w:lang w:val="it-IT"/>
        </w:rPr>
      </w:pPr>
      <w:proofErr w:type="spellStart"/>
      <w:r w:rsidRPr="00E208C5">
        <w:rPr>
          <w:rFonts w:ascii="Arial" w:eastAsia="Arial" w:hAnsi="Arial" w:cs="Arial"/>
          <w:b/>
          <w:sz w:val="24"/>
          <w:szCs w:val="24"/>
          <w:lang w:val="it-IT"/>
        </w:rPr>
        <w:t>Theophil</w:t>
      </w:r>
      <w:proofErr w:type="spellEnd"/>
      <w:r w:rsidRPr="00E208C5">
        <w:rPr>
          <w:rFonts w:ascii="Arial" w:eastAsia="Arial" w:hAnsi="Arial" w:cs="Arial"/>
          <w:b/>
          <w:sz w:val="24"/>
          <w:szCs w:val="24"/>
          <w:lang w:val="it-IT"/>
        </w:rPr>
        <w:t xml:space="preserve"> Ensemble Wien </w:t>
      </w:r>
    </w:p>
    <w:p w14:paraId="40862836" w14:textId="77777777" w:rsidR="00367F20" w:rsidRPr="00E208C5" w:rsidRDefault="00E208C5">
      <w:pPr>
        <w:spacing w:before="280" w:after="280" w:line="240" w:lineRule="auto"/>
        <w:rPr>
          <w:rFonts w:ascii="Arial" w:eastAsia="Arial" w:hAnsi="Arial" w:cs="Arial"/>
          <w:sz w:val="24"/>
          <w:szCs w:val="24"/>
          <w:lang w:val="it-IT"/>
        </w:rPr>
      </w:pPr>
      <w:r w:rsidRPr="00E208C5">
        <w:rPr>
          <w:rFonts w:ascii="Arial" w:eastAsia="Arial" w:hAnsi="Arial" w:cs="Arial"/>
          <w:b/>
          <w:sz w:val="24"/>
          <w:szCs w:val="24"/>
          <w:lang w:val="it-IT"/>
        </w:rPr>
        <w:t>August 27, 2025, at 12:00 PM</w:t>
      </w:r>
      <w:r w:rsidRPr="00E208C5">
        <w:rPr>
          <w:rFonts w:ascii="Arial" w:eastAsia="Arial" w:hAnsi="Arial" w:cs="Arial"/>
          <w:sz w:val="24"/>
          <w:szCs w:val="24"/>
          <w:lang w:val="it-IT"/>
        </w:rPr>
        <w:br/>
      </w:r>
      <w:r w:rsidRPr="00E208C5">
        <w:rPr>
          <w:rFonts w:ascii="Arial" w:eastAsia="Arial" w:hAnsi="Arial" w:cs="Arial"/>
          <w:i/>
          <w:sz w:val="24"/>
          <w:szCs w:val="24"/>
          <w:lang w:val="it-IT"/>
        </w:rPr>
        <w:t xml:space="preserve">Pian </w:t>
      </w:r>
      <w:proofErr w:type="spellStart"/>
      <w:r w:rsidRPr="00E208C5">
        <w:rPr>
          <w:rFonts w:ascii="Arial" w:eastAsia="Arial" w:hAnsi="Arial" w:cs="Arial"/>
          <w:i/>
          <w:sz w:val="24"/>
          <w:szCs w:val="24"/>
          <w:lang w:val="it-IT"/>
        </w:rPr>
        <w:t>dela</w:t>
      </w:r>
      <w:proofErr w:type="spellEnd"/>
      <w:r w:rsidRPr="00E208C5">
        <w:rPr>
          <w:rFonts w:ascii="Arial" w:eastAsia="Arial" w:hAnsi="Arial" w:cs="Arial"/>
          <w:i/>
          <w:sz w:val="24"/>
          <w:szCs w:val="24"/>
          <w:lang w:val="it-IT"/>
        </w:rPr>
        <w:t xml:space="preserve"> Nana, Malga </w:t>
      </w:r>
      <w:proofErr w:type="spellStart"/>
      <w:r w:rsidRPr="00E208C5">
        <w:rPr>
          <w:rFonts w:ascii="Arial" w:eastAsia="Arial" w:hAnsi="Arial" w:cs="Arial"/>
          <w:i/>
          <w:sz w:val="24"/>
          <w:szCs w:val="24"/>
          <w:lang w:val="it-IT"/>
        </w:rPr>
        <w:t>Tassulla</w:t>
      </w:r>
      <w:proofErr w:type="spellEnd"/>
      <w:r w:rsidRPr="00E208C5">
        <w:rPr>
          <w:rFonts w:ascii="Arial" w:eastAsia="Arial" w:hAnsi="Arial" w:cs="Arial"/>
          <w:i/>
          <w:sz w:val="24"/>
          <w:szCs w:val="24"/>
          <w:lang w:val="it-IT"/>
        </w:rPr>
        <w:t>, Dolomiti di Brenta</w:t>
      </w:r>
    </w:p>
    <w:p w14:paraId="75C17E2C" w14:textId="77777777" w:rsidR="00367F20" w:rsidRDefault="00E208C5">
      <w:pPr>
        <w:spacing w:before="280" w:after="280" w:line="240" w:lineRule="auto"/>
        <w:rPr>
          <w:rFonts w:ascii="Arial" w:eastAsia="Arial" w:hAnsi="Arial" w:cs="Arial"/>
          <w:color w:val="FF0000"/>
          <w:sz w:val="24"/>
          <w:szCs w:val="24"/>
        </w:rPr>
      </w:pPr>
      <w:r>
        <w:rPr>
          <w:rFonts w:ascii="Arial" w:eastAsia="Arial" w:hAnsi="Arial" w:cs="Arial"/>
          <w:sz w:val="24"/>
          <w:szCs w:val="24"/>
        </w:rPr>
        <w:t xml:space="preserve">Founded in 2008, the </w:t>
      </w:r>
      <w:hyperlink r:id="rId11">
        <w:r>
          <w:rPr>
            <w:rFonts w:ascii="Arial" w:eastAsia="Arial" w:hAnsi="Arial" w:cs="Arial"/>
            <w:color w:val="1155CC"/>
            <w:sz w:val="24"/>
            <w:szCs w:val="24"/>
            <w:u w:val="single"/>
          </w:rPr>
          <w:t>Theophil Ensemble Wien</w:t>
        </w:r>
      </w:hyperlink>
      <w:r>
        <w:rPr>
          <w:rFonts w:ascii="Arial" w:eastAsia="Arial" w:hAnsi="Arial" w:cs="Arial"/>
          <w:sz w:val="24"/>
          <w:szCs w:val="24"/>
        </w:rPr>
        <w:t xml:space="preserve"> consists of principal musicians and solo wind players from the Vienna Philharmonic, the Vienna Radio Symphony Orchestra, and the Vienna Volksoper. The ensemble is equally at home in the Viennese classical tradition and the contemporary music of the 21st century. </w:t>
      </w:r>
    </w:p>
    <w:p w14:paraId="1B126708" w14:textId="77777777" w:rsidR="00367F20" w:rsidRDefault="00E208C5">
      <w:pPr>
        <w:spacing w:before="280" w:after="280" w:line="240" w:lineRule="auto"/>
        <w:rPr>
          <w:rFonts w:ascii="Arial" w:eastAsia="Arial" w:hAnsi="Arial" w:cs="Arial"/>
          <w:b/>
          <w:sz w:val="24"/>
          <w:szCs w:val="24"/>
        </w:rPr>
      </w:pPr>
      <w:r>
        <w:rPr>
          <w:rFonts w:ascii="Arial" w:eastAsia="Arial" w:hAnsi="Arial" w:cs="Arial"/>
          <w:b/>
          <w:sz w:val="24"/>
          <w:szCs w:val="24"/>
        </w:rPr>
        <w:t>Philharmonic Oboe Quartet</w:t>
      </w:r>
    </w:p>
    <w:p w14:paraId="2C0759ED" w14:textId="77777777" w:rsidR="00367F20" w:rsidRDefault="00E208C5">
      <w:pPr>
        <w:spacing w:before="280" w:after="280" w:line="240" w:lineRule="auto"/>
        <w:rPr>
          <w:rFonts w:ascii="Arial" w:eastAsia="Arial" w:hAnsi="Arial" w:cs="Arial"/>
          <w:sz w:val="24"/>
          <w:szCs w:val="24"/>
        </w:rPr>
      </w:pPr>
      <w:r>
        <w:rPr>
          <w:rFonts w:ascii="Arial" w:eastAsia="Arial" w:hAnsi="Arial" w:cs="Arial"/>
          <w:b/>
          <w:sz w:val="24"/>
          <w:szCs w:val="24"/>
        </w:rPr>
        <w:t>September 23, 2025, at 12:00 PM</w:t>
      </w:r>
      <w:r>
        <w:rPr>
          <w:rFonts w:ascii="Arial" w:eastAsia="Arial" w:hAnsi="Arial" w:cs="Arial"/>
          <w:sz w:val="24"/>
          <w:szCs w:val="24"/>
        </w:rPr>
        <w:br/>
      </w:r>
      <w:r>
        <w:rPr>
          <w:rFonts w:ascii="Arial" w:eastAsia="Arial" w:hAnsi="Arial" w:cs="Arial"/>
          <w:i/>
          <w:sz w:val="24"/>
          <w:szCs w:val="24"/>
        </w:rPr>
        <w:t xml:space="preserve">Villa </w:t>
      </w:r>
      <w:proofErr w:type="spellStart"/>
      <w:r>
        <w:rPr>
          <w:rFonts w:ascii="Arial" w:eastAsia="Arial" w:hAnsi="Arial" w:cs="Arial"/>
          <w:i/>
          <w:sz w:val="24"/>
          <w:szCs w:val="24"/>
        </w:rPr>
        <w:t>Welsperg</w:t>
      </w:r>
      <w:proofErr w:type="spellEnd"/>
      <w:r>
        <w:rPr>
          <w:rFonts w:ascii="Arial" w:eastAsia="Arial" w:hAnsi="Arial" w:cs="Arial"/>
          <w:i/>
          <w:sz w:val="24"/>
          <w:szCs w:val="24"/>
        </w:rPr>
        <w:t>, Val Canali</w:t>
      </w:r>
    </w:p>
    <w:p w14:paraId="31119F88"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To mark its 30th year, The Sounds of the Dolomites festival is bringing in </w:t>
      </w:r>
      <w:hyperlink r:id="rId12">
        <w:r>
          <w:rPr>
            <w:rFonts w:ascii="Arial" w:eastAsia="Arial" w:hAnsi="Arial" w:cs="Arial"/>
            <w:color w:val="1155CC"/>
            <w:sz w:val="24"/>
            <w:szCs w:val="24"/>
            <w:u w:val="single"/>
          </w:rPr>
          <w:t>The Philharmonic Oboe Quartet</w:t>
        </w:r>
      </w:hyperlink>
      <w:r>
        <w:rPr>
          <w:rFonts w:ascii="Arial" w:eastAsia="Arial" w:hAnsi="Arial" w:cs="Arial"/>
          <w:sz w:val="24"/>
          <w:szCs w:val="24"/>
        </w:rPr>
        <w:t xml:space="preserve"> from the Berlin Philharmonic. This is a unique group - think three string players plus an oboist - and they're all about pushing musical boundaries. They'll be performing with vocalists Elio and Scilla Cristiano at the lovely Villa </w:t>
      </w:r>
      <w:proofErr w:type="spellStart"/>
      <w:r>
        <w:rPr>
          <w:rFonts w:ascii="Arial" w:eastAsia="Arial" w:hAnsi="Arial" w:cs="Arial"/>
          <w:sz w:val="24"/>
          <w:szCs w:val="24"/>
        </w:rPr>
        <w:t>Welsperg</w:t>
      </w:r>
      <w:proofErr w:type="spellEnd"/>
      <w:r>
        <w:rPr>
          <w:rFonts w:ascii="Arial" w:eastAsia="Arial" w:hAnsi="Arial" w:cs="Arial"/>
          <w:sz w:val="24"/>
          <w:szCs w:val="24"/>
        </w:rPr>
        <w:t xml:space="preserve"> in Val Canali. </w:t>
      </w:r>
    </w:p>
    <w:p w14:paraId="0C21F45C" w14:textId="77777777" w:rsidR="00367F20" w:rsidRDefault="00E208C5">
      <w:pPr>
        <w:spacing w:before="280" w:after="280" w:line="240" w:lineRule="auto"/>
        <w:rPr>
          <w:rFonts w:ascii="Arial" w:eastAsia="Arial" w:hAnsi="Arial" w:cs="Arial"/>
          <w:sz w:val="24"/>
          <w:szCs w:val="24"/>
        </w:rPr>
      </w:pPr>
      <w:proofErr w:type="gramStart"/>
      <w:r>
        <w:rPr>
          <w:rFonts w:ascii="Arial" w:eastAsia="Arial" w:hAnsi="Arial" w:cs="Arial"/>
          <w:sz w:val="24"/>
          <w:szCs w:val="24"/>
        </w:rPr>
        <w:t>Both of these</w:t>
      </w:r>
      <w:proofErr w:type="gramEnd"/>
      <w:r>
        <w:rPr>
          <w:rFonts w:ascii="Arial" w:eastAsia="Arial" w:hAnsi="Arial" w:cs="Arial"/>
          <w:sz w:val="24"/>
          <w:szCs w:val="24"/>
        </w:rPr>
        <w:t xml:space="preserve"> performances promise to be something </w:t>
      </w:r>
      <w:proofErr w:type="gramStart"/>
      <w:r>
        <w:rPr>
          <w:rFonts w:ascii="Arial" w:eastAsia="Arial" w:hAnsi="Arial" w:cs="Arial"/>
          <w:sz w:val="24"/>
          <w:szCs w:val="24"/>
        </w:rPr>
        <w:t>really special</w:t>
      </w:r>
      <w:proofErr w:type="gramEnd"/>
      <w:r>
        <w:rPr>
          <w:rFonts w:ascii="Arial" w:eastAsia="Arial" w:hAnsi="Arial" w:cs="Arial"/>
          <w:sz w:val="24"/>
          <w:szCs w:val="24"/>
        </w:rPr>
        <w:t>.</w:t>
      </w:r>
    </w:p>
    <w:p w14:paraId="0DA819A2" w14:textId="77777777" w:rsidR="00367F20" w:rsidRDefault="00367F20">
      <w:pPr>
        <w:spacing w:before="280" w:after="280" w:line="240" w:lineRule="auto"/>
        <w:rPr>
          <w:rFonts w:ascii="Arial" w:eastAsia="Arial" w:hAnsi="Arial" w:cs="Arial"/>
          <w:color w:val="FF0000"/>
          <w:sz w:val="24"/>
          <w:szCs w:val="24"/>
        </w:rPr>
      </w:pPr>
    </w:p>
    <w:p w14:paraId="04EC15C6"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As every year, the </w:t>
      </w:r>
      <w:r>
        <w:rPr>
          <w:rFonts w:ascii="Arial" w:eastAsia="Arial" w:hAnsi="Arial" w:cs="Arial"/>
          <w:b/>
          <w:i/>
          <w:sz w:val="24"/>
          <w:szCs w:val="24"/>
        </w:rPr>
        <w:t>Sunrise Concert</w:t>
      </w:r>
      <w:r>
        <w:rPr>
          <w:rFonts w:ascii="Arial" w:eastAsia="Arial" w:hAnsi="Arial" w:cs="Arial"/>
          <w:sz w:val="24"/>
          <w:szCs w:val="24"/>
        </w:rPr>
        <w:t xml:space="preserve"> promises unforgettable moments…</w:t>
      </w:r>
    </w:p>
    <w:p w14:paraId="700C1010"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br/>
        <w:t xml:space="preserve">On </w:t>
      </w:r>
      <w:r>
        <w:rPr>
          <w:rFonts w:ascii="Arial" w:eastAsia="Arial" w:hAnsi="Arial" w:cs="Arial"/>
          <w:b/>
          <w:sz w:val="24"/>
          <w:szCs w:val="24"/>
        </w:rPr>
        <w:t>September 4 at 6:00 AM</w:t>
      </w:r>
      <w:r>
        <w:rPr>
          <w:rFonts w:ascii="Arial" w:eastAsia="Arial" w:hAnsi="Arial" w:cs="Arial"/>
          <w:sz w:val="24"/>
          <w:szCs w:val="24"/>
        </w:rPr>
        <w:t xml:space="preserve"> in </w:t>
      </w:r>
      <w:r>
        <w:rPr>
          <w:rFonts w:ascii="Arial" w:eastAsia="Arial" w:hAnsi="Arial" w:cs="Arial"/>
          <w:b/>
          <w:sz w:val="24"/>
          <w:szCs w:val="24"/>
        </w:rPr>
        <w:t xml:space="preserve">Val di Fassa (Col Margherita, Dolomiti di Fassa) </w:t>
      </w:r>
      <w:r>
        <w:rPr>
          <w:rFonts w:ascii="Arial" w:eastAsia="Arial" w:hAnsi="Arial" w:cs="Arial"/>
          <w:sz w:val="24"/>
          <w:szCs w:val="24"/>
        </w:rPr>
        <w:t xml:space="preserve">it will </w:t>
      </w:r>
      <w:r>
        <w:rPr>
          <w:rFonts w:ascii="Arial" w:eastAsia="Arial" w:hAnsi="Arial" w:cs="Arial"/>
          <w:sz w:val="24"/>
          <w:szCs w:val="24"/>
        </w:rPr>
        <w:lastRenderedPageBreak/>
        <w:t xml:space="preserve">host renowned musician </w:t>
      </w:r>
      <w:r>
        <w:rPr>
          <w:rFonts w:ascii="Arial" w:eastAsia="Arial" w:hAnsi="Arial" w:cs="Arial"/>
          <w:b/>
          <w:sz w:val="24"/>
          <w:szCs w:val="24"/>
        </w:rPr>
        <w:t>Wu Wei</w:t>
      </w:r>
      <w:r>
        <w:rPr>
          <w:rFonts w:ascii="Arial" w:eastAsia="Arial" w:hAnsi="Arial" w:cs="Arial"/>
          <w:sz w:val="24"/>
          <w:szCs w:val="24"/>
        </w:rPr>
        <w:t xml:space="preserve">, born in China and trained in Shanghai and Berlin. He is inextricably linked to the </w:t>
      </w:r>
      <w:r>
        <w:rPr>
          <w:rFonts w:ascii="Arial" w:eastAsia="Arial" w:hAnsi="Arial" w:cs="Arial"/>
          <w:b/>
          <w:sz w:val="24"/>
          <w:szCs w:val="24"/>
        </w:rPr>
        <w:t>sheng</w:t>
      </w:r>
      <w:r>
        <w:rPr>
          <w:rFonts w:ascii="Arial" w:eastAsia="Arial" w:hAnsi="Arial" w:cs="Arial"/>
          <w:sz w:val="24"/>
          <w:szCs w:val="24"/>
        </w:rPr>
        <w:t xml:space="preserve">, an ancient Chinese instrument that resembles a small mouth organ, consisting of bamboo pipes set into a metal frame. Wu Wei delivers real magic from this millennia-old instrument, bringing it from its origins - dating back around </w:t>
      </w:r>
      <w:r>
        <w:rPr>
          <w:rFonts w:ascii="Arial" w:eastAsia="Arial" w:hAnsi="Arial" w:cs="Arial"/>
          <w:b/>
          <w:sz w:val="24"/>
          <w:szCs w:val="24"/>
        </w:rPr>
        <w:t>3,000 years</w:t>
      </w:r>
      <w:r>
        <w:rPr>
          <w:rFonts w:ascii="Arial" w:eastAsia="Arial" w:hAnsi="Arial" w:cs="Arial"/>
          <w:sz w:val="24"/>
          <w:szCs w:val="24"/>
        </w:rPr>
        <w:t xml:space="preserve"> - into the </w:t>
      </w:r>
      <w:r>
        <w:rPr>
          <w:rFonts w:ascii="Arial" w:eastAsia="Arial" w:hAnsi="Arial" w:cs="Arial"/>
          <w:b/>
          <w:sz w:val="24"/>
          <w:szCs w:val="24"/>
        </w:rPr>
        <w:t>21st century</w:t>
      </w:r>
      <w:r>
        <w:rPr>
          <w:rFonts w:ascii="Arial" w:eastAsia="Arial" w:hAnsi="Arial" w:cs="Arial"/>
          <w:sz w:val="24"/>
          <w:szCs w:val="24"/>
        </w:rPr>
        <w:t>.</w:t>
      </w:r>
      <w:r>
        <w:rPr>
          <w:rFonts w:ascii="Arial" w:eastAsia="Arial" w:hAnsi="Arial" w:cs="Arial"/>
          <w:sz w:val="24"/>
          <w:szCs w:val="24"/>
        </w:rPr>
        <w:br/>
      </w:r>
      <w:r>
        <w:rPr>
          <w:rFonts w:ascii="Arial" w:eastAsia="Arial" w:hAnsi="Arial" w:cs="Arial"/>
          <w:sz w:val="24"/>
          <w:szCs w:val="24"/>
        </w:rPr>
        <w:br/>
        <w:t>Wu Wei's mastery of the sheng and versat</w:t>
      </w:r>
      <w:r>
        <w:rPr>
          <w:rFonts w:ascii="Arial" w:eastAsia="Arial" w:hAnsi="Arial" w:cs="Arial"/>
          <w:sz w:val="24"/>
          <w:szCs w:val="24"/>
        </w:rPr>
        <w:t xml:space="preserve">ility across melody, harmony, rhythm, and polyphony, has led to collaborations with diverse artists and ensembles in traditional, chamber, and orchestral music. His musical explorations extend to solo </w:t>
      </w:r>
      <w:proofErr w:type="gramStart"/>
      <w:r>
        <w:rPr>
          <w:rFonts w:ascii="Arial" w:eastAsia="Arial" w:hAnsi="Arial" w:cs="Arial"/>
          <w:sz w:val="24"/>
          <w:szCs w:val="24"/>
        </w:rPr>
        <w:t>improvisations,  and</w:t>
      </w:r>
      <w:proofErr w:type="gramEnd"/>
      <w:r>
        <w:rPr>
          <w:rFonts w:ascii="Arial" w:eastAsia="Arial" w:hAnsi="Arial" w:cs="Arial"/>
          <w:sz w:val="24"/>
          <w:szCs w:val="24"/>
        </w:rPr>
        <w:t xml:space="preserve"> performances with a variety of genres and styles.</w:t>
      </w:r>
    </w:p>
    <w:p w14:paraId="19D12C6D" w14:textId="77777777" w:rsidR="00367F20" w:rsidRDefault="00E208C5">
      <w:pPr>
        <w:spacing w:before="280" w:after="280" w:line="240" w:lineRule="auto"/>
        <w:rPr>
          <w:rFonts w:ascii="Arial" w:eastAsia="Arial" w:hAnsi="Arial" w:cs="Arial"/>
          <w:sz w:val="24"/>
          <w:szCs w:val="24"/>
        </w:rPr>
      </w:pPr>
      <w:proofErr w:type="gramStart"/>
      <w:r>
        <w:rPr>
          <w:rFonts w:ascii="Arial" w:eastAsia="Arial" w:hAnsi="Arial" w:cs="Arial"/>
          <w:sz w:val="24"/>
          <w:szCs w:val="24"/>
        </w:rPr>
        <w:t>Last but not least</w:t>
      </w:r>
      <w:proofErr w:type="gramEnd"/>
      <w:r>
        <w:rPr>
          <w:rFonts w:ascii="Arial" w:eastAsia="Arial" w:hAnsi="Arial" w:cs="Arial"/>
          <w:sz w:val="24"/>
          <w:szCs w:val="24"/>
        </w:rPr>
        <w:t xml:space="preserve">, this edition will feature the </w:t>
      </w:r>
      <w:r>
        <w:rPr>
          <w:rFonts w:ascii="Arial" w:eastAsia="Arial" w:hAnsi="Arial" w:cs="Arial"/>
          <w:b/>
          <w:sz w:val="24"/>
          <w:szCs w:val="24"/>
        </w:rPr>
        <w:t>three-day trekking concert series</w:t>
      </w:r>
      <w:r>
        <w:rPr>
          <w:rFonts w:ascii="Arial" w:eastAsia="Arial" w:hAnsi="Arial" w:cs="Arial"/>
          <w:sz w:val="24"/>
          <w:szCs w:val="24"/>
        </w:rPr>
        <w:t xml:space="preserve"> from </w:t>
      </w:r>
      <w:r>
        <w:rPr>
          <w:rFonts w:ascii="Arial" w:eastAsia="Arial" w:hAnsi="Arial" w:cs="Arial"/>
          <w:b/>
          <w:sz w:val="24"/>
          <w:szCs w:val="24"/>
        </w:rPr>
        <w:t>September 12 to 14</w:t>
      </w:r>
      <w:r>
        <w:rPr>
          <w:rFonts w:ascii="Arial" w:eastAsia="Arial" w:hAnsi="Arial" w:cs="Arial"/>
          <w:sz w:val="24"/>
          <w:szCs w:val="24"/>
        </w:rPr>
        <w:t xml:space="preserve"> in the </w:t>
      </w:r>
      <w:r>
        <w:rPr>
          <w:rFonts w:ascii="Arial" w:eastAsia="Arial" w:hAnsi="Arial" w:cs="Arial"/>
          <w:b/>
          <w:sz w:val="24"/>
          <w:szCs w:val="24"/>
        </w:rPr>
        <w:t>Dolomiti di Brenta</w:t>
      </w:r>
      <w:r>
        <w:rPr>
          <w:rFonts w:ascii="Arial" w:eastAsia="Arial" w:hAnsi="Arial" w:cs="Arial"/>
          <w:sz w:val="24"/>
          <w:szCs w:val="24"/>
        </w:rPr>
        <w:t>, featuring multiple performances along the way.</w:t>
      </w:r>
    </w:p>
    <w:p w14:paraId="08A219C2"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 xml:space="preserve">What </w:t>
      </w:r>
      <w:proofErr w:type="gramStart"/>
      <w:r>
        <w:rPr>
          <w:rFonts w:ascii="Arial" w:eastAsia="Arial" w:hAnsi="Arial" w:cs="Arial"/>
          <w:sz w:val="24"/>
          <w:szCs w:val="24"/>
        </w:rPr>
        <w:t xml:space="preserve">makes </w:t>
      </w:r>
      <w:r>
        <w:rPr>
          <w:rFonts w:ascii="Arial" w:eastAsia="Arial" w:hAnsi="Arial" w:cs="Arial"/>
          <w:b/>
          <w:i/>
          <w:sz w:val="24"/>
          <w:szCs w:val="24"/>
        </w:rPr>
        <w:t>I</w:t>
      </w:r>
      <w:proofErr w:type="gramEnd"/>
      <w:r>
        <w:rPr>
          <w:rFonts w:ascii="Arial" w:eastAsia="Arial" w:hAnsi="Arial" w:cs="Arial"/>
          <w:b/>
          <w:i/>
          <w:sz w:val="24"/>
          <w:szCs w:val="24"/>
        </w:rPr>
        <w:t xml:space="preserve"> </w:t>
      </w:r>
      <w:proofErr w:type="spellStart"/>
      <w:r>
        <w:rPr>
          <w:rFonts w:ascii="Arial" w:eastAsia="Arial" w:hAnsi="Arial" w:cs="Arial"/>
          <w:b/>
          <w:i/>
          <w:sz w:val="24"/>
          <w:szCs w:val="24"/>
        </w:rPr>
        <w:t>Suoni</w:t>
      </w:r>
      <w:proofErr w:type="spellEnd"/>
      <w:r>
        <w:rPr>
          <w:rFonts w:ascii="Arial" w:eastAsia="Arial" w:hAnsi="Arial" w:cs="Arial"/>
          <w:b/>
          <w:i/>
          <w:sz w:val="24"/>
          <w:szCs w:val="24"/>
        </w:rPr>
        <w:t xml:space="preserve"> </w:t>
      </w:r>
      <w:proofErr w:type="spellStart"/>
      <w:r>
        <w:rPr>
          <w:rFonts w:ascii="Arial" w:eastAsia="Arial" w:hAnsi="Arial" w:cs="Arial"/>
          <w:b/>
          <w:i/>
          <w:sz w:val="24"/>
          <w:szCs w:val="24"/>
        </w:rPr>
        <w:t>delle</w:t>
      </w:r>
      <w:proofErr w:type="spellEnd"/>
      <w:r>
        <w:rPr>
          <w:rFonts w:ascii="Arial" w:eastAsia="Arial" w:hAnsi="Arial" w:cs="Arial"/>
          <w:b/>
          <w:i/>
          <w:sz w:val="24"/>
          <w:szCs w:val="24"/>
        </w:rPr>
        <w:t xml:space="preserve"> Dolomiti</w:t>
      </w:r>
      <w:r>
        <w:rPr>
          <w:rFonts w:ascii="Arial" w:eastAsia="Arial" w:hAnsi="Arial" w:cs="Arial"/>
          <w:b/>
          <w:sz w:val="24"/>
          <w:szCs w:val="24"/>
        </w:rPr>
        <w:t xml:space="preserve"> </w:t>
      </w:r>
      <w:r>
        <w:rPr>
          <w:rFonts w:ascii="Arial" w:eastAsia="Arial" w:hAnsi="Arial" w:cs="Arial"/>
          <w:sz w:val="24"/>
          <w:szCs w:val="24"/>
        </w:rPr>
        <w:t xml:space="preserve">so special is not just the music but also the journey to the </w:t>
      </w:r>
      <w:hyperlink r:id="rId13">
        <w:r>
          <w:rPr>
            <w:rFonts w:ascii="Arial" w:eastAsia="Arial" w:hAnsi="Arial" w:cs="Arial"/>
            <w:color w:val="1155CC"/>
            <w:sz w:val="24"/>
            <w:szCs w:val="24"/>
            <w:u w:val="single"/>
          </w:rPr>
          <w:t>concert venues</w:t>
        </w:r>
      </w:hyperlink>
      <w:r>
        <w:rPr>
          <w:rFonts w:ascii="Arial" w:eastAsia="Arial" w:hAnsi="Arial" w:cs="Arial"/>
          <w:sz w:val="24"/>
          <w:szCs w:val="24"/>
        </w:rPr>
        <w:t>. Audience members often hike alongside the musicians through lush alpine meadows and green forests, building anticipation with every step for this extraordinary fusion of nature and culture.</w:t>
      </w:r>
    </w:p>
    <w:p w14:paraId="4DC2D7E1"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Additionally, selected concerts are accessible to people with hearing loss thanks to an innovative tactile audio system that allows them to experience music through a specially designed audio vest.</w:t>
      </w:r>
    </w:p>
    <w:p w14:paraId="46E0B99D" w14:textId="77777777" w:rsidR="00367F20" w:rsidRDefault="00E208C5">
      <w:pPr>
        <w:spacing w:before="280" w:after="280" w:line="240" w:lineRule="auto"/>
        <w:rPr>
          <w:rFonts w:ascii="Arial" w:eastAsia="Arial" w:hAnsi="Arial" w:cs="Arial"/>
          <w:b/>
          <w:i/>
          <w:sz w:val="24"/>
          <w:szCs w:val="24"/>
        </w:rPr>
      </w:pPr>
      <w:r>
        <w:rPr>
          <w:rFonts w:ascii="Arial" w:eastAsia="Arial" w:hAnsi="Arial" w:cs="Arial"/>
          <w:b/>
          <w:i/>
          <w:sz w:val="24"/>
          <w:szCs w:val="24"/>
        </w:rPr>
        <w:t xml:space="preserve">Hit the right note with mountains, music and the magic of Trentino. The unmissable ‘Sounds of the </w:t>
      </w:r>
      <w:proofErr w:type="gramStart"/>
      <w:r>
        <w:rPr>
          <w:rFonts w:ascii="Arial" w:eastAsia="Arial" w:hAnsi="Arial" w:cs="Arial"/>
          <w:b/>
          <w:i/>
          <w:sz w:val="24"/>
          <w:szCs w:val="24"/>
        </w:rPr>
        <w:t>Dolomites’</w:t>
      </w:r>
      <w:proofErr w:type="gramEnd"/>
      <w:r>
        <w:rPr>
          <w:rFonts w:ascii="Arial" w:eastAsia="Arial" w:hAnsi="Arial" w:cs="Arial"/>
          <w:b/>
          <w:i/>
          <w:sz w:val="24"/>
          <w:szCs w:val="24"/>
        </w:rPr>
        <w:t xml:space="preserve"> celebrates its 30th anniversary from 27 August to 4 </w:t>
      </w:r>
      <w:proofErr w:type="gramStart"/>
      <w:r>
        <w:rPr>
          <w:rFonts w:ascii="Arial" w:eastAsia="Arial" w:hAnsi="Arial" w:cs="Arial"/>
          <w:b/>
          <w:i/>
          <w:sz w:val="24"/>
          <w:szCs w:val="24"/>
        </w:rPr>
        <w:t>October</w:t>
      </w:r>
      <w:r>
        <w:rPr>
          <w:rFonts w:ascii="Arial" w:eastAsia="Arial" w:hAnsi="Arial" w:cs="Arial"/>
          <w:i/>
          <w:sz w:val="24"/>
          <w:szCs w:val="24"/>
        </w:rPr>
        <w:t>,</w:t>
      </w:r>
      <w:proofErr w:type="gramEnd"/>
      <w:r>
        <w:rPr>
          <w:rFonts w:ascii="Arial" w:eastAsia="Arial" w:hAnsi="Arial" w:cs="Arial"/>
          <w:i/>
          <w:sz w:val="24"/>
          <w:szCs w:val="24"/>
        </w:rPr>
        <w:t xml:space="preserve"> </w:t>
      </w:r>
      <w:r>
        <w:rPr>
          <w:rFonts w:ascii="Arial" w:eastAsia="Arial" w:hAnsi="Arial" w:cs="Arial"/>
          <w:b/>
          <w:i/>
          <w:sz w:val="24"/>
          <w:szCs w:val="24"/>
        </w:rPr>
        <w:t xml:space="preserve">2025. The complete program is available </w:t>
      </w:r>
      <w:hyperlink r:id="rId14">
        <w:r>
          <w:rPr>
            <w:rFonts w:ascii="Arial" w:eastAsia="Arial" w:hAnsi="Arial" w:cs="Arial"/>
            <w:b/>
            <w:i/>
            <w:color w:val="1155CC"/>
            <w:sz w:val="24"/>
            <w:szCs w:val="24"/>
            <w:u w:val="single"/>
          </w:rPr>
          <w:t>here</w:t>
        </w:r>
      </w:hyperlink>
      <w:r>
        <w:rPr>
          <w:rFonts w:ascii="Arial" w:eastAsia="Arial" w:hAnsi="Arial" w:cs="Arial"/>
          <w:b/>
          <w:i/>
          <w:sz w:val="24"/>
          <w:szCs w:val="24"/>
        </w:rPr>
        <w:t>.</w:t>
      </w:r>
    </w:p>
    <w:p w14:paraId="363DA4F0" w14:textId="77777777" w:rsidR="00367F20" w:rsidRDefault="00E208C5">
      <w:pPr>
        <w:spacing w:before="280" w:after="280" w:line="240" w:lineRule="auto"/>
        <w:rPr>
          <w:rFonts w:ascii="Arial" w:eastAsia="Arial" w:hAnsi="Arial" w:cs="Arial"/>
          <w:sz w:val="24"/>
          <w:szCs w:val="24"/>
        </w:rPr>
      </w:pPr>
      <w:r>
        <w:rPr>
          <w:rFonts w:ascii="Arial" w:eastAsia="Arial" w:hAnsi="Arial" w:cs="Arial"/>
          <w:sz w:val="24"/>
          <w:szCs w:val="24"/>
        </w:rPr>
        <w:t>-ENDS-</w:t>
      </w:r>
    </w:p>
    <w:p w14:paraId="75ED4A0D" w14:textId="77777777" w:rsidR="00367F20" w:rsidRDefault="00E208C5">
      <w:pPr>
        <w:spacing w:before="280" w:after="280" w:line="240" w:lineRule="auto"/>
        <w:rPr>
          <w:rFonts w:ascii="Arial" w:eastAsia="Arial" w:hAnsi="Arial" w:cs="Arial"/>
          <w:color w:val="FF0000"/>
          <w:sz w:val="24"/>
          <w:szCs w:val="24"/>
        </w:rPr>
      </w:pPr>
      <w:r>
        <w:rPr>
          <w:rFonts w:ascii="Arial" w:eastAsia="Arial" w:hAnsi="Arial" w:cs="Arial"/>
          <w:sz w:val="24"/>
          <w:szCs w:val="24"/>
        </w:rPr>
        <w:t>Images here</w:t>
      </w:r>
      <w:r>
        <w:rPr>
          <w:rFonts w:ascii="Arial" w:eastAsia="Arial" w:hAnsi="Arial" w:cs="Arial"/>
          <w:color w:val="FF0000"/>
          <w:sz w:val="24"/>
          <w:szCs w:val="24"/>
        </w:rPr>
        <w:t xml:space="preserve"> (</w:t>
      </w:r>
      <w:proofErr w:type="gramStart"/>
      <w:r>
        <w:rPr>
          <w:rFonts w:ascii="Arial" w:eastAsia="Arial" w:hAnsi="Arial" w:cs="Arial"/>
          <w:color w:val="FF0000"/>
          <w:sz w:val="24"/>
          <w:szCs w:val="24"/>
        </w:rPr>
        <w:t>link )</w:t>
      </w:r>
      <w:proofErr w:type="gramEnd"/>
    </w:p>
    <w:p w14:paraId="2B3EBDC6" w14:textId="77777777" w:rsidR="00367F20" w:rsidRDefault="00E208C5">
      <w:pPr>
        <w:spacing w:before="280" w:after="280" w:line="240" w:lineRule="auto"/>
        <w:rPr>
          <w:rFonts w:ascii="Arial" w:eastAsia="Arial" w:hAnsi="Arial" w:cs="Arial"/>
        </w:rPr>
      </w:pPr>
      <w:r>
        <w:rPr>
          <w:rFonts w:ascii="Arial" w:eastAsia="Arial" w:hAnsi="Arial" w:cs="Arial"/>
        </w:rPr>
        <w:t>About Trentino:</w:t>
      </w:r>
    </w:p>
    <w:p w14:paraId="210321E2" w14:textId="77777777" w:rsidR="00367F20" w:rsidRDefault="00E208C5">
      <w:pPr>
        <w:spacing w:after="0"/>
        <w:rPr>
          <w:rFonts w:ascii="Arial" w:eastAsia="Arial" w:hAnsi="Arial" w:cs="Arial"/>
          <w:color w:val="222222"/>
        </w:rPr>
      </w:pPr>
      <w:r>
        <w:rPr>
          <w:rFonts w:ascii="Arial" w:eastAsia="Arial" w:hAnsi="Arial" w:cs="Arial"/>
          <w:color w:val="222222"/>
        </w:rPr>
        <w:t xml:space="preserve">The beautiful region of Trentino </w:t>
      </w:r>
      <w:proofErr w:type="gramStart"/>
      <w:r>
        <w:rPr>
          <w:rFonts w:ascii="Arial" w:eastAsia="Arial" w:hAnsi="Arial" w:cs="Arial"/>
          <w:color w:val="222222"/>
        </w:rPr>
        <w:t>is located in</w:t>
      </w:r>
      <w:proofErr w:type="gramEnd"/>
      <w:r>
        <w:rPr>
          <w:rFonts w:ascii="Arial" w:eastAsia="Arial" w:hAnsi="Arial" w:cs="Arial"/>
          <w:color w:val="222222"/>
        </w:rPr>
        <w:t xml:space="preserve"> the North-East of Italy, in the heart of the Italian Alps, nestling between Lake Garda and the Dolomites. It's also within reach of the vibrant and stylish cities of Verona, Venice and Milan. </w:t>
      </w:r>
    </w:p>
    <w:p w14:paraId="1037A37C" w14:textId="77777777" w:rsidR="00367F20" w:rsidRDefault="00367F20">
      <w:pPr>
        <w:spacing w:after="0"/>
        <w:rPr>
          <w:rFonts w:ascii="Arial" w:eastAsia="Arial" w:hAnsi="Arial" w:cs="Arial"/>
          <w:color w:val="222222"/>
        </w:rPr>
      </w:pPr>
    </w:p>
    <w:p w14:paraId="4187915B" w14:textId="77777777" w:rsidR="00367F20" w:rsidRDefault="00E208C5">
      <w:pPr>
        <w:spacing w:after="0"/>
        <w:rPr>
          <w:rFonts w:ascii="Arial" w:eastAsia="Arial" w:hAnsi="Arial" w:cs="Arial"/>
        </w:rPr>
      </w:pPr>
      <w:r>
        <w:rPr>
          <w:rFonts w:ascii="Arial" w:eastAsia="Arial" w:hAnsi="Arial" w:cs="Arial"/>
          <w:color w:val="222222"/>
        </w:rPr>
        <w:t xml:space="preserve">Trentino is famous for its natural landscapes, its impressive mountains, its green valleys and its lakes - there are 297 of them in total. </w:t>
      </w:r>
      <w:r>
        <w:rPr>
          <w:rFonts w:ascii="Arial" w:eastAsia="Arial" w:hAnsi="Arial" w:cs="Arial"/>
        </w:rPr>
        <w:t xml:space="preserve">This makes it an ideal year-round destination for outdoor enthusiasts. </w:t>
      </w:r>
    </w:p>
    <w:p w14:paraId="08E02A93" w14:textId="77777777" w:rsidR="00367F20" w:rsidRDefault="00E208C5">
      <w:pPr>
        <w:spacing w:after="0"/>
        <w:rPr>
          <w:rFonts w:ascii="Arial" w:eastAsia="Arial" w:hAnsi="Arial" w:cs="Arial"/>
        </w:rPr>
      </w:pPr>
      <w:r>
        <w:rPr>
          <w:noProof/>
        </w:rPr>
        <w:drawing>
          <wp:anchor distT="114300" distB="114300" distL="114300" distR="114300" simplePos="0" relativeHeight="251658240" behindDoc="0" locked="0" layoutInCell="1" hidden="0" allowOverlap="1" wp14:anchorId="7A412AFC" wp14:editId="311AFBC9">
            <wp:simplePos x="0" y="0"/>
            <wp:positionH relativeFrom="column">
              <wp:posOffset>4962525</wp:posOffset>
            </wp:positionH>
            <wp:positionV relativeFrom="paragraph">
              <wp:posOffset>428625</wp:posOffset>
            </wp:positionV>
            <wp:extent cx="1375840" cy="575706"/>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375840" cy="575706"/>
                    </a:xfrm>
                    <a:prstGeom prst="rect">
                      <a:avLst/>
                    </a:prstGeom>
                    <a:ln/>
                  </pic:spPr>
                </pic:pic>
              </a:graphicData>
            </a:graphic>
          </wp:anchor>
        </w:drawing>
      </w:r>
    </w:p>
    <w:p w14:paraId="1ACE0D11" w14:textId="77777777" w:rsidR="00367F20" w:rsidRDefault="00E208C5">
      <w:pPr>
        <w:spacing w:after="0"/>
        <w:rPr>
          <w:rFonts w:ascii="Arial" w:eastAsia="Arial" w:hAnsi="Arial" w:cs="Arial"/>
        </w:rPr>
      </w:pPr>
      <w:r>
        <w:rPr>
          <w:rFonts w:ascii="Arial" w:eastAsia="Arial" w:hAnsi="Arial" w:cs="Arial"/>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6DD7F979" w14:textId="77777777" w:rsidR="00367F20" w:rsidRDefault="00E208C5">
      <w:pPr>
        <w:spacing w:before="280" w:after="280" w:line="240" w:lineRule="auto"/>
        <w:rPr>
          <w:rFonts w:ascii="Arial" w:eastAsia="Arial" w:hAnsi="Arial" w:cs="Arial"/>
        </w:rPr>
      </w:pPr>
      <w:r>
        <w:rPr>
          <w:rFonts w:ascii="Arial" w:eastAsia="Arial" w:hAnsi="Arial" w:cs="Arial"/>
        </w:rPr>
        <w:lastRenderedPageBreak/>
        <w:t xml:space="preserve">For more information on Trentino click </w:t>
      </w:r>
      <w:hyperlink r:id="rId16">
        <w:r>
          <w:rPr>
            <w:rFonts w:ascii="Arial" w:eastAsia="Arial" w:hAnsi="Arial" w:cs="Arial"/>
            <w:color w:val="1155CC"/>
            <w:u w:val="single"/>
          </w:rPr>
          <w:t>here</w:t>
        </w:r>
      </w:hyperlink>
    </w:p>
    <w:p w14:paraId="118A8EEC" w14:textId="77777777" w:rsidR="00367F20" w:rsidRDefault="00E208C5">
      <w:pPr>
        <w:spacing w:before="280" w:after="280" w:line="240" w:lineRule="auto"/>
        <w:rPr>
          <w:rFonts w:ascii="Arial" w:eastAsia="Arial" w:hAnsi="Arial" w:cs="Arial"/>
          <w:color w:val="FF0000"/>
        </w:rPr>
      </w:pPr>
      <w:r>
        <w:rPr>
          <w:rFonts w:ascii="Arial" w:eastAsia="Arial" w:hAnsi="Arial" w:cs="Arial"/>
        </w:rPr>
        <w:t>For location filming, interview requests or to enquire about press trips contact Deborah Welsh</w:t>
      </w:r>
      <w:r>
        <w:rPr>
          <w:rFonts w:ascii="Arial" w:eastAsia="Arial" w:hAnsi="Arial" w:cs="Arial"/>
          <w:color w:val="FF0000"/>
        </w:rPr>
        <w:t xml:space="preserve"> </w:t>
      </w:r>
      <w:hyperlink r:id="rId17">
        <w:r>
          <w:rPr>
            <w:rFonts w:ascii="Arial" w:eastAsia="Arial" w:hAnsi="Arial" w:cs="Arial"/>
            <w:color w:val="1155CC"/>
            <w:u w:val="single"/>
          </w:rPr>
          <w:t>deborah@welcometoama.com</w:t>
        </w:r>
      </w:hyperlink>
      <w:r>
        <w:rPr>
          <w:rFonts w:ascii="Arial" w:eastAsia="Arial" w:hAnsi="Arial" w:cs="Arial"/>
          <w:color w:val="FF0000"/>
        </w:rPr>
        <w:t xml:space="preserve"> </w:t>
      </w:r>
    </w:p>
    <w:p w14:paraId="0B999FDF" w14:textId="77777777" w:rsidR="00367F20" w:rsidRDefault="00367F20">
      <w:pPr>
        <w:tabs>
          <w:tab w:val="left" w:pos="7088"/>
        </w:tabs>
        <w:spacing w:before="240" w:after="240" w:line="360" w:lineRule="auto"/>
        <w:jc w:val="both"/>
        <w:rPr>
          <w:rFonts w:ascii="Arial" w:eastAsia="Arial" w:hAnsi="Arial" w:cs="Arial"/>
          <w:b/>
          <w:strike/>
          <w:sz w:val="24"/>
          <w:szCs w:val="24"/>
        </w:rPr>
      </w:pPr>
    </w:p>
    <w:p w14:paraId="1F96E0F7" w14:textId="77777777" w:rsidR="00367F20" w:rsidRDefault="00367F20">
      <w:pPr>
        <w:tabs>
          <w:tab w:val="left" w:pos="7088"/>
        </w:tabs>
        <w:spacing w:before="240" w:after="240" w:line="360" w:lineRule="auto"/>
        <w:jc w:val="both"/>
        <w:rPr>
          <w:rFonts w:ascii="Arial" w:eastAsia="Arial" w:hAnsi="Arial" w:cs="Arial"/>
          <w:b/>
          <w:strike/>
          <w:sz w:val="24"/>
          <w:szCs w:val="24"/>
        </w:rPr>
      </w:pPr>
    </w:p>
    <w:sectPr w:rsidR="00367F20">
      <w:headerReference w:type="default" r:id="rId18"/>
      <w:footerReference w:type="default" r:id="rId19"/>
      <w:pgSz w:w="11906" w:h="16838"/>
      <w:pgMar w:top="1440" w:right="1080" w:bottom="1440" w:left="1080" w:header="426" w:footer="8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E9AD" w14:textId="77777777" w:rsidR="00E208C5" w:rsidRDefault="00E208C5">
      <w:pPr>
        <w:spacing w:after="0" w:line="240" w:lineRule="auto"/>
      </w:pPr>
      <w:r>
        <w:separator/>
      </w:r>
    </w:p>
  </w:endnote>
  <w:endnote w:type="continuationSeparator" w:id="0">
    <w:p w14:paraId="5B4BDEB9" w14:textId="77777777" w:rsidR="00E208C5" w:rsidRDefault="00E2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2F25" w14:textId="77777777" w:rsidR="00367F20" w:rsidRDefault="00E208C5">
    <w:pPr>
      <w:tabs>
        <w:tab w:val="center" w:pos="4819"/>
        <w:tab w:val="right" w:pos="9638"/>
      </w:tabs>
      <w:spacing w:after="0" w:line="278" w:lineRule="auto"/>
      <w:jc w:val="both"/>
      <w:rPr>
        <w:rFonts w:ascii="Arial" w:eastAsia="Arial" w:hAnsi="Arial" w:cs="Arial"/>
        <w:b/>
        <w:sz w:val="18"/>
        <w:szCs w:val="18"/>
      </w:rPr>
    </w:pPr>
    <w:bookmarkStart w:id="0" w:name="_heading=h.gjdgxs" w:colFirst="0" w:colLast="0"/>
    <w:bookmarkEnd w:id="0"/>
    <w:r>
      <w:rPr>
        <w:rFonts w:ascii="Arial" w:eastAsia="Arial" w:hAnsi="Arial" w:cs="Arial"/>
        <w:b/>
        <w:sz w:val="18"/>
        <w:szCs w:val="18"/>
      </w:rPr>
      <w:t xml:space="preserve">ITALY PRESS OFFICE                                             UK PRESS OFFICE </w:t>
    </w:r>
    <w:r>
      <w:rPr>
        <w:noProof/>
      </w:rPr>
      <w:drawing>
        <wp:anchor distT="114300" distB="114300" distL="114300" distR="114300" simplePos="0" relativeHeight="251658240" behindDoc="0" locked="0" layoutInCell="1" hidden="0" allowOverlap="1" wp14:anchorId="16ED7EF7" wp14:editId="302C7BEF">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067C554B" w14:textId="77777777" w:rsidR="00367F20" w:rsidRDefault="00E208C5">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Trentino Marketing                                                    AM+A</w:t>
    </w:r>
  </w:p>
  <w:p w14:paraId="6AE0D039" w14:textId="77777777" w:rsidR="00367F20" w:rsidRDefault="00E208C5">
    <w:pPr>
      <w:spacing w:after="0" w:line="278" w:lineRule="auto"/>
      <w:rPr>
        <w:rFonts w:ascii="Arial" w:eastAsia="Arial" w:hAnsi="Arial" w:cs="Arial"/>
        <w:sz w:val="18"/>
        <w:szCs w:val="18"/>
      </w:rPr>
    </w:pPr>
    <w:r>
      <w:rPr>
        <w:rFonts w:ascii="Arial" w:eastAsia="Arial" w:hAnsi="Arial" w:cs="Arial"/>
        <w:sz w:val="18"/>
        <w:szCs w:val="18"/>
      </w:rPr>
      <w:t xml:space="preserve">Tel: +39 0461 219 362                                              Tel: </w:t>
    </w:r>
    <w:r>
      <w:rPr>
        <w:rFonts w:ascii="Arial" w:eastAsia="Arial" w:hAnsi="Arial" w:cs="Arial"/>
        <w:sz w:val="18"/>
        <w:szCs w:val="18"/>
        <w:highlight w:val="white"/>
      </w:rPr>
      <w:t>+44 (0) 7788 101465</w:t>
    </w:r>
  </w:p>
  <w:p w14:paraId="4DA0FA77" w14:textId="77777777" w:rsidR="00367F20" w:rsidRDefault="00E208C5">
    <w:pPr>
      <w:tabs>
        <w:tab w:val="center" w:pos="4819"/>
        <w:tab w:val="right" w:pos="9638"/>
      </w:tabs>
      <w:spacing w:after="0" w:line="278" w:lineRule="auto"/>
      <w:jc w:val="both"/>
    </w:pPr>
    <w:r>
      <w:rPr>
        <w:rFonts w:ascii="Arial" w:eastAsia="Arial" w:hAnsi="Arial" w:cs="Arial"/>
        <w:sz w:val="18"/>
        <w:szCs w:val="18"/>
      </w:rPr>
      <w:t>katia.vinco@trentinomarketing.org                           deborah@welcometoama.com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8CE9" w14:textId="77777777" w:rsidR="00E208C5" w:rsidRDefault="00E208C5">
      <w:pPr>
        <w:spacing w:after="0" w:line="240" w:lineRule="auto"/>
      </w:pPr>
      <w:r>
        <w:separator/>
      </w:r>
    </w:p>
  </w:footnote>
  <w:footnote w:type="continuationSeparator" w:id="0">
    <w:p w14:paraId="43C2BC85" w14:textId="77777777" w:rsidR="00E208C5" w:rsidRDefault="00E20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9B91" w14:textId="77777777" w:rsidR="00367F20" w:rsidRDefault="00E208C5">
    <w:pPr>
      <w:pBdr>
        <w:top w:val="nil"/>
        <w:left w:val="nil"/>
        <w:bottom w:val="nil"/>
        <w:right w:val="nil"/>
        <w:between w:val="nil"/>
      </w:pBdr>
      <w:tabs>
        <w:tab w:val="center" w:pos="4252"/>
        <w:tab w:val="right" w:pos="8504"/>
      </w:tabs>
      <w:spacing w:after="0" w:line="240" w:lineRule="auto"/>
      <w:jc w:val="right"/>
      <w:rPr>
        <w:color w:val="000000"/>
        <w:sz w:val="20"/>
        <w:szCs w:val="20"/>
      </w:rPr>
    </w:pPr>
    <w:r>
      <w:rPr>
        <w:color w:val="000000"/>
        <w:sz w:val="20"/>
        <w:szCs w:val="20"/>
      </w:rPr>
      <w:tab/>
    </w:r>
    <w:r>
      <w:rPr>
        <w:color w:val="000000"/>
        <w:sz w:val="20"/>
        <w:szCs w:val="20"/>
      </w:rPr>
      <w:tab/>
    </w:r>
    <w:r>
      <w:rPr>
        <w:color w:val="000000"/>
        <w:sz w:val="20"/>
        <w:szCs w:val="20"/>
      </w:rPr>
      <w:tab/>
      <w:t xml:space="preserve">   </w:t>
    </w:r>
    <w:r>
      <w:rPr>
        <w:noProof/>
        <w:color w:val="000000"/>
        <w:sz w:val="20"/>
        <w:szCs w:val="20"/>
      </w:rPr>
      <w:drawing>
        <wp:inline distT="0" distB="0" distL="0" distR="0" wp14:anchorId="19DCF623" wp14:editId="4CDB5F8D">
          <wp:extent cx="1145703" cy="37861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5703" cy="378613"/>
                  </a:xfrm>
                  <a:prstGeom prst="rect">
                    <a:avLst/>
                  </a:prstGeom>
                  <a:ln/>
                </pic:spPr>
              </pic:pic>
            </a:graphicData>
          </a:graphic>
        </wp:inline>
      </w:drawing>
    </w:r>
  </w:p>
  <w:p w14:paraId="28F7E683" w14:textId="77777777" w:rsidR="00367F20" w:rsidRDefault="00367F20">
    <w:pPr>
      <w:spacing w:after="0" w:line="360" w:lineRule="auto"/>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0"/>
    <w:rsid w:val="000E4766"/>
    <w:rsid w:val="00367F20"/>
    <w:rsid w:val="00E20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F459"/>
  <w15:docId w15:val="{109F0790-FC79-4A08-88C9-ADF9EA36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semiHidden/>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styleId="NormaleWeb">
    <w:name w:val="Normal (Web)"/>
    <w:basedOn w:val="Normale"/>
    <w:uiPriority w:val="99"/>
    <w:unhideWhenUsed/>
    <w:rsid w:val="003716A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371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suonidelledolomiti.it/en/blog/in-search-of-the-sound-of-the-dolomites" TargetMode="External"/><Relationship Id="rId13" Type="http://schemas.openxmlformats.org/officeDocument/2006/relationships/hyperlink" Target="https://www.isuonidelledolomiti.it/en/location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suonidelledolomiti.it/en/blog/in-search-of-the-sound-of-the-dolomites" TargetMode="External"/><Relationship Id="rId12" Type="http://schemas.openxmlformats.org/officeDocument/2006/relationships/hyperlink" Target="https://www.isuonidelledolomiti.it/en/events/elio" TargetMode="External"/><Relationship Id="rId17" Type="http://schemas.openxmlformats.org/officeDocument/2006/relationships/hyperlink" Target="mailto:deborah@welcometoama.com" TargetMode="External"/><Relationship Id="rId2" Type="http://schemas.openxmlformats.org/officeDocument/2006/relationships/styles" Target="styles.xml"/><Relationship Id="rId16" Type="http://schemas.openxmlformats.org/officeDocument/2006/relationships/hyperlink" Target="https://www.visittrentino.info/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suonidelledolomiti.it/en/events/teophil-ensemble-wie"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isuonidelledolomiti.it/en/blog/in-search-of-the-sound-of-the-dolomit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suonidelledolomiti.it/en/blog/in-search-of-the-sound-of-the-dolomites" TargetMode="External"/><Relationship Id="rId14" Type="http://schemas.openxmlformats.org/officeDocument/2006/relationships/hyperlink" Target="https://www.isuonidelledolomiti.it/en/editions/2025-edi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ZvmzHSmjUoejKUMw6sNUwdu3g==">CgMxLjAyCGguZ2pkZ3hzOAByITFLV3kzU0Z1ckE2R2c5ZXE5dWdpMF9xN0NtNVZnRzFFRA==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4509</Characters>
  <Application>Microsoft Office Word</Application>
  <DocSecurity>0</DocSecurity>
  <Lines>37</Lines>
  <Paragraphs>10</Paragraphs>
  <ScaleCrop>false</ScaleCrop>
  <Company>Ninja Example</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Doris</dc:creator>
  <cp:lastModifiedBy>Vinco Katia</cp:lastModifiedBy>
  <cp:revision>2</cp:revision>
  <dcterms:created xsi:type="dcterms:W3CDTF">2025-02-28T15:55:00Z</dcterms:created>
  <dcterms:modified xsi:type="dcterms:W3CDTF">2025-06-19T09:17:00Z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0x01010032BC6B8189A2F947B6EBE45047B81A78</vt:lpwstr>
  </property>
  <property fmtid="{D5CDD505-2E9C-101B-9397-08002B2CF9AE}" pid="3" name="MediaServiceImageTags">
    <vt:lpwstr/>
  </property>
</Properties>
</file>