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CF7" w:rsidRDefault="00ED2CF7" w:rsidP="00ED2CF7">
      <w:pPr>
        <w:jc w:val="both"/>
        <w:rPr>
          <w:rFonts w:cs="Arial"/>
          <w:b/>
          <w:sz w:val="32"/>
          <w:szCs w:val="32"/>
        </w:rPr>
      </w:pPr>
      <w:r>
        <w:rPr>
          <w:rFonts w:cs="Arial"/>
          <w:b/>
          <w:sz w:val="28"/>
        </w:rPr>
        <w:t>Ai Suoni delle Dolomiti dal 16 al 22 luglio</w:t>
      </w:r>
    </w:p>
    <w:p w:rsidR="00ED2CF7" w:rsidRDefault="00ED2CF7" w:rsidP="00ED2CF7">
      <w:pPr>
        <w:rPr>
          <w:rFonts w:cs="Arial"/>
        </w:rPr>
      </w:pPr>
      <w:r>
        <w:rPr>
          <w:rFonts w:cs="Arial"/>
          <w:b/>
          <w:sz w:val="32"/>
          <w:szCs w:val="32"/>
        </w:rPr>
        <w:t>CAMPIGLIO SPECIAL WEEK, UN FESTIVAL NEL FESTIVAL</w:t>
      </w:r>
    </w:p>
    <w:p w:rsidR="00ED2CF7" w:rsidRDefault="00ED2CF7" w:rsidP="00ED2CF7">
      <w:pPr>
        <w:rPr>
          <w:rFonts w:cs="Arial"/>
        </w:rPr>
      </w:pPr>
    </w:p>
    <w:p w:rsidR="000D69C9" w:rsidRDefault="00ED2CF7" w:rsidP="00D668B4">
      <w:pPr>
        <w:spacing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Dopo il successo dello scorso anno torna il progetto che vede protagonista la </w:t>
      </w:r>
      <w:proofErr w:type="spellStart"/>
      <w:r>
        <w:rPr>
          <w:rFonts w:cs="Arial"/>
          <w:b/>
        </w:rPr>
        <w:t>Kremerata</w:t>
      </w:r>
      <w:proofErr w:type="spellEnd"/>
      <w:r>
        <w:rPr>
          <w:rFonts w:cs="Arial"/>
          <w:b/>
        </w:rPr>
        <w:t xml:space="preserve"> Baltica – fiore all'occhiello della scena musicale europea – assieme al</w:t>
      </w:r>
      <w:r w:rsidR="00262F6E">
        <w:rPr>
          <w:rFonts w:cs="Arial"/>
          <w:b/>
        </w:rPr>
        <w:t xml:space="preserve"> </w:t>
      </w:r>
      <w:r>
        <w:rPr>
          <w:rFonts w:cs="Arial"/>
          <w:b/>
        </w:rPr>
        <w:t xml:space="preserve">suo fondatore e più grande violinista in attività, </w:t>
      </w:r>
      <w:proofErr w:type="spellStart"/>
      <w:r>
        <w:rPr>
          <w:rFonts w:cs="Arial"/>
          <w:b/>
        </w:rPr>
        <w:t>Gidon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Kremer</w:t>
      </w:r>
      <w:proofErr w:type="spellEnd"/>
      <w:r>
        <w:rPr>
          <w:rFonts w:cs="Arial"/>
          <w:b/>
        </w:rPr>
        <w:t>. Concerti ed eventi e una prima mondiale assoluta per valorizzare non solo le cime delle Dolomiti di Brenta ma anche monumenti, saloni antichi e luoghi particolarmente suggestivi del fon</w:t>
      </w:r>
      <w:r w:rsidR="000D69C9">
        <w:rPr>
          <w:rFonts w:cs="Arial"/>
          <w:b/>
        </w:rPr>
        <w:t xml:space="preserve">dovalle e della mezza montagna. Una proposta vacanza per chi vuole seguire le </w:t>
      </w:r>
      <w:proofErr w:type="spellStart"/>
      <w:r w:rsidR="000D69C9">
        <w:rPr>
          <w:rFonts w:cs="Arial"/>
          <w:b/>
        </w:rPr>
        <w:t>Masterclass</w:t>
      </w:r>
      <w:proofErr w:type="spellEnd"/>
      <w:r w:rsidR="000D69C9">
        <w:rPr>
          <w:rFonts w:cs="Arial"/>
          <w:b/>
        </w:rPr>
        <w:t xml:space="preserve"> di  viola, violino, violoncello tenute dai musicisti della </w:t>
      </w:r>
      <w:proofErr w:type="spellStart"/>
      <w:r w:rsidR="000D69C9">
        <w:rPr>
          <w:rFonts w:cs="Arial"/>
          <w:b/>
        </w:rPr>
        <w:t>Kremerata</w:t>
      </w:r>
      <w:proofErr w:type="spellEnd"/>
    </w:p>
    <w:p w:rsidR="00ED2CF7" w:rsidRDefault="00ED2CF7" w:rsidP="00ED2CF7">
      <w:pPr>
        <w:spacing w:line="276" w:lineRule="auto"/>
        <w:rPr>
          <w:rFonts w:cs="Arial"/>
          <w:b/>
        </w:rPr>
      </w:pPr>
    </w:p>
    <w:p w:rsidR="00ED2CF7" w:rsidRDefault="00ED2CF7" w:rsidP="00ED2CF7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La musica classica che si apre a sperimentazioni, contaminazioni e incroci di generi, che sa dialogare col tempo e gli spazi, che attinge anche ad altri linguaggi creativi è protagonista della </w:t>
      </w:r>
      <w:r>
        <w:rPr>
          <w:rFonts w:cs="Arial"/>
          <w:b/>
          <w:szCs w:val="24"/>
        </w:rPr>
        <w:t xml:space="preserve">Campiglio </w:t>
      </w:r>
      <w:proofErr w:type="spellStart"/>
      <w:r>
        <w:rPr>
          <w:rFonts w:cs="Arial"/>
          <w:b/>
          <w:szCs w:val="24"/>
        </w:rPr>
        <w:t>Special</w:t>
      </w:r>
      <w:proofErr w:type="spellEnd"/>
      <w:r>
        <w:rPr>
          <w:rFonts w:cs="Arial"/>
          <w:b/>
          <w:szCs w:val="24"/>
        </w:rPr>
        <w:t xml:space="preserve"> Week</w:t>
      </w:r>
      <w:r>
        <w:rPr>
          <w:rFonts w:cs="Arial"/>
          <w:szCs w:val="24"/>
        </w:rPr>
        <w:t xml:space="preserve">. Un evento che torna, dopo lo straordinario successo della scorsa estate, ad animare vari luoghi della Val </w:t>
      </w:r>
      <w:proofErr w:type="spellStart"/>
      <w:r>
        <w:rPr>
          <w:rFonts w:cs="Arial"/>
          <w:szCs w:val="24"/>
        </w:rPr>
        <w:t>Rendena</w:t>
      </w:r>
      <w:proofErr w:type="spellEnd"/>
      <w:r>
        <w:rPr>
          <w:rFonts w:cs="Arial"/>
          <w:szCs w:val="24"/>
        </w:rPr>
        <w:t xml:space="preserve"> con esibizioni ed eventi in spazi aperti così come in malghe e saloni storici dal 16 al 22 luglio. </w:t>
      </w:r>
    </w:p>
    <w:p w:rsidR="00ED2CF7" w:rsidRDefault="00ED2CF7" w:rsidP="00ED2CF7">
      <w:pPr>
        <w:jc w:val="both"/>
        <w:rPr>
          <w:rFonts w:cs="Arial"/>
          <w:szCs w:val="24"/>
        </w:rPr>
      </w:pPr>
    </w:p>
    <w:p w:rsidR="00ED2CF7" w:rsidRDefault="00ED2CF7" w:rsidP="00ED2CF7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Protagonisti sono ancora la </w:t>
      </w:r>
      <w:proofErr w:type="spellStart"/>
      <w:r>
        <w:rPr>
          <w:rFonts w:cs="Arial"/>
          <w:b/>
          <w:szCs w:val="24"/>
        </w:rPr>
        <w:t>Kremerata</w:t>
      </w:r>
      <w:proofErr w:type="spellEnd"/>
      <w:r>
        <w:rPr>
          <w:rFonts w:cs="Arial"/>
          <w:b/>
          <w:szCs w:val="24"/>
        </w:rPr>
        <w:t xml:space="preserve"> Baltica </w:t>
      </w:r>
      <w:r>
        <w:rPr>
          <w:rFonts w:cs="Arial"/>
          <w:szCs w:val="24"/>
        </w:rPr>
        <w:t>con la presenta quest'anno di</w:t>
      </w:r>
      <w:r>
        <w:rPr>
          <w:rFonts w:cs="Arial"/>
          <w:b/>
          <w:szCs w:val="24"/>
        </w:rPr>
        <w:t xml:space="preserve"> </w:t>
      </w:r>
      <w:proofErr w:type="spellStart"/>
      <w:r>
        <w:rPr>
          <w:rFonts w:cs="Arial"/>
          <w:b/>
          <w:szCs w:val="24"/>
        </w:rPr>
        <w:t>Gidon</w:t>
      </w:r>
      <w:proofErr w:type="spellEnd"/>
      <w:r>
        <w:rPr>
          <w:rFonts w:cs="Arial"/>
          <w:b/>
          <w:szCs w:val="24"/>
        </w:rPr>
        <w:t xml:space="preserve"> </w:t>
      </w:r>
      <w:proofErr w:type="spellStart"/>
      <w:r>
        <w:rPr>
          <w:rFonts w:cs="Arial"/>
          <w:b/>
          <w:szCs w:val="24"/>
        </w:rPr>
        <w:t>Kremer</w:t>
      </w:r>
      <w:proofErr w:type="spellEnd"/>
      <w:r>
        <w:rPr>
          <w:rFonts w:cs="Arial"/>
          <w:szCs w:val="24"/>
        </w:rPr>
        <w:t xml:space="preserve"> oltre ad altri grandi e famosi musicisti come</w:t>
      </w:r>
      <w:r>
        <w:rPr>
          <w:rFonts w:cs="Arial"/>
          <w:b/>
          <w:szCs w:val="24"/>
        </w:rPr>
        <w:t xml:space="preserve"> Andrei </w:t>
      </w:r>
      <w:proofErr w:type="spellStart"/>
      <w:r>
        <w:rPr>
          <w:rFonts w:cs="Arial"/>
          <w:b/>
          <w:szCs w:val="24"/>
        </w:rPr>
        <w:t>Pushkarev</w:t>
      </w:r>
      <w:proofErr w:type="spellEnd"/>
      <w:r>
        <w:rPr>
          <w:rFonts w:cs="Arial"/>
          <w:b/>
          <w:szCs w:val="24"/>
        </w:rPr>
        <w:t xml:space="preserve"> </w:t>
      </w:r>
      <w:r>
        <w:rPr>
          <w:rFonts w:cs="Arial"/>
          <w:szCs w:val="24"/>
        </w:rPr>
        <w:t>che non hanno esaurito la loro incontenibile capacità di sperimentare e mettersi in gioco muovendosi tra repertori classici e nuovi, tra territori conosciuti e avventurose escursioni nell'improvvisazione e nell'ignoto, e che si aprono al dialogo non solo con altri generi musicali ma anche con altre discipline artistiche colte e popolari dalla fotografia all'arte circense.</w:t>
      </w:r>
    </w:p>
    <w:p w:rsidR="00ED2CF7" w:rsidRDefault="00ED2CF7" w:rsidP="00ED2CF7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Infatti, fin dalla sua nascita nel 1997 per opera di </w:t>
      </w:r>
      <w:proofErr w:type="spellStart"/>
      <w:r>
        <w:rPr>
          <w:rFonts w:cs="Arial"/>
          <w:szCs w:val="24"/>
        </w:rPr>
        <w:t>Kremer</w:t>
      </w:r>
      <w:proofErr w:type="spellEnd"/>
      <w:r>
        <w:rPr>
          <w:rFonts w:cs="Arial"/>
          <w:szCs w:val="24"/>
        </w:rPr>
        <w:t xml:space="preserve">, la </w:t>
      </w:r>
      <w:proofErr w:type="spellStart"/>
      <w:r>
        <w:rPr>
          <w:rFonts w:cs="Arial"/>
          <w:szCs w:val="24"/>
        </w:rPr>
        <w:t>Kremerata</w:t>
      </w:r>
      <w:proofErr w:type="spellEnd"/>
      <w:r>
        <w:rPr>
          <w:rFonts w:cs="Arial"/>
          <w:szCs w:val="24"/>
        </w:rPr>
        <w:t xml:space="preserve"> Baltica non si distingue solo perché accoglie i migliori talenti provenienti dai Paesi Baltici ma anche perché fa dell'apertura all'</w:t>
      </w:r>
      <w:r>
        <w:rPr>
          <w:rFonts w:cs="Arial"/>
          <w:color w:val="000000"/>
          <w:szCs w:val="24"/>
        </w:rPr>
        <w:t xml:space="preserve">innovazione la propria cifra stilistica, </w:t>
      </w:r>
      <w:r>
        <w:rPr>
          <w:rFonts w:cs="Arial"/>
          <w:szCs w:val="24"/>
        </w:rPr>
        <w:t>mettendosi alla prova</w:t>
      </w:r>
      <w:r>
        <w:rPr>
          <w:rFonts w:cs="Arial"/>
          <w:color w:val="000000"/>
          <w:szCs w:val="24"/>
        </w:rPr>
        <w:t xml:space="preserve"> con autentico spirito pionieristico, interpretando e abbattendo i limiti della musica e i condizionamenti dei luoghi. Un’esperienza musicale fuori dal comune – molto vicina al sentire de “I Suoni delle Dolomiti” </w:t>
      </w:r>
      <w:r>
        <w:rPr>
          <w:rFonts w:cs="Arial"/>
          <w:szCs w:val="24"/>
        </w:rPr>
        <w:t xml:space="preserve">– </w:t>
      </w:r>
      <w:r>
        <w:rPr>
          <w:rFonts w:cs="Arial"/>
          <w:color w:val="000000"/>
          <w:szCs w:val="24"/>
        </w:rPr>
        <w:t xml:space="preserve">che ha conquistato consensi internazionali. </w:t>
      </w:r>
    </w:p>
    <w:p w:rsidR="00ED2CF7" w:rsidRDefault="00ED2CF7" w:rsidP="00ED2CF7">
      <w:pPr>
        <w:jc w:val="both"/>
        <w:rPr>
          <w:rFonts w:cs="Arial"/>
          <w:szCs w:val="24"/>
        </w:rPr>
      </w:pPr>
    </w:p>
    <w:p w:rsidR="00ED2CF7" w:rsidRDefault="00ED2CF7" w:rsidP="00ED2CF7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Si comincia dunque il 16 luglio a Palazzo </w:t>
      </w:r>
      <w:proofErr w:type="spellStart"/>
      <w:r>
        <w:rPr>
          <w:rFonts w:cs="Arial"/>
          <w:szCs w:val="24"/>
        </w:rPr>
        <w:t>Lodron</w:t>
      </w:r>
      <w:proofErr w:type="spellEnd"/>
      <w:r>
        <w:rPr>
          <w:rFonts w:cs="Arial"/>
          <w:szCs w:val="24"/>
        </w:rPr>
        <w:t xml:space="preserve"> </w:t>
      </w:r>
      <w:proofErr w:type="spellStart"/>
      <w:r>
        <w:rPr>
          <w:rFonts w:cs="Arial"/>
          <w:szCs w:val="24"/>
        </w:rPr>
        <w:t>Bertelli</w:t>
      </w:r>
      <w:proofErr w:type="spellEnd"/>
      <w:r>
        <w:rPr>
          <w:rFonts w:cs="Arial"/>
          <w:szCs w:val="24"/>
        </w:rPr>
        <w:t xml:space="preserve"> di </w:t>
      </w:r>
      <w:proofErr w:type="spellStart"/>
      <w:r>
        <w:rPr>
          <w:rFonts w:cs="Arial"/>
          <w:szCs w:val="24"/>
        </w:rPr>
        <w:t>Caderzone</w:t>
      </w:r>
      <w:proofErr w:type="spellEnd"/>
      <w:r>
        <w:rPr>
          <w:rFonts w:cs="Arial"/>
          <w:szCs w:val="24"/>
        </w:rPr>
        <w:t xml:space="preserve"> Terme (ore 17,30 e 21) con il concerto del </w:t>
      </w:r>
      <w:proofErr w:type="spellStart"/>
      <w:r>
        <w:rPr>
          <w:rFonts w:cs="Arial"/>
          <w:b/>
          <w:color w:val="000000"/>
          <w:szCs w:val="24"/>
        </w:rPr>
        <w:t>Kremerata</w:t>
      </w:r>
      <w:proofErr w:type="spellEnd"/>
      <w:r>
        <w:rPr>
          <w:rFonts w:cs="Arial"/>
          <w:b/>
          <w:color w:val="000000"/>
          <w:szCs w:val="24"/>
        </w:rPr>
        <w:t xml:space="preserve"> Baltica </w:t>
      </w:r>
      <w:proofErr w:type="spellStart"/>
      <w:r>
        <w:rPr>
          <w:rFonts w:cs="Arial"/>
          <w:b/>
          <w:color w:val="000000"/>
          <w:szCs w:val="24"/>
        </w:rPr>
        <w:t>String</w:t>
      </w:r>
      <w:proofErr w:type="spellEnd"/>
      <w:r>
        <w:rPr>
          <w:rFonts w:cs="Arial"/>
          <w:b/>
          <w:color w:val="000000"/>
          <w:szCs w:val="24"/>
        </w:rPr>
        <w:t xml:space="preserve"> Trio</w:t>
      </w:r>
      <w:r>
        <w:rPr>
          <w:rFonts w:cs="Arial"/>
          <w:color w:val="000000"/>
          <w:szCs w:val="24"/>
        </w:rPr>
        <w:t xml:space="preserve">, composto da </w:t>
      </w:r>
      <w:proofErr w:type="spellStart"/>
      <w:r>
        <w:rPr>
          <w:rFonts w:cs="Arial"/>
          <w:color w:val="000000"/>
          <w:szCs w:val="24"/>
        </w:rPr>
        <w:t>Madara</w:t>
      </w:r>
      <w:proofErr w:type="spellEnd"/>
      <w:r>
        <w:rPr>
          <w:rFonts w:cs="Arial"/>
          <w:color w:val="000000"/>
          <w:szCs w:val="24"/>
        </w:rPr>
        <w:t xml:space="preserve"> </w:t>
      </w:r>
      <w:proofErr w:type="spellStart"/>
      <w:r>
        <w:rPr>
          <w:rFonts w:cs="Arial"/>
          <w:color w:val="000000"/>
          <w:szCs w:val="24"/>
        </w:rPr>
        <w:t>Pētersone</w:t>
      </w:r>
      <w:proofErr w:type="spellEnd"/>
      <w:r>
        <w:rPr>
          <w:rFonts w:cs="Arial"/>
          <w:color w:val="000000"/>
          <w:szCs w:val="24"/>
        </w:rPr>
        <w:t xml:space="preserve"> al violino, </w:t>
      </w:r>
      <w:proofErr w:type="spellStart"/>
      <w:r>
        <w:rPr>
          <w:rFonts w:cs="Arial"/>
          <w:color w:val="000000"/>
          <w:szCs w:val="24"/>
        </w:rPr>
        <w:t>Kristina</w:t>
      </w:r>
      <w:proofErr w:type="spellEnd"/>
      <w:r>
        <w:rPr>
          <w:rFonts w:cs="Arial"/>
          <w:color w:val="000000"/>
          <w:szCs w:val="24"/>
        </w:rPr>
        <w:t xml:space="preserve"> </w:t>
      </w:r>
      <w:proofErr w:type="spellStart"/>
      <w:r>
        <w:rPr>
          <w:rFonts w:cs="Arial"/>
          <w:color w:val="000000"/>
          <w:szCs w:val="24"/>
        </w:rPr>
        <w:t>Anusevičiūtė</w:t>
      </w:r>
      <w:proofErr w:type="spellEnd"/>
      <w:r>
        <w:rPr>
          <w:rFonts w:cs="Arial"/>
          <w:color w:val="000000"/>
          <w:szCs w:val="24"/>
        </w:rPr>
        <w:t xml:space="preserve"> alla viola e Emma </w:t>
      </w:r>
      <w:proofErr w:type="spellStart"/>
      <w:r>
        <w:rPr>
          <w:rFonts w:cs="Arial"/>
          <w:color w:val="000000"/>
          <w:szCs w:val="24"/>
        </w:rPr>
        <w:t>Aleksandra</w:t>
      </w:r>
      <w:proofErr w:type="spellEnd"/>
      <w:r>
        <w:rPr>
          <w:rFonts w:cs="Arial"/>
          <w:color w:val="000000"/>
          <w:szCs w:val="24"/>
        </w:rPr>
        <w:t xml:space="preserve"> </w:t>
      </w:r>
      <w:proofErr w:type="spellStart"/>
      <w:r>
        <w:rPr>
          <w:rFonts w:cs="Arial"/>
          <w:color w:val="000000"/>
          <w:szCs w:val="24"/>
        </w:rPr>
        <w:t>Bandeniece</w:t>
      </w:r>
      <w:proofErr w:type="spellEnd"/>
      <w:r>
        <w:rPr>
          <w:rFonts w:cs="Arial"/>
          <w:color w:val="000000"/>
          <w:szCs w:val="24"/>
        </w:rPr>
        <w:t xml:space="preserve"> al violoncello, assieme al noto vibrafonista </w:t>
      </w:r>
      <w:r>
        <w:rPr>
          <w:rFonts w:cs="Arial"/>
          <w:b/>
          <w:bCs/>
          <w:color w:val="000000"/>
          <w:szCs w:val="24"/>
        </w:rPr>
        <w:t xml:space="preserve">Andrei </w:t>
      </w:r>
      <w:proofErr w:type="spellStart"/>
      <w:r>
        <w:rPr>
          <w:rFonts w:cs="Arial"/>
          <w:b/>
          <w:bCs/>
          <w:color w:val="000000"/>
          <w:szCs w:val="24"/>
        </w:rPr>
        <w:t>Pushkarev</w:t>
      </w:r>
      <w:proofErr w:type="spellEnd"/>
      <w:r>
        <w:rPr>
          <w:rFonts w:cs="Arial"/>
          <w:color w:val="000000"/>
          <w:szCs w:val="24"/>
        </w:rPr>
        <w:t xml:space="preserve">. Un percorso dedicato alla musica da camera e alla sua evoluzione verso una dimensione orchestrale che prende il via con brani di </w:t>
      </w:r>
      <w:proofErr w:type="spellStart"/>
      <w:r>
        <w:rPr>
          <w:rFonts w:cs="Arial"/>
          <w:color w:val="000000"/>
          <w:szCs w:val="24"/>
        </w:rPr>
        <w:t>Weinberg</w:t>
      </w:r>
      <w:proofErr w:type="spellEnd"/>
      <w:r>
        <w:rPr>
          <w:rFonts w:cs="Arial"/>
          <w:color w:val="000000"/>
          <w:szCs w:val="24"/>
        </w:rPr>
        <w:t xml:space="preserve">, Schubert, Hans </w:t>
      </w:r>
      <w:proofErr w:type="spellStart"/>
      <w:r>
        <w:rPr>
          <w:rFonts w:cs="Arial"/>
          <w:color w:val="000000"/>
          <w:szCs w:val="24"/>
        </w:rPr>
        <w:t>Krása</w:t>
      </w:r>
      <w:proofErr w:type="spellEnd"/>
      <w:r>
        <w:rPr>
          <w:rFonts w:cs="Arial"/>
          <w:color w:val="000000"/>
          <w:szCs w:val="24"/>
        </w:rPr>
        <w:t xml:space="preserve"> per poi proseguire in altri due appuntamenti </w:t>
      </w:r>
      <w:r>
        <w:rPr>
          <w:rFonts w:cs="Arial"/>
          <w:color w:val="000000"/>
          <w:szCs w:val="24"/>
        </w:rPr>
        <w:lastRenderedPageBreak/>
        <w:t xml:space="preserve">quando il trio si trasformerà in ottetto e successivamente diventerà un ottetto in formazione orchestrale. Si tratta dei concerti del </w:t>
      </w:r>
      <w:proofErr w:type="spellStart"/>
      <w:r>
        <w:rPr>
          <w:rFonts w:cs="Arial"/>
          <w:b/>
          <w:bCs/>
          <w:color w:val="000000"/>
          <w:szCs w:val="24"/>
        </w:rPr>
        <w:t>Kremerata</w:t>
      </w:r>
      <w:proofErr w:type="spellEnd"/>
      <w:r>
        <w:rPr>
          <w:rFonts w:cs="Arial"/>
          <w:b/>
          <w:bCs/>
          <w:color w:val="000000"/>
          <w:szCs w:val="24"/>
        </w:rPr>
        <w:t xml:space="preserve"> Baltica </w:t>
      </w:r>
      <w:proofErr w:type="spellStart"/>
      <w:r>
        <w:rPr>
          <w:rFonts w:cs="Arial"/>
          <w:b/>
          <w:bCs/>
          <w:color w:val="000000"/>
          <w:szCs w:val="24"/>
        </w:rPr>
        <w:t>Chamber</w:t>
      </w:r>
      <w:proofErr w:type="spellEnd"/>
      <w:r>
        <w:rPr>
          <w:rFonts w:cs="Arial"/>
          <w:color w:val="000000"/>
          <w:szCs w:val="24"/>
        </w:rPr>
        <w:t xml:space="preserve"> al Lago Asciutto (17 luglio, ore 12) sulle Dolomiti di Brenta dedicato all'</w:t>
      </w:r>
      <w:r>
        <w:rPr>
          <w:rFonts w:cs="Arial"/>
          <w:i/>
          <w:iCs/>
          <w:color w:val="000000"/>
          <w:szCs w:val="24"/>
        </w:rPr>
        <w:t>Ottetto per archi</w:t>
      </w:r>
      <w:r>
        <w:rPr>
          <w:rFonts w:cs="Arial"/>
          <w:color w:val="000000"/>
          <w:szCs w:val="24"/>
        </w:rPr>
        <w:t xml:space="preserve"> di Felix </w:t>
      </w:r>
      <w:proofErr w:type="spellStart"/>
      <w:r>
        <w:rPr>
          <w:rFonts w:cs="Arial"/>
          <w:color w:val="000000"/>
          <w:szCs w:val="24"/>
        </w:rPr>
        <w:t>Mendelssohn-Bartholdy</w:t>
      </w:r>
      <w:proofErr w:type="spellEnd"/>
      <w:r>
        <w:rPr>
          <w:rFonts w:cs="Arial"/>
          <w:color w:val="000000"/>
          <w:szCs w:val="24"/>
        </w:rPr>
        <w:t xml:space="preserve"> e a composizioni di </w:t>
      </w:r>
      <w:proofErr w:type="spellStart"/>
      <w:r>
        <w:rPr>
          <w:rFonts w:cs="Arial"/>
          <w:color w:val="000000"/>
          <w:szCs w:val="24"/>
        </w:rPr>
        <w:t>Dmitrij</w:t>
      </w:r>
      <w:proofErr w:type="spellEnd"/>
      <w:r>
        <w:rPr>
          <w:rFonts w:cs="Arial"/>
          <w:color w:val="000000"/>
          <w:szCs w:val="24"/>
        </w:rPr>
        <w:t xml:space="preserve"> </w:t>
      </w:r>
      <w:proofErr w:type="spellStart"/>
      <w:r>
        <w:rPr>
          <w:rFonts w:cs="Arial"/>
          <w:color w:val="000000"/>
          <w:szCs w:val="24"/>
        </w:rPr>
        <w:t>Šostakovič</w:t>
      </w:r>
      <w:proofErr w:type="spellEnd"/>
      <w:r>
        <w:rPr>
          <w:rFonts w:cs="Arial"/>
          <w:color w:val="000000"/>
          <w:szCs w:val="24"/>
        </w:rPr>
        <w:t xml:space="preserve"> e Robert Schumann e dell'evento al Rifugio </w:t>
      </w:r>
      <w:proofErr w:type="spellStart"/>
      <w:r>
        <w:rPr>
          <w:rFonts w:cs="Arial"/>
          <w:color w:val="000000"/>
          <w:szCs w:val="24"/>
        </w:rPr>
        <w:t>F.F.</w:t>
      </w:r>
      <w:proofErr w:type="spellEnd"/>
      <w:r>
        <w:rPr>
          <w:rFonts w:cs="Arial"/>
          <w:color w:val="000000"/>
          <w:szCs w:val="24"/>
        </w:rPr>
        <w:t xml:space="preserve"> </w:t>
      </w:r>
      <w:proofErr w:type="spellStart"/>
      <w:r>
        <w:rPr>
          <w:rFonts w:cs="Arial"/>
          <w:color w:val="000000"/>
          <w:szCs w:val="24"/>
        </w:rPr>
        <w:t>Tuckett</w:t>
      </w:r>
      <w:proofErr w:type="spellEnd"/>
      <w:r>
        <w:rPr>
          <w:rFonts w:cs="Arial"/>
          <w:color w:val="000000"/>
          <w:szCs w:val="24"/>
        </w:rPr>
        <w:t xml:space="preserve"> e </w:t>
      </w:r>
      <w:r w:rsidR="00927337">
        <w:rPr>
          <w:rFonts w:cs="Arial"/>
          <w:color w:val="000000"/>
          <w:szCs w:val="24"/>
        </w:rPr>
        <w:t>Q. Sella, Gruppo di Brenta (20 luglio</w:t>
      </w:r>
      <w:r>
        <w:rPr>
          <w:rFonts w:cs="Arial"/>
          <w:color w:val="000000"/>
          <w:szCs w:val="24"/>
        </w:rPr>
        <w:t xml:space="preserve">, ore 12) quando la </w:t>
      </w:r>
      <w:proofErr w:type="spellStart"/>
      <w:r>
        <w:rPr>
          <w:rFonts w:cs="Arial"/>
          <w:b/>
          <w:color w:val="000000"/>
          <w:szCs w:val="24"/>
        </w:rPr>
        <w:t>Kremerata</w:t>
      </w:r>
      <w:proofErr w:type="spellEnd"/>
      <w:r>
        <w:rPr>
          <w:rFonts w:cs="Arial"/>
          <w:b/>
          <w:color w:val="000000"/>
          <w:szCs w:val="24"/>
        </w:rPr>
        <w:t xml:space="preserve"> Baltica </w:t>
      </w:r>
      <w:r>
        <w:rPr>
          <w:rFonts w:cs="Arial"/>
          <w:color w:val="000000"/>
          <w:szCs w:val="24"/>
        </w:rPr>
        <w:t xml:space="preserve">tornerà a esibirsi nel cuore del Brenta proponendo un arrangiamento di </w:t>
      </w:r>
      <w:proofErr w:type="spellStart"/>
      <w:r>
        <w:rPr>
          <w:rFonts w:cs="Arial"/>
          <w:i/>
          <w:iCs/>
          <w:color w:val="000000"/>
          <w:szCs w:val="24"/>
        </w:rPr>
        <w:t>Pictures</w:t>
      </w:r>
      <w:proofErr w:type="spellEnd"/>
      <w:r>
        <w:rPr>
          <w:rFonts w:cs="Arial"/>
          <w:i/>
          <w:iCs/>
          <w:color w:val="000000"/>
          <w:szCs w:val="24"/>
        </w:rPr>
        <w:t xml:space="preserve"> </w:t>
      </w:r>
      <w:proofErr w:type="spellStart"/>
      <w:r>
        <w:rPr>
          <w:rFonts w:cs="Arial"/>
          <w:i/>
          <w:iCs/>
          <w:color w:val="000000"/>
          <w:szCs w:val="24"/>
        </w:rPr>
        <w:t>from</w:t>
      </w:r>
      <w:proofErr w:type="spellEnd"/>
      <w:r>
        <w:rPr>
          <w:rFonts w:cs="Arial"/>
          <w:i/>
          <w:iCs/>
          <w:color w:val="000000"/>
          <w:szCs w:val="24"/>
        </w:rPr>
        <w:t xml:space="preserve"> the East</w:t>
      </w:r>
      <w:r>
        <w:rPr>
          <w:rFonts w:cs="Arial"/>
          <w:color w:val="000000"/>
          <w:szCs w:val="24"/>
        </w:rPr>
        <w:t xml:space="preserve"> di Robert Schumann, l'</w:t>
      </w:r>
      <w:r>
        <w:rPr>
          <w:rFonts w:cs="Arial"/>
          <w:i/>
          <w:iCs/>
          <w:color w:val="000000"/>
          <w:szCs w:val="24"/>
        </w:rPr>
        <w:t>Ottetto</w:t>
      </w:r>
      <w:r>
        <w:rPr>
          <w:rFonts w:cs="Arial"/>
          <w:color w:val="000000"/>
          <w:szCs w:val="24"/>
        </w:rPr>
        <w:t xml:space="preserve"> del coetaneo Felix Mendelssohn e </w:t>
      </w:r>
      <w:proofErr w:type="spellStart"/>
      <w:r>
        <w:rPr>
          <w:rFonts w:cs="Arial"/>
          <w:i/>
          <w:iCs/>
          <w:color w:val="000000"/>
          <w:szCs w:val="24"/>
        </w:rPr>
        <w:t>Lignum</w:t>
      </w:r>
      <w:proofErr w:type="spellEnd"/>
      <w:r>
        <w:rPr>
          <w:rFonts w:cs="Arial"/>
          <w:color w:val="000000"/>
          <w:szCs w:val="24"/>
        </w:rPr>
        <w:t xml:space="preserve"> del giovanissimo compositore lettone </w:t>
      </w:r>
      <w:proofErr w:type="spellStart"/>
      <w:r>
        <w:rPr>
          <w:rFonts w:cs="Arial"/>
          <w:color w:val="000000"/>
          <w:szCs w:val="24"/>
        </w:rPr>
        <w:t>Jēkabs</w:t>
      </w:r>
      <w:proofErr w:type="spellEnd"/>
      <w:r>
        <w:rPr>
          <w:rFonts w:cs="Arial"/>
          <w:color w:val="000000"/>
          <w:szCs w:val="24"/>
        </w:rPr>
        <w:t xml:space="preserve"> </w:t>
      </w:r>
      <w:proofErr w:type="spellStart"/>
      <w:r>
        <w:rPr>
          <w:rFonts w:cs="Arial"/>
          <w:color w:val="000000"/>
          <w:szCs w:val="24"/>
        </w:rPr>
        <w:t>Jančevskis</w:t>
      </w:r>
      <w:proofErr w:type="spellEnd"/>
      <w:r>
        <w:rPr>
          <w:rFonts w:cs="Arial"/>
          <w:color w:val="000000"/>
          <w:szCs w:val="24"/>
        </w:rPr>
        <w:t xml:space="preserve">. </w:t>
      </w:r>
    </w:p>
    <w:p w:rsidR="00ED2CF7" w:rsidRDefault="00ED2CF7" w:rsidP="00ED2CF7">
      <w:pPr>
        <w:jc w:val="both"/>
        <w:rPr>
          <w:rFonts w:cs="Arial"/>
          <w:szCs w:val="24"/>
        </w:rPr>
      </w:pPr>
    </w:p>
    <w:p w:rsidR="00ED2CF7" w:rsidRDefault="00ED2CF7" w:rsidP="00ED2CF7">
      <w:pPr>
        <w:jc w:val="both"/>
        <w:rPr>
          <w:szCs w:val="24"/>
        </w:rPr>
      </w:pPr>
      <w:proofErr w:type="spellStart"/>
      <w:r>
        <w:rPr>
          <w:rFonts w:cs="Arial"/>
          <w:b/>
          <w:bCs/>
          <w:color w:val="000000"/>
          <w:szCs w:val="24"/>
        </w:rPr>
        <w:t>Gidon</w:t>
      </w:r>
      <w:proofErr w:type="spellEnd"/>
      <w:r>
        <w:rPr>
          <w:rFonts w:cs="Arial"/>
          <w:b/>
          <w:bCs/>
          <w:color w:val="000000"/>
          <w:szCs w:val="24"/>
        </w:rPr>
        <w:t xml:space="preserve"> </w:t>
      </w:r>
      <w:proofErr w:type="spellStart"/>
      <w:r>
        <w:rPr>
          <w:rFonts w:cs="Arial"/>
          <w:b/>
          <w:bCs/>
          <w:color w:val="000000"/>
          <w:szCs w:val="24"/>
        </w:rPr>
        <w:t>Kremer</w:t>
      </w:r>
      <w:proofErr w:type="spellEnd"/>
      <w:r>
        <w:rPr>
          <w:rFonts w:cs="Arial"/>
          <w:color w:val="000000"/>
          <w:szCs w:val="24"/>
        </w:rPr>
        <w:t xml:space="preserve"> non è solo il fondatore di questa fucina di artisti talentuosi, non è solo un grandissimo violinista – basti ricordare che ha vinto i concorsi </w:t>
      </w:r>
      <w:proofErr w:type="spellStart"/>
      <w:r>
        <w:rPr>
          <w:rFonts w:cs="Arial"/>
          <w:color w:val="000000"/>
          <w:szCs w:val="24"/>
        </w:rPr>
        <w:t>Čajkovskij</w:t>
      </w:r>
      <w:proofErr w:type="spellEnd"/>
      <w:r>
        <w:rPr>
          <w:rFonts w:cs="Arial"/>
          <w:color w:val="000000"/>
          <w:szCs w:val="24"/>
        </w:rPr>
        <w:t xml:space="preserve"> di Mosca e Paganini di Genova – ma è anche un artista sempre pronto a interrogarsi e a cogliere connessioni con ciò che incontra. Così porta al festival trentino </w:t>
      </w:r>
      <w:proofErr w:type="spellStart"/>
      <w:r>
        <w:rPr>
          <w:rFonts w:cs="Arial"/>
          <w:i/>
          <w:iCs/>
          <w:color w:val="000000"/>
          <w:szCs w:val="24"/>
        </w:rPr>
        <w:t>Preludes</w:t>
      </w:r>
      <w:proofErr w:type="spellEnd"/>
      <w:r>
        <w:rPr>
          <w:rFonts w:cs="Arial"/>
          <w:i/>
          <w:iCs/>
          <w:color w:val="000000"/>
          <w:szCs w:val="24"/>
        </w:rPr>
        <w:t xml:space="preserve"> </w:t>
      </w:r>
      <w:proofErr w:type="spellStart"/>
      <w:r>
        <w:rPr>
          <w:rFonts w:cs="Arial"/>
          <w:i/>
          <w:iCs/>
          <w:color w:val="000000"/>
          <w:szCs w:val="24"/>
        </w:rPr>
        <w:t>to</w:t>
      </w:r>
      <w:proofErr w:type="spellEnd"/>
      <w:r>
        <w:rPr>
          <w:rFonts w:cs="Arial"/>
          <w:i/>
          <w:iCs/>
          <w:color w:val="000000"/>
          <w:szCs w:val="24"/>
        </w:rPr>
        <w:t xml:space="preserve"> a </w:t>
      </w:r>
      <w:proofErr w:type="spellStart"/>
      <w:r>
        <w:rPr>
          <w:rFonts w:cs="Arial"/>
          <w:i/>
          <w:iCs/>
          <w:color w:val="000000"/>
          <w:szCs w:val="24"/>
        </w:rPr>
        <w:t>lost</w:t>
      </w:r>
      <w:proofErr w:type="spellEnd"/>
      <w:r>
        <w:rPr>
          <w:rFonts w:cs="Arial"/>
          <w:i/>
          <w:iCs/>
          <w:color w:val="000000"/>
          <w:szCs w:val="24"/>
        </w:rPr>
        <w:t xml:space="preserve"> </w:t>
      </w:r>
      <w:proofErr w:type="spellStart"/>
      <w:r>
        <w:rPr>
          <w:rFonts w:cs="Arial"/>
          <w:i/>
          <w:iCs/>
          <w:color w:val="000000"/>
          <w:szCs w:val="24"/>
        </w:rPr>
        <w:t>Time</w:t>
      </w:r>
      <w:proofErr w:type="spellEnd"/>
      <w:r>
        <w:rPr>
          <w:rFonts w:cs="Arial"/>
          <w:color w:val="000000"/>
          <w:szCs w:val="24"/>
        </w:rPr>
        <w:t xml:space="preserve"> (</w:t>
      </w:r>
      <w:r>
        <w:rPr>
          <w:rFonts w:cs="Arial"/>
          <w:bCs/>
          <w:color w:val="000000"/>
          <w:szCs w:val="24"/>
        </w:rPr>
        <w:t xml:space="preserve">Salone </w:t>
      </w:r>
      <w:proofErr w:type="spellStart"/>
      <w:r>
        <w:rPr>
          <w:rFonts w:cs="Arial"/>
          <w:bCs/>
          <w:color w:val="000000"/>
          <w:szCs w:val="24"/>
        </w:rPr>
        <w:t>Hofer</w:t>
      </w:r>
      <w:proofErr w:type="spellEnd"/>
      <w:r>
        <w:rPr>
          <w:rFonts w:cs="Arial"/>
          <w:color w:val="000000"/>
          <w:szCs w:val="24"/>
        </w:rPr>
        <w:t xml:space="preserve"> di Madonna di Campiglio, 18 luglio, ore 21) un progetto straordinario ideato</w:t>
      </w:r>
      <w:r w:rsidR="00262F6E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 xml:space="preserve">assieme a un altrettanto straordinario artista, il fotografo lituano </w:t>
      </w:r>
      <w:proofErr w:type="spellStart"/>
      <w:r>
        <w:rPr>
          <w:rFonts w:cs="Arial"/>
          <w:color w:val="000000"/>
          <w:szCs w:val="24"/>
        </w:rPr>
        <w:t>Antanas</w:t>
      </w:r>
      <w:proofErr w:type="spellEnd"/>
      <w:r>
        <w:rPr>
          <w:rFonts w:cs="Arial"/>
          <w:color w:val="000000"/>
          <w:szCs w:val="24"/>
        </w:rPr>
        <w:t xml:space="preserve"> </w:t>
      </w:r>
      <w:proofErr w:type="spellStart"/>
      <w:r>
        <w:rPr>
          <w:rFonts w:cs="Arial"/>
          <w:color w:val="000000"/>
          <w:szCs w:val="24"/>
        </w:rPr>
        <w:t>Sutkus</w:t>
      </w:r>
      <w:proofErr w:type="spellEnd"/>
      <w:r>
        <w:rPr>
          <w:rFonts w:cs="Arial"/>
          <w:color w:val="000000"/>
          <w:szCs w:val="24"/>
        </w:rPr>
        <w:t xml:space="preserve"> che ha raggiunto fama mondiale con opere in grado di raccontare il proprio Paese e la sua gente durante il periodo sovietico. Insieme hanno creato un evento basato sul dialogo tra musica – quella scritta dal polacco </w:t>
      </w:r>
      <w:proofErr w:type="spellStart"/>
      <w:r>
        <w:rPr>
          <w:rFonts w:cs="Arial"/>
          <w:color w:val="000000"/>
          <w:szCs w:val="24"/>
        </w:rPr>
        <w:t>Mieczysław</w:t>
      </w:r>
      <w:proofErr w:type="spellEnd"/>
      <w:r>
        <w:rPr>
          <w:rFonts w:cs="Arial"/>
          <w:color w:val="000000"/>
          <w:szCs w:val="24"/>
        </w:rPr>
        <w:t xml:space="preserve"> </w:t>
      </w:r>
      <w:proofErr w:type="spellStart"/>
      <w:r>
        <w:rPr>
          <w:rFonts w:cs="Arial"/>
          <w:color w:val="000000"/>
          <w:szCs w:val="24"/>
        </w:rPr>
        <w:t>Weinberg</w:t>
      </w:r>
      <w:proofErr w:type="spellEnd"/>
      <w:r>
        <w:rPr>
          <w:rFonts w:cs="Arial"/>
          <w:color w:val="000000"/>
          <w:szCs w:val="24"/>
        </w:rPr>
        <w:t xml:space="preserve"> – e immagini e che si trasforma in opera multiforme capace di descrivere e far riflettere sull'utopia sovietica.</w:t>
      </w:r>
    </w:p>
    <w:p w:rsidR="00ED2CF7" w:rsidRDefault="00ED2CF7" w:rsidP="00ED2CF7">
      <w:pPr>
        <w:spacing w:line="100" w:lineRule="atLeast"/>
        <w:rPr>
          <w:szCs w:val="24"/>
        </w:rPr>
      </w:pPr>
    </w:p>
    <w:p w:rsidR="00ED2CF7" w:rsidRPr="00927337" w:rsidRDefault="00ED2CF7" w:rsidP="00ED2CF7">
      <w:pPr>
        <w:jc w:val="both"/>
        <w:rPr>
          <w:rFonts w:cs="Arial"/>
          <w:iCs/>
          <w:color w:val="000000"/>
          <w:szCs w:val="24"/>
        </w:rPr>
      </w:pPr>
      <w:r>
        <w:rPr>
          <w:rFonts w:cs="Arial"/>
          <w:b/>
          <w:bCs/>
          <w:szCs w:val="24"/>
        </w:rPr>
        <w:t xml:space="preserve">Andrei </w:t>
      </w:r>
      <w:proofErr w:type="spellStart"/>
      <w:r>
        <w:rPr>
          <w:rFonts w:cs="Arial"/>
          <w:b/>
          <w:bCs/>
          <w:szCs w:val="24"/>
        </w:rPr>
        <w:t>Pushkarev</w:t>
      </w:r>
      <w:proofErr w:type="spellEnd"/>
      <w:r>
        <w:rPr>
          <w:rFonts w:cs="Arial"/>
          <w:b/>
          <w:bCs/>
          <w:szCs w:val="24"/>
        </w:rPr>
        <w:t xml:space="preserve"> </w:t>
      </w:r>
      <w:r>
        <w:rPr>
          <w:rFonts w:cs="Arial"/>
          <w:szCs w:val="24"/>
        </w:rPr>
        <w:t xml:space="preserve">e il </w:t>
      </w:r>
      <w:proofErr w:type="spellStart"/>
      <w:r>
        <w:rPr>
          <w:rFonts w:cs="Arial"/>
          <w:b/>
          <w:bCs/>
          <w:szCs w:val="24"/>
        </w:rPr>
        <w:t>Kremerata</w:t>
      </w:r>
      <w:proofErr w:type="spellEnd"/>
      <w:r>
        <w:rPr>
          <w:rFonts w:cs="Arial"/>
          <w:b/>
          <w:bCs/>
          <w:szCs w:val="24"/>
        </w:rPr>
        <w:t xml:space="preserve"> Baltica </w:t>
      </w:r>
      <w:proofErr w:type="spellStart"/>
      <w:r>
        <w:rPr>
          <w:rFonts w:cs="Arial"/>
          <w:b/>
          <w:bCs/>
          <w:szCs w:val="24"/>
        </w:rPr>
        <w:t>String</w:t>
      </w:r>
      <w:proofErr w:type="spellEnd"/>
      <w:r>
        <w:rPr>
          <w:rFonts w:cs="Arial"/>
          <w:b/>
          <w:bCs/>
          <w:szCs w:val="24"/>
        </w:rPr>
        <w:t xml:space="preserve"> Trio</w:t>
      </w:r>
      <w:r>
        <w:rPr>
          <w:rFonts w:cs="Arial"/>
          <w:szCs w:val="24"/>
        </w:rPr>
        <w:t xml:space="preserve"> sono protagonisti, questa volta assieme a </w:t>
      </w:r>
      <w:r>
        <w:rPr>
          <w:rFonts w:cs="Arial"/>
          <w:b/>
          <w:bCs/>
          <w:szCs w:val="24"/>
        </w:rPr>
        <w:t>Mario Brunello</w:t>
      </w:r>
      <w:r>
        <w:rPr>
          <w:rFonts w:cs="Arial"/>
          <w:szCs w:val="24"/>
        </w:rPr>
        <w:t xml:space="preserve">, di una serie di dialoghi a due sulle note di </w:t>
      </w:r>
      <w:r>
        <w:rPr>
          <w:rFonts w:cs="Arial"/>
          <w:color w:val="000000"/>
          <w:szCs w:val="24"/>
        </w:rPr>
        <w:t xml:space="preserve">Reinhold </w:t>
      </w:r>
      <w:proofErr w:type="spellStart"/>
      <w:r>
        <w:rPr>
          <w:rFonts w:cs="Arial"/>
          <w:color w:val="000000"/>
          <w:szCs w:val="24"/>
        </w:rPr>
        <w:t>Moritzevič</w:t>
      </w:r>
      <w:proofErr w:type="spellEnd"/>
      <w:r>
        <w:rPr>
          <w:rFonts w:cs="Arial"/>
          <w:color w:val="000000"/>
          <w:szCs w:val="24"/>
        </w:rPr>
        <w:t xml:space="preserve"> </w:t>
      </w:r>
      <w:proofErr w:type="spellStart"/>
      <w:r>
        <w:rPr>
          <w:rFonts w:cs="Arial"/>
          <w:color w:val="000000"/>
          <w:szCs w:val="24"/>
        </w:rPr>
        <w:t>Glière</w:t>
      </w:r>
      <w:proofErr w:type="spellEnd"/>
      <w:r>
        <w:rPr>
          <w:rFonts w:cs="Arial"/>
          <w:color w:val="000000"/>
          <w:szCs w:val="24"/>
        </w:rPr>
        <w:t xml:space="preserve">, Rebecca </w:t>
      </w:r>
      <w:r w:rsidRPr="00927337">
        <w:rPr>
          <w:rStyle w:val="Enfasicorsivo"/>
          <w:rFonts w:cs="Arial"/>
          <w:i w:val="0"/>
          <w:color w:val="000000"/>
          <w:szCs w:val="24"/>
        </w:rPr>
        <w:t xml:space="preserve">Clarke, </w:t>
      </w:r>
      <w:proofErr w:type="spellStart"/>
      <w:r w:rsidRPr="00927337">
        <w:rPr>
          <w:rStyle w:val="Enfasicorsivo"/>
          <w:rFonts w:cs="Arial"/>
          <w:i w:val="0"/>
          <w:color w:val="000000"/>
          <w:szCs w:val="24"/>
        </w:rPr>
        <w:t>Valentyn</w:t>
      </w:r>
      <w:proofErr w:type="spellEnd"/>
      <w:r w:rsidRPr="00927337">
        <w:rPr>
          <w:rStyle w:val="Enfasicorsivo"/>
          <w:rFonts w:cs="Arial"/>
          <w:i w:val="0"/>
          <w:color w:val="000000"/>
          <w:szCs w:val="24"/>
        </w:rPr>
        <w:t xml:space="preserve"> </w:t>
      </w:r>
      <w:proofErr w:type="spellStart"/>
      <w:r w:rsidRPr="00927337">
        <w:rPr>
          <w:rStyle w:val="Enfasicorsivo"/>
          <w:rFonts w:cs="Arial"/>
          <w:i w:val="0"/>
          <w:color w:val="000000"/>
          <w:szCs w:val="24"/>
        </w:rPr>
        <w:t>Syl</w:t>
      </w:r>
      <w:proofErr w:type="spellEnd"/>
      <w:r w:rsidRPr="00927337">
        <w:rPr>
          <w:rStyle w:val="Enfasicorsivo"/>
          <w:rFonts w:cs="Arial"/>
          <w:i w:val="0"/>
          <w:color w:val="000000"/>
          <w:szCs w:val="24"/>
        </w:rPr>
        <w:t>'</w:t>
      </w:r>
      <w:proofErr w:type="spellStart"/>
      <w:r w:rsidRPr="00927337">
        <w:rPr>
          <w:rStyle w:val="Enfasicorsivo"/>
          <w:rFonts w:cs="Arial"/>
          <w:i w:val="0"/>
          <w:color w:val="000000"/>
          <w:szCs w:val="24"/>
        </w:rPr>
        <w:t>vestrov</w:t>
      </w:r>
      <w:proofErr w:type="spellEnd"/>
      <w:r w:rsidRPr="00927337">
        <w:rPr>
          <w:rStyle w:val="Enfasicorsivo"/>
          <w:rFonts w:cs="Arial"/>
          <w:i w:val="0"/>
          <w:color w:val="000000"/>
          <w:szCs w:val="24"/>
        </w:rPr>
        <w:t xml:space="preserve"> fino a giungere a </w:t>
      </w:r>
      <w:r w:rsidRPr="00927337">
        <w:rPr>
          <w:rStyle w:val="Enfasicorsivo"/>
          <w:rFonts w:cs="Arial"/>
          <w:i w:val="0"/>
          <w:iCs w:val="0"/>
          <w:color w:val="000000"/>
          <w:szCs w:val="24"/>
        </w:rPr>
        <w:t>Spasimo,</w:t>
      </w:r>
      <w:r w:rsidRPr="00927337">
        <w:rPr>
          <w:rStyle w:val="Enfasicorsivo"/>
          <w:rFonts w:cs="Arial"/>
          <w:i w:val="0"/>
          <w:color w:val="000000"/>
          <w:szCs w:val="24"/>
        </w:rPr>
        <w:t xml:space="preserve"> uno dei lavori più belli e importanti del violoncellista e compositore palermitano Giovanni </w:t>
      </w:r>
      <w:proofErr w:type="spellStart"/>
      <w:r w:rsidRPr="00927337">
        <w:rPr>
          <w:rStyle w:val="Enfasicorsivo"/>
          <w:rFonts w:cs="Arial"/>
          <w:i w:val="0"/>
          <w:color w:val="000000"/>
          <w:szCs w:val="24"/>
        </w:rPr>
        <w:t>Sollima</w:t>
      </w:r>
      <w:proofErr w:type="spellEnd"/>
      <w:r w:rsidRPr="00927337">
        <w:rPr>
          <w:rStyle w:val="Enfasicorsivo"/>
          <w:rFonts w:cs="Arial"/>
          <w:i w:val="0"/>
          <w:color w:val="000000"/>
          <w:szCs w:val="24"/>
        </w:rPr>
        <w:t xml:space="preserve">. Lo scenario è quello straordinario e suggestivo del Lago Nero nel Gruppo della </w:t>
      </w:r>
      <w:proofErr w:type="spellStart"/>
      <w:r w:rsidRPr="00927337">
        <w:rPr>
          <w:rStyle w:val="Enfasicorsivo"/>
          <w:rFonts w:cs="Arial"/>
          <w:i w:val="0"/>
          <w:color w:val="000000"/>
          <w:szCs w:val="24"/>
        </w:rPr>
        <w:t>Presanella</w:t>
      </w:r>
      <w:proofErr w:type="spellEnd"/>
      <w:r w:rsidRPr="00927337">
        <w:rPr>
          <w:rStyle w:val="Enfasicorsivo"/>
          <w:rFonts w:cs="Arial"/>
          <w:i w:val="0"/>
          <w:color w:val="000000"/>
          <w:szCs w:val="24"/>
        </w:rPr>
        <w:t xml:space="preserve"> (19</w:t>
      </w:r>
      <w:r w:rsidR="00927337">
        <w:rPr>
          <w:rStyle w:val="Enfasicorsivo"/>
          <w:rFonts w:cs="Arial"/>
          <w:i w:val="0"/>
          <w:color w:val="000000"/>
          <w:szCs w:val="24"/>
        </w:rPr>
        <w:t xml:space="preserve"> luglio</w:t>
      </w:r>
      <w:r w:rsidRPr="00927337">
        <w:rPr>
          <w:rStyle w:val="Enfasicorsivo"/>
          <w:rFonts w:cs="Arial"/>
          <w:i w:val="0"/>
          <w:color w:val="000000"/>
          <w:szCs w:val="24"/>
        </w:rPr>
        <w:t xml:space="preserve">, ore 12). </w:t>
      </w:r>
    </w:p>
    <w:p w:rsidR="00ED2CF7" w:rsidRDefault="00ED2CF7" w:rsidP="00ED2CF7">
      <w:pPr>
        <w:jc w:val="both"/>
        <w:rPr>
          <w:rFonts w:cs="Arial"/>
          <w:szCs w:val="24"/>
        </w:rPr>
      </w:pPr>
    </w:p>
    <w:p w:rsidR="00ED2CF7" w:rsidRDefault="00ED2CF7" w:rsidP="00ED2CF7">
      <w:pPr>
        <w:jc w:val="both"/>
        <w:rPr>
          <w:rFonts w:cs="Arial"/>
          <w:bCs/>
          <w:color w:val="000000"/>
          <w:szCs w:val="24"/>
        </w:rPr>
      </w:pPr>
      <w:r>
        <w:rPr>
          <w:rFonts w:cs="Arial"/>
          <w:bCs/>
          <w:szCs w:val="24"/>
        </w:rPr>
        <w:t xml:space="preserve">La settimana si chiude con due performance assieme a </w:t>
      </w:r>
      <w:proofErr w:type="spellStart"/>
      <w:r>
        <w:rPr>
          <w:rFonts w:cs="Arial"/>
          <w:b/>
          <w:bCs/>
          <w:szCs w:val="24"/>
        </w:rPr>
        <w:t>Gidon</w:t>
      </w:r>
      <w:proofErr w:type="spellEnd"/>
      <w:r>
        <w:rPr>
          <w:rFonts w:cs="Arial"/>
          <w:b/>
          <w:bCs/>
          <w:szCs w:val="24"/>
        </w:rPr>
        <w:t xml:space="preserve"> </w:t>
      </w:r>
      <w:proofErr w:type="spellStart"/>
      <w:r>
        <w:rPr>
          <w:rFonts w:cs="Arial"/>
          <w:b/>
          <w:bCs/>
          <w:szCs w:val="24"/>
        </w:rPr>
        <w:t>Kremer</w:t>
      </w:r>
      <w:proofErr w:type="spellEnd"/>
      <w:r>
        <w:rPr>
          <w:rFonts w:cs="Arial"/>
          <w:bCs/>
          <w:szCs w:val="24"/>
        </w:rPr>
        <w:t xml:space="preserve"> e alla </w:t>
      </w:r>
      <w:proofErr w:type="spellStart"/>
      <w:r>
        <w:rPr>
          <w:rFonts w:cs="Arial"/>
          <w:b/>
          <w:bCs/>
          <w:szCs w:val="24"/>
        </w:rPr>
        <w:t>Kremerata</w:t>
      </w:r>
      <w:proofErr w:type="spellEnd"/>
      <w:r>
        <w:rPr>
          <w:rFonts w:cs="Arial"/>
          <w:b/>
          <w:bCs/>
          <w:szCs w:val="24"/>
        </w:rPr>
        <w:t xml:space="preserve"> Baltica</w:t>
      </w:r>
      <w:r>
        <w:rPr>
          <w:rFonts w:cs="Arial"/>
          <w:bCs/>
          <w:szCs w:val="24"/>
        </w:rPr>
        <w:t xml:space="preserve">. Un'ulteriore opportunità per scoprire la versatilità e l'ampiezza di scenari entro i quali si muovono questi musicisti. La Chiesa di San </w:t>
      </w:r>
      <w:proofErr w:type="spellStart"/>
      <w:r w:rsidR="00927337">
        <w:rPr>
          <w:rFonts w:cs="Arial"/>
          <w:bCs/>
          <w:szCs w:val="24"/>
        </w:rPr>
        <w:t>Vigilio</w:t>
      </w:r>
      <w:proofErr w:type="spellEnd"/>
      <w:r w:rsidR="00927337">
        <w:rPr>
          <w:rFonts w:cs="Arial"/>
          <w:bCs/>
          <w:szCs w:val="24"/>
        </w:rPr>
        <w:t xml:space="preserve"> di Spiazzo </w:t>
      </w:r>
      <w:proofErr w:type="spellStart"/>
      <w:r w:rsidR="00927337">
        <w:rPr>
          <w:rFonts w:cs="Arial"/>
          <w:bCs/>
          <w:szCs w:val="24"/>
        </w:rPr>
        <w:t>Rendena</w:t>
      </w:r>
      <w:proofErr w:type="spellEnd"/>
      <w:r w:rsidR="00927337">
        <w:rPr>
          <w:rFonts w:cs="Arial"/>
          <w:bCs/>
          <w:szCs w:val="24"/>
        </w:rPr>
        <w:t xml:space="preserve"> (21 luglio</w:t>
      </w:r>
      <w:r>
        <w:rPr>
          <w:rFonts w:cs="Arial"/>
          <w:bCs/>
          <w:szCs w:val="24"/>
        </w:rPr>
        <w:t xml:space="preserve">, ore 21) si anima con un </w:t>
      </w:r>
      <w:r>
        <w:rPr>
          <w:rFonts w:cs="Arial"/>
          <w:bCs/>
          <w:color w:val="000000"/>
          <w:szCs w:val="24"/>
        </w:rPr>
        <w:t xml:space="preserve">programma che svela il grande legame di </w:t>
      </w:r>
      <w:proofErr w:type="spellStart"/>
      <w:r>
        <w:rPr>
          <w:rFonts w:cs="Arial"/>
          <w:bCs/>
          <w:color w:val="000000"/>
          <w:szCs w:val="24"/>
        </w:rPr>
        <w:t>Gidon</w:t>
      </w:r>
      <w:proofErr w:type="spellEnd"/>
      <w:r>
        <w:rPr>
          <w:rFonts w:cs="Arial"/>
          <w:bCs/>
          <w:color w:val="000000"/>
          <w:szCs w:val="24"/>
        </w:rPr>
        <w:t xml:space="preserve"> </w:t>
      </w:r>
      <w:proofErr w:type="spellStart"/>
      <w:r>
        <w:rPr>
          <w:rFonts w:cs="Arial"/>
          <w:bCs/>
          <w:color w:val="000000"/>
          <w:szCs w:val="24"/>
        </w:rPr>
        <w:t>Kremer</w:t>
      </w:r>
      <w:proofErr w:type="spellEnd"/>
      <w:r>
        <w:rPr>
          <w:rFonts w:cs="Arial"/>
          <w:bCs/>
          <w:color w:val="000000"/>
          <w:szCs w:val="24"/>
        </w:rPr>
        <w:t xml:space="preserve"> con Franz Schubert. Un omaggio reso attraverso lo sguardo di giovani compositori e arrangiatori che collaborano con il grande violinista lettone. Completano il programma brani del polacco Fryderyk Chopin, dell'ungherese Franz </w:t>
      </w:r>
      <w:proofErr w:type="spellStart"/>
      <w:r>
        <w:rPr>
          <w:rFonts w:cs="Arial"/>
          <w:bCs/>
          <w:color w:val="000000"/>
          <w:szCs w:val="24"/>
        </w:rPr>
        <w:t>Liszt</w:t>
      </w:r>
      <w:proofErr w:type="spellEnd"/>
      <w:r>
        <w:rPr>
          <w:rFonts w:cs="Arial"/>
          <w:bCs/>
          <w:color w:val="000000"/>
          <w:szCs w:val="24"/>
        </w:rPr>
        <w:t xml:space="preserve"> e infine, del compositore russo contemporaneo </w:t>
      </w:r>
      <w:bookmarkStart w:id="0" w:name="firstHeading"/>
      <w:bookmarkEnd w:id="0"/>
      <w:proofErr w:type="spellStart"/>
      <w:r>
        <w:rPr>
          <w:rFonts w:cs="Arial"/>
          <w:bCs/>
          <w:color w:val="000000"/>
          <w:szCs w:val="24"/>
        </w:rPr>
        <w:t>Leonid</w:t>
      </w:r>
      <w:proofErr w:type="spellEnd"/>
      <w:r>
        <w:rPr>
          <w:rFonts w:cs="Arial"/>
          <w:bCs/>
          <w:color w:val="000000"/>
          <w:szCs w:val="24"/>
        </w:rPr>
        <w:t xml:space="preserve"> </w:t>
      </w:r>
      <w:proofErr w:type="spellStart"/>
      <w:r>
        <w:rPr>
          <w:rFonts w:cs="Arial"/>
          <w:bCs/>
          <w:color w:val="000000"/>
          <w:szCs w:val="24"/>
        </w:rPr>
        <w:t>Desyatnikov</w:t>
      </w:r>
      <w:proofErr w:type="spellEnd"/>
      <w:r>
        <w:rPr>
          <w:rFonts w:cs="Arial"/>
          <w:bCs/>
          <w:color w:val="000000"/>
          <w:szCs w:val="24"/>
        </w:rPr>
        <w:t>.</w:t>
      </w:r>
    </w:p>
    <w:p w:rsidR="00ED2CF7" w:rsidRDefault="00ED2CF7" w:rsidP="00ED2CF7">
      <w:pPr>
        <w:jc w:val="both"/>
        <w:rPr>
          <w:rFonts w:cs="Arial"/>
          <w:szCs w:val="24"/>
        </w:rPr>
      </w:pPr>
      <w:r>
        <w:rPr>
          <w:rFonts w:cs="Arial"/>
          <w:bCs/>
          <w:color w:val="000000"/>
          <w:szCs w:val="24"/>
        </w:rPr>
        <w:t>Malga Brenta Bassa, il 22 luglio (ore 12),</w:t>
      </w:r>
      <w:r w:rsidR="00262F6E">
        <w:rPr>
          <w:rFonts w:cs="Arial"/>
          <w:bCs/>
          <w:color w:val="000000"/>
          <w:szCs w:val="24"/>
        </w:rPr>
        <w:t xml:space="preserve"> </w:t>
      </w:r>
      <w:r>
        <w:rPr>
          <w:rFonts w:cs="Arial"/>
          <w:bCs/>
          <w:szCs w:val="24"/>
        </w:rPr>
        <w:t xml:space="preserve">è invece lo scenario di una prima mondiale assoluta con </w:t>
      </w:r>
      <w:r>
        <w:rPr>
          <w:rFonts w:cs="Arial"/>
          <w:bCs/>
          <w:color w:val="000000"/>
          <w:szCs w:val="24"/>
        </w:rPr>
        <w:t xml:space="preserve">la </w:t>
      </w:r>
      <w:proofErr w:type="spellStart"/>
      <w:r>
        <w:rPr>
          <w:rFonts w:cs="Arial"/>
          <w:bCs/>
          <w:color w:val="000000"/>
          <w:szCs w:val="24"/>
        </w:rPr>
        <w:t>Kremerata</w:t>
      </w:r>
      <w:proofErr w:type="spellEnd"/>
      <w:r>
        <w:rPr>
          <w:rFonts w:cs="Arial"/>
          <w:bCs/>
          <w:color w:val="000000"/>
          <w:szCs w:val="24"/>
        </w:rPr>
        <w:t xml:space="preserve"> Baltica e </w:t>
      </w:r>
      <w:proofErr w:type="spellStart"/>
      <w:r>
        <w:rPr>
          <w:rFonts w:cs="Arial"/>
          <w:bCs/>
          <w:color w:val="000000"/>
          <w:szCs w:val="24"/>
        </w:rPr>
        <w:t>Gidon</w:t>
      </w:r>
      <w:proofErr w:type="spellEnd"/>
      <w:r>
        <w:rPr>
          <w:rFonts w:cs="Arial"/>
          <w:bCs/>
          <w:color w:val="000000"/>
          <w:szCs w:val="24"/>
        </w:rPr>
        <w:t xml:space="preserve"> </w:t>
      </w:r>
      <w:proofErr w:type="spellStart"/>
      <w:r>
        <w:rPr>
          <w:rFonts w:cs="Arial"/>
          <w:bCs/>
          <w:color w:val="000000"/>
          <w:szCs w:val="24"/>
        </w:rPr>
        <w:t>Kremer</w:t>
      </w:r>
      <w:proofErr w:type="spellEnd"/>
      <w:r>
        <w:rPr>
          <w:rFonts w:cs="Arial"/>
          <w:bCs/>
          <w:color w:val="000000"/>
          <w:szCs w:val="24"/>
        </w:rPr>
        <w:t xml:space="preserve"> a cimentarsi con la musica da circo e la musica da cinema. Un avventuroso salto nell'inquieto Novecento, tra il vecchio e il nuovo, tra le atmosfere da circo </w:t>
      </w:r>
      <w:r>
        <w:rPr>
          <w:rFonts w:cs="Arial"/>
          <w:color w:val="000000"/>
          <w:szCs w:val="24"/>
        </w:rPr>
        <w:t xml:space="preserve">e lo stupore del grande schermo sulle note di Charlie Chaplin, </w:t>
      </w:r>
      <w:r>
        <w:rPr>
          <w:rFonts w:cs="Arial"/>
          <w:color w:val="000000"/>
          <w:szCs w:val="24"/>
        </w:rPr>
        <w:lastRenderedPageBreak/>
        <w:t xml:space="preserve">Nino Rota, </w:t>
      </w:r>
      <w:proofErr w:type="spellStart"/>
      <w:r>
        <w:rPr>
          <w:rFonts w:cs="Arial"/>
          <w:color w:val="000000"/>
          <w:szCs w:val="24"/>
        </w:rPr>
        <w:t>Dmitrij</w:t>
      </w:r>
      <w:proofErr w:type="spellEnd"/>
      <w:r>
        <w:rPr>
          <w:rFonts w:cs="Arial"/>
          <w:color w:val="000000"/>
          <w:szCs w:val="24"/>
        </w:rPr>
        <w:t xml:space="preserve"> </w:t>
      </w:r>
      <w:proofErr w:type="spellStart"/>
      <w:r>
        <w:rPr>
          <w:rFonts w:cs="Arial"/>
          <w:color w:val="000000"/>
          <w:szCs w:val="24"/>
        </w:rPr>
        <w:t>Šostakovič</w:t>
      </w:r>
      <w:proofErr w:type="spellEnd"/>
      <w:r>
        <w:rPr>
          <w:rFonts w:cs="Arial"/>
          <w:color w:val="000000"/>
          <w:szCs w:val="24"/>
        </w:rPr>
        <w:t>, Ennio Morricone e molti altri. Il tutto con l'ausilio e la presenza in scena di due artisti circensi</w:t>
      </w:r>
      <w:r>
        <w:rPr>
          <w:rFonts w:cs="Arial"/>
          <w:b/>
          <w:bCs/>
          <w:color w:val="000000"/>
          <w:szCs w:val="24"/>
        </w:rPr>
        <w:t>.</w:t>
      </w:r>
    </w:p>
    <w:p w:rsidR="00ED2CF7" w:rsidRDefault="00ED2CF7" w:rsidP="00ED2CF7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Gli appuntamenti in luoghi al chiuso del 16, 18 e 21 luglio, sono a ingresso a pagamento fino a esaurimento dei posti disponibili, si consiglia di consultare il sito del festival per maggiori informazioni.</w:t>
      </w:r>
    </w:p>
    <w:p w:rsidR="00F31C2E" w:rsidRPr="00877FA0" w:rsidRDefault="00F31C2E" w:rsidP="00F31C2E">
      <w:pPr>
        <w:jc w:val="both"/>
        <w:rPr>
          <w:szCs w:val="24"/>
        </w:rPr>
      </w:pPr>
      <w:r w:rsidRPr="00877FA0">
        <w:rPr>
          <w:szCs w:val="24"/>
        </w:rPr>
        <w:t xml:space="preserve">Per questo </w:t>
      </w:r>
      <w:r w:rsidRPr="00877FA0">
        <w:rPr>
          <w:bCs/>
          <w:szCs w:val="24"/>
        </w:rPr>
        <w:t>Progetto Speciale</w:t>
      </w:r>
      <w:r w:rsidRPr="00877FA0">
        <w:rPr>
          <w:szCs w:val="24"/>
        </w:rPr>
        <w:t xml:space="preserve"> l’Apt Madonna di Campiglio, </w:t>
      </w:r>
      <w:proofErr w:type="spellStart"/>
      <w:r w:rsidRPr="00877FA0">
        <w:rPr>
          <w:szCs w:val="24"/>
        </w:rPr>
        <w:t>Pinzolo</w:t>
      </w:r>
      <w:proofErr w:type="spellEnd"/>
      <w:r w:rsidRPr="00877FA0">
        <w:rPr>
          <w:szCs w:val="24"/>
        </w:rPr>
        <w:t xml:space="preserve"> e val </w:t>
      </w:r>
      <w:proofErr w:type="spellStart"/>
      <w:r w:rsidRPr="00877FA0">
        <w:rPr>
          <w:szCs w:val="24"/>
        </w:rPr>
        <w:t>Rendena</w:t>
      </w:r>
      <w:proofErr w:type="spellEnd"/>
      <w:r w:rsidRPr="00877FA0">
        <w:rPr>
          <w:szCs w:val="24"/>
        </w:rPr>
        <w:t xml:space="preserve"> ha ideato una </w:t>
      </w:r>
      <w:r w:rsidRPr="00877FA0">
        <w:rPr>
          <w:b/>
          <w:szCs w:val="24"/>
        </w:rPr>
        <w:t xml:space="preserve">speciale proposta vacanza </w:t>
      </w:r>
      <w:r w:rsidRPr="00877FA0">
        <w:rPr>
          <w:szCs w:val="24"/>
        </w:rPr>
        <w:t xml:space="preserve">riservata ai musicisti amatoriali di viola, violino e violoncello che potranno esercitarsi con i maestri della </w:t>
      </w:r>
      <w:proofErr w:type="spellStart"/>
      <w:r w:rsidRPr="00877FA0">
        <w:rPr>
          <w:szCs w:val="24"/>
        </w:rPr>
        <w:t>Kremerata</w:t>
      </w:r>
      <w:proofErr w:type="spellEnd"/>
      <w:r w:rsidRPr="00877FA0">
        <w:rPr>
          <w:szCs w:val="24"/>
        </w:rPr>
        <w:t xml:space="preserve"> Baltica, seguire lezioni </w:t>
      </w:r>
      <w:proofErr w:type="spellStart"/>
      <w:r w:rsidRPr="00877FA0">
        <w:rPr>
          <w:szCs w:val="24"/>
        </w:rPr>
        <w:t>masterclass</w:t>
      </w:r>
      <w:proofErr w:type="spellEnd"/>
      <w:r w:rsidRPr="00877FA0">
        <w:rPr>
          <w:szCs w:val="24"/>
        </w:rPr>
        <w:t xml:space="preserve">, </w:t>
      </w:r>
      <w:r w:rsidR="003E6BFC" w:rsidRPr="00877FA0">
        <w:rPr>
          <w:szCs w:val="24"/>
        </w:rPr>
        <w:t xml:space="preserve">oltre ad </w:t>
      </w:r>
      <w:r w:rsidRPr="00877FA0">
        <w:rPr>
          <w:szCs w:val="24"/>
        </w:rPr>
        <w:t>assistere ai concerti e vivere una settimana di musica e natura</w:t>
      </w:r>
      <w:r w:rsidR="003E6BFC" w:rsidRPr="00877FA0">
        <w:rPr>
          <w:szCs w:val="24"/>
        </w:rPr>
        <w:t>.</w:t>
      </w:r>
    </w:p>
    <w:p w:rsidR="00F31C2E" w:rsidRPr="00877FA0" w:rsidRDefault="003E6BFC" w:rsidP="00F31C2E">
      <w:pPr>
        <w:jc w:val="both"/>
        <w:rPr>
          <w:b/>
          <w:szCs w:val="24"/>
        </w:rPr>
      </w:pPr>
      <w:r w:rsidRPr="00877FA0">
        <w:rPr>
          <w:szCs w:val="24"/>
        </w:rPr>
        <w:t xml:space="preserve">Informazioni </w:t>
      </w:r>
      <w:hyperlink r:id="rId8" w:history="1">
        <w:r w:rsidRPr="00877FA0">
          <w:rPr>
            <w:rStyle w:val="Collegamentoipertestuale"/>
            <w:b/>
            <w:color w:val="auto"/>
            <w:szCs w:val="24"/>
          </w:rPr>
          <w:t>a questo link</w:t>
        </w:r>
      </w:hyperlink>
      <w:r w:rsidRPr="00877FA0">
        <w:rPr>
          <w:b/>
          <w:szCs w:val="24"/>
        </w:rPr>
        <w:t xml:space="preserve"> </w:t>
      </w:r>
    </w:p>
    <w:p w:rsidR="00F31C2E" w:rsidRPr="00F31C2E" w:rsidRDefault="00F31C2E" w:rsidP="00F31C2E">
      <w:pPr>
        <w:jc w:val="both"/>
        <w:rPr>
          <w:szCs w:val="24"/>
        </w:rPr>
      </w:pPr>
    </w:p>
    <w:p w:rsidR="00ED2CF7" w:rsidRDefault="00ED2CF7" w:rsidP="00ED2CF7">
      <w:pPr>
        <w:jc w:val="both"/>
        <w:rPr>
          <w:rFonts w:cs="Arial"/>
          <w:szCs w:val="24"/>
        </w:rPr>
      </w:pPr>
    </w:p>
    <w:p w:rsidR="00ED2CF7" w:rsidRDefault="00ED2CF7" w:rsidP="00ED2CF7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Trento,</w:t>
      </w:r>
      <w:r w:rsidR="00262F6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marzo</w:t>
      </w:r>
      <w:r w:rsidR="00262F6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2018</w:t>
      </w:r>
    </w:p>
    <w:p w:rsidR="00ED2CF7" w:rsidRDefault="00ED2CF7" w:rsidP="00ED2CF7">
      <w:pPr>
        <w:jc w:val="both"/>
        <w:rPr>
          <w:rFonts w:cs="Arial"/>
          <w:szCs w:val="24"/>
        </w:rPr>
      </w:pPr>
    </w:p>
    <w:p w:rsidR="00F572B9" w:rsidRPr="00F572B9" w:rsidRDefault="00394C7B" w:rsidP="001A5F8A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Informazioni: </w:t>
      </w:r>
      <w:bookmarkStart w:id="1" w:name="_GoBack"/>
      <w:bookmarkEnd w:id="1"/>
      <w:proofErr w:type="spellStart"/>
      <w:r w:rsidR="00F572B9" w:rsidRPr="00F572B9">
        <w:rPr>
          <w:rFonts w:cs="Arial"/>
          <w:szCs w:val="24"/>
        </w:rPr>
        <w:t>isuonidelledolomiti.it</w:t>
      </w:r>
      <w:proofErr w:type="spellEnd"/>
    </w:p>
    <w:p w:rsidR="00466ADE" w:rsidRPr="00F572B9" w:rsidRDefault="00466ADE" w:rsidP="00466ADE">
      <w:pPr>
        <w:pStyle w:val="Intestazione"/>
        <w:rPr>
          <w:rFonts w:ascii="Arial" w:hAnsi="Arial" w:cs="Arial"/>
        </w:rPr>
      </w:pPr>
    </w:p>
    <w:p w:rsidR="00466ADE" w:rsidRPr="00F572B9" w:rsidRDefault="00466ADE" w:rsidP="00466ADE">
      <w:pPr>
        <w:jc w:val="both"/>
        <w:rPr>
          <w:rFonts w:cs="Arial"/>
        </w:rPr>
      </w:pPr>
      <w:r w:rsidRPr="00F572B9">
        <w:rPr>
          <w:rFonts w:cs="Arial"/>
          <w:sz w:val="20"/>
          <w:szCs w:val="22"/>
        </w:rPr>
        <w:t xml:space="preserve">I Suoni delle Dolomiti è ideato e curato da Trentino Marketing in collaborazione con le Apt della Val di Fassa, della Val di Fiemme, di San Martino di </w:t>
      </w:r>
      <w:proofErr w:type="spellStart"/>
      <w:r w:rsidRPr="00F572B9">
        <w:rPr>
          <w:rFonts w:cs="Arial"/>
          <w:sz w:val="20"/>
          <w:szCs w:val="22"/>
        </w:rPr>
        <w:t>Castrozza</w:t>
      </w:r>
      <w:proofErr w:type="spellEnd"/>
      <w:r w:rsidRPr="00F572B9">
        <w:rPr>
          <w:rFonts w:cs="Arial"/>
          <w:sz w:val="20"/>
          <w:szCs w:val="22"/>
        </w:rPr>
        <w:t xml:space="preserve">, Passo </w:t>
      </w:r>
      <w:proofErr w:type="spellStart"/>
      <w:r w:rsidRPr="00F572B9">
        <w:rPr>
          <w:rFonts w:cs="Arial"/>
          <w:sz w:val="20"/>
          <w:szCs w:val="22"/>
        </w:rPr>
        <w:t>Rolle</w:t>
      </w:r>
      <w:proofErr w:type="spellEnd"/>
      <w:r w:rsidRPr="00F572B9">
        <w:rPr>
          <w:rFonts w:cs="Arial"/>
          <w:sz w:val="20"/>
          <w:szCs w:val="22"/>
        </w:rPr>
        <w:t xml:space="preserve">, Primiero e </w:t>
      </w:r>
      <w:proofErr w:type="spellStart"/>
      <w:r w:rsidRPr="00F572B9">
        <w:rPr>
          <w:rFonts w:cs="Arial"/>
          <w:sz w:val="20"/>
          <w:szCs w:val="22"/>
        </w:rPr>
        <w:t>Vanoi</w:t>
      </w:r>
      <w:proofErr w:type="spellEnd"/>
      <w:r w:rsidRPr="00F572B9">
        <w:rPr>
          <w:rFonts w:cs="Arial"/>
          <w:sz w:val="20"/>
          <w:szCs w:val="22"/>
        </w:rPr>
        <w:t xml:space="preserve">, della Val di Non, di Madonna di Campiglio – </w:t>
      </w:r>
      <w:proofErr w:type="spellStart"/>
      <w:r w:rsidRPr="00F572B9">
        <w:rPr>
          <w:rFonts w:cs="Arial"/>
          <w:sz w:val="20"/>
          <w:szCs w:val="22"/>
        </w:rPr>
        <w:t>Pinzolo</w:t>
      </w:r>
      <w:proofErr w:type="spellEnd"/>
      <w:r w:rsidRPr="00F572B9">
        <w:rPr>
          <w:rFonts w:cs="Arial"/>
          <w:sz w:val="20"/>
          <w:szCs w:val="22"/>
        </w:rPr>
        <w:t xml:space="preserve"> – Val </w:t>
      </w:r>
      <w:proofErr w:type="spellStart"/>
      <w:r w:rsidRPr="00F572B9">
        <w:rPr>
          <w:rFonts w:cs="Arial"/>
          <w:sz w:val="20"/>
          <w:szCs w:val="22"/>
        </w:rPr>
        <w:t>Rendena</w:t>
      </w:r>
      <w:proofErr w:type="spellEnd"/>
      <w:r w:rsidRPr="00F572B9">
        <w:rPr>
          <w:rFonts w:cs="Arial"/>
          <w:sz w:val="20"/>
          <w:szCs w:val="22"/>
        </w:rPr>
        <w:t xml:space="preserve">, di Dolomiti </w:t>
      </w:r>
      <w:proofErr w:type="spellStart"/>
      <w:r w:rsidRPr="00F572B9">
        <w:rPr>
          <w:rFonts w:cs="Arial"/>
          <w:sz w:val="20"/>
          <w:szCs w:val="22"/>
        </w:rPr>
        <w:t>Paganella</w:t>
      </w:r>
      <w:proofErr w:type="spellEnd"/>
      <w:r w:rsidRPr="00F572B9">
        <w:rPr>
          <w:rFonts w:cs="Arial"/>
          <w:sz w:val="20"/>
          <w:szCs w:val="22"/>
        </w:rPr>
        <w:t xml:space="preserve"> e </w:t>
      </w:r>
      <w:r w:rsidR="00394C7B">
        <w:rPr>
          <w:rFonts w:cs="Arial"/>
          <w:sz w:val="20"/>
          <w:szCs w:val="22"/>
        </w:rPr>
        <w:t>della Valsugana.</w:t>
      </w:r>
      <w:r w:rsidRPr="00F572B9">
        <w:rPr>
          <w:rFonts w:cs="Arial"/>
          <w:sz w:val="20"/>
          <w:szCs w:val="22"/>
        </w:rPr>
        <w:t xml:space="preserve"> </w:t>
      </w:r>
    </w:p>
    <w:p w:rsidR="00466ADE" w:rsidRPr="00F572B9" w:rsidRDefault="00466ADE" w:rsidP="00466ADE">
      <w:pPr>
        <w:rPr>
          <w:rFonts w:cs="Arial"/>
        </w:rPr>
      </w:pPr>
    </w:p>
    <w:p w:rsidR="00466ADE" w:rsidRPr="00466ADE" w:rsidRDefault="00466ADE" w:rsidP="00466ADE">
      <w:pPr>
        <w:pStyle w:val="Intestazione"/>
        <w:rPr>
          <w:rFonts w:ascii="Arial" w:hAnsi="Arial" w:cs="Arial"/>
        </w:rPr>
      </w:pPr>
    </w:p>
    <w:p w:rsidR="00466ADE" w:rsidRPr="00466ADE" w:rsidRDefault="00466ADE" w:rsidP="00466ADE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 w:rsidRPr="00466ADE">
        <w:rPr>
          <w:rFonts w:cs="Arial"/>
          <w:noProof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24130</wp:posOffset>
            </wp:positionV>
            <wp:extent cx="1322070" cy="302895"/>
            <wp:effectExtent l="19050" t="0" r="0" b="0"/>
            <wp:wrapNone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466ADE">
        <w:rPr>
          <w:rFonts w:cs="Arial"/>
          <w:spacing w:val="2"/>
          <w:sz w:val="16"/>
          <w:szCs w:val="16"/>
        </w:rPr>
        <w:t>Anche per l’edizione 201</w:t>
      </w:r>
      <w:r>
        <w:rPr>
          <w:rFonts w:cs="Arial"/>
          <w:spacing w:val="2"/>
          <w:sz w:val="16"/>
          <w:szCs w:val="16"/>
        </w:rPr>
        <w:t>8</w:t>
      </w:r>
      <w:r w:rsidRPr="00466ADE">
        <w:rPr>
          <w:rFonts w:cs="Arial"/>
          <w:spacing w:val="2"/>
          <w:sz w:val="16"/>
          <w:szCs w:val="16"/>
        </w:rPr>
        <w:t xml:space="preserve"> </w:t>
      </w:r>
      <w:r w:rsidRPr="00466ADE">
        <w:rPr>
          <w:rFonts w:cs="Arial"/>
          <w:i/>
          <w:iCs/>
          <w:spacing w:val="2"/>
          <w:sz w:val="16"/>
          <w:szCs w:val="16"/>
        </w:rPr>
        <w:t>I Suoni delle Dolomiti</w:t>
      </w:r>
      <w:r w:rsidRPr="00466ADE">
        <w:rPr>
          <w:rFonts w:cs="Arial"/>
          <w:spacing w:val="2"/>
          <w:sz w:val="16"/>
          <w:szCs w:val="16"/>
        </w:rPr>
        <w:t xml:space="preserve"> si avvale della sponsorizzazione tecnica di Montura. </w:t>
      </w:r>
      <w:r w:rsidR="008A20EA" w:rsidRPr="00466ADE"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 w:rsidR="008A20EA" w:rsidRPr="00BF6F06">
        <w:rPr>
          <w:rFonts w:ascii="Tahoma" w:hAnsi="Tahoma" w:cs="Tahoma"/>
          <w:color w:val="000000"/>
          <w:sz w:val="16"/>
          <w:szCs w:val="18"/>
        </w:rPr>
        <w:t>e calzature per la montagna e l'outdoor</w:t>
      </w:r>
      <w:r w:rsidR="008A20EA" w:rsidRPr="00BF6F06">
        <w:rPr>
          <w:rFonts w:cs="Arial"/>
          <w:spacing w:val="2"/>
          <w:sz w:val="14"/>
          <w:szCs w:val="16"/>
        </w:rPr>
        <w:t xml:space="preserve"> </w:t>
      </w:r>
      <w:r w:rsidRPr="00466ADE"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 w:rsidRPr="00466ADE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  <w:r>
        <w:rPr>
          <w:rFonts w:cs="Arial"/>
          <w:b/>
          <w:bCs/>
          <w:noProof/>
          <w:sz w:val="16"/>
          <w:szCs w:val="16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91440</wp:posOffset>
            </wp:positionV>
            <wp:extent cx="1329690" cy="996950"/>
            <wp:effectExtent l="19050" t="0" r="3810" b="0"/>
            <wp:wrapTight wrapText="bothSides">
              <wp:wrapPolygon edited="0">
                <wp:start x="-309" y="0"/>
                <wp:lineTo x="-309" y="21050"/>
                <wp:lineTo x="21662" y="21050"/>
                <wp:lineTo x="21662" y="0"/>
                <wp:lineTo x="-309" y="0"/>
              </wp:wrapPolygon>
            </wp:wrapTight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66ADE" w:rsidRPr="00466ADE" w:rsidRDefault="00466ADE" w:rsidP="00466ADE">
      <w:pPr>
        <w:pStyle w:val="Rientrocorpodeltesto"/>
        <w:spacing w:after="0"/>
        <w:ind w:left="0"/>
        <w:rPr>
          <w:rFonts w:cs="Arial"/>
          <w:sz w:val="16"/>
          <w:szCs w:val="16"/>
        </w:rPr>
      </w:pPr>
      <w:r w:rsidRPr="00466ADE">
        <w:rPr>
          <w:rFonts w:cs="Arial"/>
          <w:i/>
          <w:iCs/>
          <w:sz w:val="16"/>
          <w:szCs w:val="16"/>
        </w:rPr>
        <w:t>I Suoni delle Dolomiti</w:t>
      </w:r>
      <w:r w:rsidRPr="00466ADE">
        <w:rPr>
          <w:rFonts w:cs="Arial"/>
          <w:sz w:val="16"/>
          <w:szCs w:val="16"/>
        </w:rPr>
        <w:t xml:space="preserve"> e </w:t>
      </w:r>
      <w:proofErr w:type="spellStart"/>
      <w:r w:rsidRPr="00466ADE">
        <w:rPr>
          <w:rFonts w:cs="Arial"/>
          <w:i/>
          <w:iCs/>
          <w:sz w:val="16"/>
          <w:szCs w:val="16"/>
        </w:rPr>
        <w:t>Marzadro</w:t>
      </w:r>
      <w:proofErr w:type="spellEnd"/>
      <w:r w:rsidRPr="00466ADE">
        <w:rPr>
          <w:rFonts w:cs="Arial"/>
          <w:i/>
          <w:iCs/>
          <w:sz w:val="16"/>
          <w:szCs w:val="16"/>
        </w:rPr>
        <w:t xml:space="preserve"> </w:t>
      </w:r>
      <w:r w:rsidRPr="00466ADE">
        <w:rPr>
          <w:rFonts w:cs="Arial"/>
          <w:sz w:val="16"/>
          <w:szCs w:val="16"/>
        </w:rPr>
        <w:t>camminano insieme.</w:t>
      </w:r>
    </w:p>
    <w:p w:rsidR="00466ADE" w:rsidRPr="00466ADE" w:rsidRDefault="00466ADE" w:rsidP="00466ADE">
      <w:pPr>
        <w:pStyle w:val="Rientrocorpodeltesto"/>
        <w:spacing w:after="0"/>
        <w:ind w:left="0"/>
        <w:jc w:val="both"/>
        <w:rPr>
          <w:rFonts w:cs="Arial"/>
          <w:sz w:val="16"/>
          <w:szCs w:val="16"/>
        </w:rPr>
      </w:pPr>
      <w:r w:rsidRPr="00466ADE">
        <w:rPr>
          <w:rFonts w:cs="Arial"/>
          <w:sz w:val="16"/>
          <w:szCs w:val="16"/>
        </w:rPr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:rsidR="00466ADE" w:rsidRDefault="00466ADE" w:rsidP="00466ADE">
      <w:pPr>
        <w:pStyle w:val="Rientrocorpodeltesto"/>
        <w:spacing w:after="0"/>
        <w:ind w:left="0"/>
        <w:jc w:val="both"/>
        <w:rPr>
          <w:szCs w:val="24"/>
        </w:rPr>
      </w:pPr>
      <w:r>
        <w:rPr>
          <w:rFonts w:ascii="Helvetica" w:hAnsi="Helvetica"/>
          <w:sz w:val="16"/>
          <w:szCs w:val="16"/>
        </w:rPr>
        <w:br/>
      </w:r>
      <w:r>
        <w:rPr>
          <w:rFonts w:ascii="Helvetica" w:hAnsi="Helvetica"/>
          <w:color w:val="0000FF"/>
          <w:sz w:val="16"/>
          <w:szCs w:val="16"/>
        </w:rPr>
        <w:t> </w:t>
      </w:r>
    </w:p>
    <w:p w:rsidR="00466ADE" w:rsidRDefault="00466ADE" w:rsidP="00466ADE">
      <w:pPr>
        <w:pStyle w:val="Nessunaspaziatura"/>
      </w:pPr>
      <w:bookmarkStart w:id="2" w:name="_PictureBullets"/>
      <w:bookmarkEnd w:id="2"/>
    </w:p>
    <w:p w:rsidR="00466ADE" w:rsidRDefault="00466ADE" w:rsidP="001A5F8A">
      <w:pPr>
        <w:jc w:val="both"/>
        <w:rPr>
          <w:szCs w:val="24"/>
        </w:rPr>
      </w:pPr>
    </w:p>
    <w:p w:rsidR="00F31C2E" w:rsidRDefault="00F31C2E" w:rsidP="00F31C2E">
      <w:pPr>
        <w:rPr>
          <w:szCs w:val="24"/>
        </w:rPr>
      </w:pPr>
    </w:p>
    <w:p w:rsidR="00F31C2E" w:rsidRPr="00F31C2E" w:rsidRDefault="00F31C2E" w:rsidP="00F31C2E">
      <w:pPr>
        <w:rPr>
          <w:szCs w:val="24"/>
        </w:rPr>
      </w:pPr>
    </w:p>
    <w:p w:rsidR="00F31C2E" w:rsidRPr="00F31C2E" w:rsidRDefault="00F31C2E">
      <w:pPr>
        <w:jc w:val="both"/>
        <w:rPr>
          <w:szCs w:val="24"/>
        </w:rPr>
      </w:pPr>
    </w:p>
    <w:sectPr w:rsidR="00F31C2E" w:rsidRPr="00F31C2E" w:rsidSect="00252C6C">
      <w:headerReference w:type="default" r:id="rId11"/>
      <w:footerReference w:type="default" r:id="rId12"/>
      <w:pgSz w:w="11900" w:h="16840"/>
      <w:pgMar w:top="3402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FF4" w:rsidRDefault="00A74FF4" w:rsidP="009C72FF">
      <w:r>
        <w:separator/>
      </w:r>
    </w:p>
  </w:endnote>
  <w:endnote w:type="continuationSeparator" w:id="0">
    <w:p w:rsidR="00A74FF4" w:rsidRDefault="00A74FF4" w:rsidP="009C7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hoGothicPro-Light">
    <w:panose1 w:val="020B0303030504020204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66" w:type="dxa"/>
      <w:jc w:val="center"/>
      <w:tblLook w:val="04A0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A27206">
    <w:pPr>
      <w:pStyle w:val="Pidipagina"/>
    </w:pPr>
    <w:r>
      <w:rPr>
        <w:noProof/>
        <w:lang w:eastAsia="it-IT"/>
      </w:rPr>
      <w:pict>
        <v:line id="Connettore 1 5" o:spid="_x0000_s4097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FF4" w:rsidRDefault="00A74FF4" w:rsidP="009C72FF">
      <w:r>
        <w:separator/>
      </w:r>
    </w:p>
  </w:footnote>
  <w:footnote w:type="continuationSeparator" w:id="0">
    <w:p w:rsidR="00A74FF4" w:rsidRDefault="00A74FF4" w:rsidP="009C72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C72FF"/>
    <w:rsid w:val="000A692D"/>
    <w:rsid w:val="000C4F2A"/>
    <w:rsid w:val="000D62FB"/>
    <w:rsid w:val="000D69C9"/>
    <w:rsid w:val="000F631A"/>
    <w:rsid w:val="00144F7C"/>
    <w:rsid w:val="00155FD3"/>
    <w:rsid w:val="001669D7"/>
    <w:rsid w:val="00172154"/>
    <w:rsid w:val="001908DC"/>
    <w:rsid w:val="001A5F8A"/>
    <w:rsid w:val="001B7EC4"/>
    <w:rsid w:val="001C5D85"/>
    <w:rsid w:val="001F2F71"/>
    <w:rsid w:val="001F7C2E"/>
    <w:rsid w:val="00201BB9"/>
    <w:rsid w:val="00201FC3"/>
    <w:rsid w:val="00213E5F"/>
    <w:rsid w:val="00252C6C"/>
    <w:rsid w:val="00262F6E"/>
    <w:rsid w:val="00287487"/>
    <w:rsid w:val="002B2DF2"/>
    <w:rsid w:val="002D09B0"/>
    <w:rsid w:val="003018AC"/>
    <w:rsid w:val="003661B4"/>
    <w:rsid w:val="00394C7B"/>
    <w:rsid w:val="003E6BFC"/>
    <w:rsid w:val="003F3739"/>
    <w:rsid w:val="003F6FC5"/>
    <w:rsid w:val="0043702B"/>
    <w:rsid w:val="00446DF7"/>
    <w:rsid w:val="00450F1F"/>
    <w:rsid w:val="00466ADE"/>
    <w:rsid w:val="00487D0A"/>
    <w:rsid w:val="004A4134"/>
    <w:rsid w:val="004B1401"/>
    <w:rsid w:val="004E783A"/>
    <w:rsid w:val="004E7FDE"/>
    <w:rsid w:val="00534CE9"/>
    <w:rsid w:val="00577A8A"/>
    <w:rsid w:val="00591A5E"/>
    <w:rsid w:val="005A45E9"/>
    <w:rsid w:val="005B6F5D"/>
    <w:rsid w:val="006256D8"/>
    <w:rsid w:val="00626AFB"/>
    <w:rsid w:val="00641A0C"/>
    <w:rsid w:val="00645103"/>
    <w:rsid w:val="00695487"/>
    <w:rsid w:val="006B3D66"/>
    <w:rsid w:val="00724E05"/>
    <w:rsid w:val="0075635D"/>
    <w:rsid w:val="007701DF"/>
    <w:rsid w:val="0077380C"/>
    <w:rsid w:val="00780633"/>
    <w:rsid w:val="00797087"/>
    <w:rsid w:val="007B0356"/>
    <w:rsid w:val="007B67F0"/>
    <w:rsid w:val="007F4A12"/>
    <w:rsid w:val="007F5D11"/>
    <w:rsid w:val="00813CDA"/>
    <w:rsid w:val="0082667B"/>
    <w:rsid w:val="008412BF"/>
    <w:rsid w:val="00841DB7"/>
    <w:rsid w:val="008472FB"/>
    <w:rsid w:val="00855886"/>
    <w:rsid w:val="00877FA0"/>
    <w:rsid w:val="008A20EA"/>
    <w:rsid w:val="008A2827"/>
    <w:rsid w:val="008D6265"/>
    <w:rsid w:val="008F1650"/>
    <w:rsid w:val="00927337"/>
    <w:rsid w:val="00930C28"/>
    <w:rsid w:val="00950E9B"/>
    <w:rsid w:val="009804CE"/>
    <w:rsid w:val="0098381E"/>
    <w:rsid w:val="009A45B5"/>
    <w:rsid w:val="009C186B"/>
    <w:rsid w:val="009C72FF"/>
    <w:rsid w:val="009F20BF"/>
    <w:rsid w:val="009F4BC7"/>
    <w:rsid w:val="00A012B7"/>
    <w:rsid w:val="00A23E3A"/>
    <w:rsid w:val="00A27206"/>
    <w:rsid w:val="00A27923"/>
    <w:rsid w:val="00A471EE"/>
    <w:rsid w:val="00A74FF4"/>
    <w:rsid w:val="00A817CB"/>
    <w:rsid w:val="00AA6983"/>
    <w:rsid w:val="00AB264A"/>
    <w:rsid w:val="00AB2CF9"/>
    <w:rsid w:val="00AE1429"/>
    <w:rsid w:val="00AF63F4"/>
    <w:rsid w:val="00B06C89"/>
    <w:rsid w:val="00B10525"/>
    <w:rsid w:val="00B43249"/>
    <w:rsid w:val="00B64BE2"/>
    <w:rsid w:val="00B96D16"/>
    <w:rsid w:val="00BB0BF2"/>
    <w:rsid w:val="00BB19C5"/>
    <w:rsid w:val="00BB3E2C"/>
    <w:rsid w:val="00BC77FB"/>
    <w:rsid w:val="00C02761"/>
    <w:rsid w:val="00C95943"/>
    <w:rsid w:val="00C96291"/>
    <w:rsid w:val="00CE0BA9"/>
    <w:rsid w:val="00CE63D2"/>
    <w:rsid w:val="00CF5EA8"/>
    <w:rsid w:val="00D01F14"/>
    <w:rsid w:val="00D22A7C"/>
    <w:rsid w:val="00D35905"/>
    <w:rsid w:val="00D668B4"/>
    <w:rsid w:val="00D72EB1"/>
    <w:rsid w:val="00DA7633"/>
    <w:rsid w:val="00DD7962"/>
    <w:rsid w:val="00E051C6"/>
    <w:rsid w:val="00E1624C"/>
    <w:rsid w:val="00E3745E"/>
    <w:rsid w:val="00E401FB"/>
    <w:rsid w:val="00E90F86"/>
    <w:rsid w:val="00EC6057"/>
    <w:rsid w:val="00ED2CF7"/>
    <w:rsid w:val="00EE50D2"/>
    <w:rsid w:val="00F16462"/>
    <w:rsid w:val="00F2597E"/>
    <w:rsid w:val="00F31C2E"/>
    <w:rsid w:val="00F572B9"/>
    <w:rsid w:val="00F82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66AD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66ADE"/>
    <w:rPr>
      <w:rFonts w:ascii="Arial" w:eastAsia="Times New Roman" w:hAnsi="Arial" w:cs="Times New Roman"/>
      <w:szCs w:val="20"/>
      <w:lang w:eastAsia="it-IT"/>
    </w:rPr>
  </w:style>
  <w:style w:type="character" w:styleId="Enfasicorsivo">
    <w:name w:val="Emphasis"/>
    <w:qFormat/>
    <w:rsid w:val="00ED2CF7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F31C2E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7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4.deskline.net/mdnspecialweek/it/package/lis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D86361-DAE8-4C1B-A2D4-30F83444A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marco.benedetti</cp:lastModifiedBy>
  <cp:revision>9</cp:revision>
  <cp:lastPrinted>2018-02-08T11:23:00Z</cp:lastPrinted>
  <dcterms:created xsi:type="dcterms:W3CDTF">2018-03-07T14:29:00Z</dcterms:created>
  <dcterms:modified xsi:type="dcterms:W3CDTF">2018-05-15T10:30:00Z</dcterms:modified>
</cp:coreProperties>
</file>