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7C47F5" w:rsidP="007C47F5">
      <w:pPr>
        <w:rPr>
          <w:rFonts w:cs="Arial"/>
          <w:b/>
          <w:sz w:val="28"/>
        </w:rPr>
      </w:pPr>
      <w:r w:rsidRPr="007C47F5">
        <w:rPr>
          <w:rFonts w:cs="Arial"/>
          <w:b/>
          <w:sz w:val="28"/>
        </w:rPr>
        <w:t xml:space="preserve">L'appuntamento è a Passo </w:t>
      </w:r>
      <w:proofErr w:type="spellStart"/>
      <w:r w:rsidRPr="007C47F5">
        <w:rPr>
          <w:rFonts w:cs="Arial"/>
          <w:b/>
          <w:sz w:val="28"/>
        </w:rPr>
        <w:t>Lavazé</w:t>
      </w:r>
      <w:proofErr w:type="spellEnd"/>
      <w:r w:rsidRPr="007C47F5">
        <w:rPr>
          <w:rFonts w:cs="Arial"/>
          <w:b/>
          <w:sz w:val="28"/>
        </w:rPr>
        <w:t>, giovedì 12 luglio alle ore 12</w:t>
      </w:r>
    </w:p>
    <w:p w:rsidR="007C47F5" w:rsidRPr="00F0137D" w:rsidRDefault="00F0137D" w:rsidP="007C47F5">
      <w:pPr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DINAMISMO E TECNICA MUSICALE TUTT</w:t>
      </w:r>
      <w:r w:rsidR="000B4F8D">
        <w:rPr>
          <w:rFonts w:cs="Arial"/>
          <w:b/>
          <w:sz w:val="32"/>
          <w:szCs w:val="24"/>
        </w:rPr>
        <w:t>I</w:t>
      </w:r>
      <w:bookmarkStart w:id="0" w:name="_GoBack"/>
      <w:bookmarkEnd w:id="0"/>
      <w:r>
        <w:rPr>
          <w:rFonts w:cs="Arial"/>
          <w:b/>
          <w:sz w:val="32"/>
          <w:szCs w:val="24"/>
        </w:rPr>
        <w:t xml:space="preserve"> AL FEMMINILE </w:t>
      </w:r>
    </w:p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b/>
        </w:rPr>
        <w:t xml:space="preserve">Torna il grande jazz internazionale a I Suoni delle Dolomiti con </w:t>
      </w:r>
      <w:proofErr w:type="spellStart"/>
      <w:r>
        <w:rPr>
          <w:rFonts w:cs="Arial"/>
          <w:b/>
        </w:rPr>
        <w:t>Yamanaka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Electric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Female</w:t>
      </w:r>
      <w:proofErr w:type="spellEnd"/>
      <w:r>
        <w:rPr>
          <w:rFonts w:cs="Arial"/>
          <w:b/>
        </w:rPr>
        <w:t xml:space="preserve"> Trio che si esibisce in val di Fiemme, luogo simbolo del legame tra natura e musica per la presenza dell'abete rosso di risonanza utilizzato nella costruzione di casse armoniche</w:t>
      </w:r>
      <w:r w:rsidR="00401526">
        <w:rPr>
          <w:rFonts w:cs="Arial"/>
          <w:b/>
        </w:rPr>
        <w:t xml:space="preserve">. Sarà anche l’occasione </w:t>
      </w:r>
      <w:r w:rsidR="008D0551">
        <w:rPr>
          <w:rFonts w:cs="Arial"/>
          <w:b/>
        </w:rPr>
        <w:t>per</w:t>
      </w:r>
      <w:r w:rsidR="00292886">
        <w:rPr>
          <w:rFonts w:cs="Arial"/>
          <w:b/>
        </w:rPr>
        <w:t xml:space="preserve"> ricordare</w:t>
      </w:r>
      <w:r w:rsidR="00401526">
        <w:rPr>
          <w:rFonts w:cs="Arial"/>
          <w:b/>
        </w:rPr>
        <w:t xml:space="preserve"> Paolo Manfrini, ideatore e co-direttore artistico del Festival, scomparso oggi dopo una lunga malattia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Con quindici dischi all'attivo e un talento unico, la giapponese </w:t>
      </w:r>
      <w:proofErr w:type="spellStart"/>
      <w:r w:rsidRPr="007C47F5">
        <w:rPr>
          <w:rFonts w:cs="Arial"/>
          <w:b/>
          <w:color w:val="000000"/>
        </w:rPr>
        <w:t>Chiriro</w:t>
      </w:r>
      <w:proofErr w:type="spellEnd"/>
      <w:r w:rsidRPr="007C47F5">
        <w:rPr>
          <w:rFonts w:cs="Arial"/>
          <w:b/>
          <w:color w:val="000000"/>
        </w:rPr>
        <w:t xml:space="preserve"> </w:t>
      </w:r>
      <w:proofErr w:type="spellStart"/>
      <w:r w:rsidRPr="007C47F5">
        <w:rPr>
          <w:rFonts w:cs="Arial"/>
          <w:b/>
          <w:color w:val="000000"/>
        </w:rPr>
        <w:t>Yamanaka</w:t>
      </w:r>
      <w:proofErr w:type="spellEnd"/>
      <w:r>
        <w:rPr>
          <w:rFonts w:cs="Arial"/>
          <w:color w:val="000000"/>
        </w:rPr>
        <w:t xml:space="preserve"> si è imposta come una tra le pianiste più importanti e seguite della scena jazz contemporanea. Tra le pieghe dei suoi brani si ritrova di tutto – swing, ritmo, melodia –, una giostra infinita di soluzioni musicali mai scontate e sempre sorprendenti, abbinate a una tecnica invidiabile. Giovedì 12 luglio (ore 12) arriva a I Suoni delle Dolomiti con il suo </w:t>
      </w:r>
      <w:proofErr w:type="spellStart"/>
      <w:r w:rsidRPr="007C47F5">
        <w:rPr>
          <w:rFonts w:cs="Arial"/>
          <w:b/>
          <w:color w:val="000000"/>
        </w:rPr>
        <w:t>Yamanaka</w:t>
      </w:r>
      <w:proofErr w:type="spellEnd"/>
      <w:r w:rsidRPr="007C47F5">
        <w:rPr>
          <w:rFonts w:cs="Arial"/>
          <w:b/>
          <w:color w:val="000000"/>
        </w:rPr>
        <w:t xml:space="preserve"> </w:t>
      </w:r>
      <w:proofErr w:type="spellStart"/>
      <w:r w:rsidRPr="007C47F5">
        <w:rPr>
          <w:rFonts w:cs="Arial"/>
          <w:b/>
          <w:color w:val="000000"/>
        </w:rPr>
        <w:t>Electric</w:t>
      </w:r>
      <w:proofErr w:type="spellEnd"/>
      <w:r w:rsidRPr="007C47F5">
        <w:rPr>
          <w:rFonts w:cs="Arial"/>
          <w:b/>
          <w:color w:val="000000"/>
        </w:rPr>
        <w:t xml:space="preserve"> </w:t>
      </w:r>
      <w:proofErr w:type="spellStart"/>
      <w:r w:rsidRPr="007C47F5">
        <w:rPr>
          <w:rFonts w:cs="Arial"/>
          <w:b/>
          <w:color w:val="000000"/>
        </w:rPr>
        <w:t>Female</w:t>
      </w:r>
      <w:proofErr w:type="spellEnd"/>
      <w:r w:rsidRPr="007C47F5">
        <w:rPr>
          <w:rFonts w:cs="Arial"/>
          <w:b/>
          <w:color w:val="000000"/>
        </w:rPr>
        <w:t xml:space="preserve"> Trio</w:t>
      </w:r>
      <w:r>
        <w:rPr>
          <w:rFonts w:cs="Arial"/>
          <w:color w:val="000000"/>
        </w:rPr>
        <w:t xml:space="preserve"> per esibirsi nello splendido scenario di </w:t>
      </w:r>
      <w:r w:rsidRPr="007C47F5">
        <w:rPr>
          <w:rFonts w:cs="Arial"/>
          <w:b/>
          <w:color w:val="000000"/>
        </w:rPr>
        <w:t xml:space="preserve">Passo </w:t>
      </w:r>
      <w:proofErr w:type="spellStart"/>
      <w:r w:rsidRPr="007C47F5">
        <w:rPr>
          <w:rFonts w:cs="Arial"/>
          <w:b/>
          <w:color w:val="000000"/>
        </w:rPr>
        <w:t>Lavazé</w:t>
      </w:r>
      <w:proofErr w:type="spellEnd"/>
      <w:r>
        <w:rPr>
          <w:rFonts w:cs="Arial"/>
          <w:color w:val="000000"/>
        </w:rPr>
        <w:t xml:space="preserve"> in Val di Fiemme.</w:t>
      </w:r>
    </w:p>
    <w:p w:rsidR="00B70F28" w:rsidRDefault="00B70F28" w:rsidP="007C47F5">
      <w:pPr>
        <w:spacing w:line="276" w:lineRule="auto"/>
        <w:jc w:val="both"/>
        <w:rPr>
          <w:rFonts w:cs="Arial"/>
          <w:color w:val="000000"/>
        </w:rPr>
      </w:pPr>
    </w:p>
    <w:p w:rsidR="007C47F5" w:rsidRDefault="007C47F5" w:rsidP="007C47F5">
      <w:pPr>
        <w:spacing w:line="276" w:lineRule="auto"/>
        <w:jc w:val="both"/>
        <w:rPr>
          <w:rFonts w:eastAsia="TrebuchetMS" w:cs="Arial"/>
          <w:color w:val="000000"/>
          <w:szCs w:val="24"/>
        </w:rPr>
      </w:pPr>
      <w:proofErr w:type="spellStart"/>
      <w:r>
        <w:rPr>
          <w:rFonts w:cs="Arial"/>
          <w:color w:val="000000"/>
        </w:rPr>
        <w:t>Chiriro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Yamanaka</w:t>
      </w:r>
      <w:proofErr w:type="spellEnd"/>
      <w:r>
        <w:rPr>
          <w:rFonts w:cs="Arial"/>
          <w:color w:val="000000"/>
        </w:rPr>
        <w:t xml:space="preserve">, nata a Tokyo e residente a New York City è uno di quei rari talenti che ci regala la musica. Si avvicina al piano all'età di 4 anni, si laurea al </w:t>
      </w:r>
      <w:proofErr w:type="spellStart"/>
      <w:r>
        <w:rPr>
          <w:rFonts w:cs="Arial"/>
          <w:color w:val="000000"/>
        </w:rPr>
        <w:t>Berklee</w:t>
      </w:r>
      <w:proofErr w:type="spellEnd"/>
      <w:r>
        <w:rPr>
          <w:rFonts w:cs="Arial"/>
          <w:color w:val="000000"/>
        </w:rPr>
        <w:t xml:space="preserve"> College of Music di Boston con il massimo dei voti - e oggi vi rimane come insegnante. Studia con Oscar </w:t>
      </w:r>
      <w:proofErr w:type="spellStart"/>
      <w:r>
        <w:rPr>
          <w:rFonts w:cs="Arial"/>
          <w:color w:val="000000"/>
        </w:rPr>
        <w:t>Peterson</w:t>
      </w:r>
      <w:proofErr w:type="spellEnd"/>
      <w:r>
        <w:rPr>
          <w:rFonts w:cs="Arial"/>
          <w:color w:val="000000"/>
        </w:rPr>
        <w:t xml:space="preserve"> e poi suona con nomi del calibro di Clark Terry, Herbie Hancock e </w:t>
      </w:r>
      <w:proofErr w:type="spellStart"/>
      <w:r>
        <w:rPr>
          <w:rFonts w:cs="Arial"/>
          <w:color w:val="000000"/>
        </w:rPr>
        <w:t>Wynton</w:t>
      </w:r>
      <w:proofErr w:type="spellEnd"/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  <w:szCs w:val="24"/>
        </w:rPr>
        <w:t xml:space="preserve">Marsalis. Al suo fianco – nel concerto al festival trentino di musica in quota – ritroviamo l'israeliana Karen </w:t>
      </w:r>
      <w:proofErr w:type="spellStart"/>
      <w:r>
        <w:rPr>
          <w:rFonts w:cs="Arial"/>
          <w:color w:val="000000"/>
          <w:szCs w:val="24"/>
        </w:rPr>
        <w:t>Teperberg</w:t>
      </w:r>
      <w:proofErr w:type="spellEnd"/>
      <w:r>
        <w:rPr>
          <w:rFonts w:cs="Arial"/>
          <w:color w:val="000000"/>
          <w:szCs w:val="24"/>
        </w:rPr>
        <w:t xml:space="preserve">, nata a Gerusalemme ma musicalmente cresciuta tra Los Angeles e New York City. Ha militato al fianco di Chris Botti, Sting, Mc </w:t>
      </w:r>
      <w:proofErr w:type="spellStart"/>
      <w:r>
        <w:rPr>
          <w:rFonts w:cs="Arial"/>
          <w:color w:val="000000"/>
          <w:szCs w:val="24"/>
        </w:rPr>
        <w:t>Cartney</w:t>
      </w:r>
      <w:proofErr w:type="spellEnd"/>
      <w:r>
        <w:rPr>
          <w:rFonts w:cs="Arial"/>
          <w:color w:val="000000"/>
          <w:szCs w:val="24"/>
        </w:rPr>
        <w:t xml:space="preserve"> diventando una delle batteriste pop jazz più in voga sulla scena europea e non solo. Con </w:t>
      </w:r>
      <w:proofErr w:type="spellStart"/>
      <w:r>
        <w:rPr>
          <w:rFonts w:cs="Arial"/>
          <w:color w:val="000000"/>
          <w:szCs w:val="24"/>
        </w:rPr>
        <w:t>Yamanaka</w:t>
      </w:r>
      <w:proofErr w:type="spellEnd"/>
      <w:r>
        <w:rPr>
          <w:rFonts w:cs="Arial"/>
          <w:color w:val="000000"/>
          <w:szCs w:val="24"/>
        </w:rPr>
        <w:t xml:space="preserve"> ha inciso l'album “The </w:t>
      </w:r>
      <w:proofErr w:type="spellStart"/>
      <w:r>
        <w:rPr>
          <w:rFonts w:cs="Arial"/>
          <w:color w:val="000000"/>
          <w:szCs w:val="24"/>
        </w:rPr>
        <w:t>Speres</w:t>
      </w:r>
      <w:proofErr w:type="spellEnd"/>
      <w:r>
        <w:rPr>
          <w:rFonts w:cs="Arial"/>
          <w:color w:val="000000"/>
          <w:szCs w:val="24"/>
        </w:rPr>
        <w:t xml:space="preserve">” che il pubblico dei Suoni potrà ascoltare e apprezzare. A completare il trio Ilaria </w:t>
      </w:r>
      <w:proofErr w:type="spellStart"/>
      <w:r>
        <w:rPr>
          <w:rFonts w:cs="Arial"/>
          <w:color w:val="000000"/>
          <w:szCs w:val="24"/>
        </w:rPr>
        <w:t>Capalbo</w:t>
      </w:r>
      <w:proofErr w:type="spellEnd"/>
      <w:r>
        <w:rPr>
          <w:rFonts w:cs="Arial"/>
          <w:color w:val="000000"/>
          <w:szCs w:val="24"/>
        </w:rPr>
        <w:t xml:space="preserve"> al basso elettrico e contrabbasso, originaria di Napoli ma residente a Stoccolma dove ha studiato con il grande Palle </w:t>
      </w:r>
      <w:proofErr w:type="spellStart"/>
      <w:r>
        <w:rPr>
          <w:rFonts w:cs="Arial"/>
          <w:color w:val="000000"/>
          <w:szCs w:val="24"/>
        </w:rPr>
        <w:t>Danielsson</w:t>
      </w:r>
      <w:proofErr w:type="spellEnd"/>
      <w:r>
        <w:rPr>
          <w:rFonts w:cs="Arial"/>
          <w:color w:val="000000"/>
          <w:szCs w:val="24"/>
        </w:rPr>
        <w:t>.</w:t>
      </w:r>
      <w:r w:rsidR="00F0137D">
        <w:rPr>
          <w:rFonts w:cs="Arial"/>
          <w:color w:val="000000"/>
          <w:szCs w:val="24"/>
        </w:rPr>
        <w:t xml:space="preserve"> </w:t>
      </w:r>
      <w:r>
        <w:rPr>
          <w:szCs w:val="24"/>
        </w:rPr>
        <w:t xml:space="preserve">Un trio tutto al femminile dunque, dal forte spirito internazionale, dinamico e fantasioso, </w:t>
      </w:r>
      <w:r>
        <w:rPr>
          <w:rFonts w:cs="Arial"/>
          <w:color w:val="000000"/>
          <w:szCs w:val="24"/>
        </w:rPr>
        <w:t xml:space="preserve">sempre sorprendente, come la musica di </w:t>
      </w:r>
      <w:proofErr w:type="spellStart"/>
      <w:r>
        <w:rPr>
          <w:rFonts w:cs="Arial"/>
          <w:color w:val="000000"/>
          <w:szCs w:val="24"/>
        </w:rPr>
        <w:t>Yamanaka</w:t>
      </w:r>
      <w:proofErr w:type="spellEnd"/>
      <w:r>
        <w:rPr>
          <w:rFonts w:cs="Arial"/>
          <w:color w:val="000000"/>
          <w:szCs w:val="24"/>
        </w:rPr>
        <w:t>.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  <w:r>
        <w:rPr>
          <w:rFonts w:eastAsia="TrebuchetMS" w:cs="Arial"/>
          <w:color w:val="000000"/>
          <w:szCs w:val="24"/>
        </w:rPr>
        <w:t xml:space="preserve">Swing, ritmo, fender </w:t>
      </w:r>
      <w:proofErr w:type="spellStart"/>
      <w:r>
        <w:rPr>
          <w:rFonts w:eastAsia="TrebuchetMS" w:cs="Arial"/>
          <w:color w:val="000000"/>
          <w:szCs w:val="24"/>
        </w:rPr>
        <w:t>rhodes</w:t>
      </w:r>
      <w:proofErr w:type="spellEnd"/>
      <w:r>
        <w:rPr>
          <w:rFonts w:eastAsia="TrebuchetMS" w:cs="Arial"/>
          <w:color w:val="000000"/>
          <w:szCs w:val="24"/>
        </w:rPr>
        <w:t xml:space="preserve"> vivono, appaiono e scompaiono sparsi tra le pieghe dei suoi brani. Una giostra infinita di soluzioni musicali mai scontate, sorprendenti. Il tutto condito da una tecnica pianistica invidiabile e da uno stile impeccabile. L'ascolto della musica di </w:t>
      </w:r>
      <w:proofErr w:type="spellStart"/>
      <w:r>
        <w:rPr>
          <w:rFonts w:eastAsia="TrebuchetMS" w:cs="Arial"/>
          <w:color w:val="000000"/>
          <w:szCs w:val="24"/>
        </w:rPr>
        <w:t>Chihiro</w:t>
      </w:r>
      <w:proofErr w:type="spellEnd"/>
      <w:r>
        <w:rPr>
          <w:rFonts w:eastAsia="TrebuchetMS" w:cs="Arial"/>
          <w:color w:val="000000"/>
          <w:szCs w:val="24"/>
        </w:rPr>
        <w:t xml:space="preserve"> </w:t>
      </w:r>
      <w:proofErr w:type="spellStart"/>
      <w:r>
        <w:rPr>
          <w:rFonts w:eastAsia="TrebuchetMS" w:cs="Arial"/>
          <w:color w:val="000000"/>
          <w:szCs w:val="24"/>
        </w:rPr>
        <w:t>Yamanaka</w:t>
      </w:r>
      <w:proofErr w:type="spellEnd"/>
      <w:r>
        <w:rPr>
          <w:rFonts w:eastAsia="TrebuchetMS" w:cs="Arial"/>
          <w:color w:val="000000"/>
          <w:szCs w:val="24"/>
        </w:rPr>
        <w:t xml:space="preserve"> è sempre un piacere tra standard e temi originali che sanno farsi apprezzare anche per uno spiccato senso della melodia che ha spinto alcuni critici ha paragonarla a illustri musicisti come Petrucciani e Oscar </w:t>
      </w:r>
      <w:proofErr w:type="spellStart"/>
      <w:r>
        <w:rPr>
          <w:rFonts w:eastAsia="TrebuchetMS" w:cs="Arial"/>
          <w:color w:val="000000"/>
          <w:szCs w:val="24"/>
        </w:rPr>
        <w:t>Peterson</w:t>
      </w:r>
      <w:proofErr w:type="spellEnd"/>
      <w:r>
        <w:rPr>
          <w:rFonts w:eastAsia="TrebuchetMS" w:cs="Arial"/>
          <w:color w:val="000000"/>
          <w:szCs w:val="24"/>
        </w:rPr>
        <w:t>.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</w:p>
    <w:p w:rsidR="00F0137D" w:rsidRPr="00742913" w:rsidRDefault="00F0137D" w:rsidP="00F0137D">
      <w:pPr>
        <w:spacing w:line="276" w:lineRule="auto"/>
        <w:jc w:val="both"/>
        <w:rPr>
          <w:rFonts w:cs="Arial"/>
          <w:b/>
          <w:color w:val="000000"/>
        </w:rPr>
      </w:pPr>
      <w:r w:rsidRPr="00742913">
        <w:rPr>
          <w:rFonts w:cs="Arial"/>
          <w:b/>
          <w:color w:val="000000"/>
        </w:rPr>
        <w:lastRenderedPageBreak/>
        <w:t>Come si raggiunge il luogo del concerto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Il luogo del concerto è raggiungibile da Cavalese o da Tesero in auto fino al Passo </w:t>
      </w:r>
      <w:proofErr w:type="spellStart"/>
      <w:r>
        <w:rPr>
          <w:rFonts w:cs="Arial"/>
          <w:color w:val="000000"/>
          <w:szCs w:val="24"/>
        </w:rPr>
        <w:t>Lavazé</w:t>
      </w:r>
      <w:proofErr w:type="spellEnd"/>
      <w:r>
        <w:rPr>
          <w:rFonts w:cs="Arial"/>
          <w:color w:val="000000"/>
          <w:szCs w:val="24"/>
        </w:rPr>
        <w:t xml:space="preserve"> (parcheggio) e poi a piedi in 15 minuti di cammino (difficoltà T).</w:t>
      </w:r>
    </w:p>
    <w:p w:rsidR="007C47F5" w:rsidRDefault="00F0137D" w:rsidP="007C47F5">
      <w:pPr>
        <w:spacing w:line="276" w:lineRule="auto"/>
        <w:jc w:val="both"/>
        <w:rPr>
          <w:rFonts w:cs="Arial"/>
          <w:szCs w:val="24"/>
        </w:rPr>
      </w:pPr>
      <w:r w:rsidRPr="00742913">
        <w:rPr>
          <w:rFonts w:cs="Arial"/>
          <w:b/>
          <w:color w:val="000000"/>
        </w:rPr>
        <w:t>L’escursione</w:t>
      </w:r>
      <w:r>
        <w:rPr>
          <w:rFonts w:cs="Arial"/>
          <w:b/>
          <w:color w:val="000000"/>
        </w:rPr>
        <w:t xml:space="preserve"> </w:t>
      </w:r>
      <w:r w:rsidRPr="00742913">
        <w:rPr>
          <w:rFonts w:cs="Arial"/>
          <w:b/>
          <w:color w:val="000000"/>
        </w:rPr>
        <w:br/>
      </w:r>
      <w:r w:rsidR="007C47F5">
        <w:rPr>
          <w:rFonts w:cs="Arial"/>
          <w:color w:val="000000"/>
          <w:szCs w:val="24"/>
        </w:rPr>
        <w:t xml:space="preserve">È possibile partecipare a un'escursione con le Guide Alpine del Trentino fino al luogo del concerto con itinerario che dal Passo </w:t>
      </w:r>
      <w:proofErr w:type="spellStart"/>
      <w:r w:rsidR="007C47F5">
        <w:rPr>
          <w:rFonts w:cs="Arial"/>
          <w:color w:val="000000"/>
          <w:szCs w:val="24"/>
        </w:rPr>
        <w:t>Oclini</w:t>
      </w:r>
      <w:proofErr w:type="spellEnd"/>
      <w:r w:rsidR="007C47F5">
        <w:rPr>
          <w:rFonts w:cs="Arial"/>
          <w:color w:val="000000"/>
          <w:szCs w:val="24"/>
        </w:rPr>
        <w:t xml:space="preserve"> risale il crinale ovest del Corno Bianco (ore 2,5 di cammino, dislivello in salita 300 metri, difficoltà E). La partecipazione è a pagamento previa prenotazione presso le Guide Alpine </w:t>
      </w:r>
      <w:proofErr w:type="spellStart"/>
      <w:r w:rsidR="007C47F5">
        <w:rPr>
          <w:rFonts w:cs="Arial"/>
          <w:color w:val="000000"/>
          <w:szCs w:val="24"/>
        </w:rPr>
        <w:t>Dolomites</w:t>
      </w:r>
      <w:proofErr w:type="spellEnd"/>
      <w:r w:rsidR="007C47F5">
        <w:rPr>
          <w:rFonts w:cs="Arial"/>
          <w:color w:val="000000"/>
          <w:szCs w:val="24"/>
        </w:rPr>
        <w:t xml:space="preserve"> Experience al numero 348 8271988; gratuita fino ad esaurimento posti, previa prenotazione presso </w:t>
      </w:r>
      <w:proofErr w:type="spellStart"/>
      <w:r w:rsidR="007C47F5">
        <w:rPr>
          <w:rFonts w:cs="Arial"/>
          <w:color w:val="000000"/>
          <w:szCs w:val="24"/>
        </w:rPr>
        <w:t>l’Apt</w:t>
      </w:r>
      <w:proofErr w:type="spellEnd"/>
      <w:r w:rsidR="007C47F5">
        <w:rPr>
          <w:rFonts w:cs="Arial"/>
          <w:color w:val="000000"/>
          <w:szCs w:val="24"/>
        </w:rPr>
        <w:t xml:space="preserve"> Val di Fiemme al numero 0462 241111 per i possessori di </w:t>
      </w:r>
      <w:proofErr w:type="spellStart"/>
      <w:r w:rsidR="007C47F5">
        <w:rPr>
          <w:rFonts w:cs="Arial"/>
          <w:color w:val="000000"/>
          <w:szCs w:val="24"/>
        </w:rPr>
        <w:t>FiemmE</w:t>
      </w:r>
      <w:proofErr w:type="spellEnd"/>
      <w:r w:rsidR="007C47F5">
        <w:rPr>
          <w:rFonts w:cs="Arial"/>
          <w:color w:val="000000"/>
          <w:szCs w:val="24"/>
        </w:rPr>
        <w:t xml:space="preserve">-Motion, di Trentino Guest Card (possibilità di prenotazione anche </w:t>
      </w:r>
      <w:proofErr w:type="spellStart"/>
      <w:r w:rsidR="007C47F5">
        <w:rPr>
          <w:rFonts w:cs="Arial"/>
          <w:color w:val="000000"/>
          <w:szCs w:val="24"/>
        </w:rPr>
        <w:t>anche</w:t>
      </w:r>
      <w:proofErr w:type="spellEnd"/>
      <w:r w:rsidR="007C47F5">
        <w:rPr>
          <w:rFonts w:cs="Arial"/>
          <w:color w:val="000000"/>
          <w:szCs w:val="24"/>
        </w:rPr>
        <w:t xml:space="preserve"> sul sito visittrentino.info/card).</w:t>
      </w:r>
      <w:r>
        <w:rPr>
          <w:rFonts w:cs="Arial"/>
          <w:color w:val="000000"/>
          <w:szCs w:val="24"/>
        </w:rPr>
        <w:t xml:space="preserve"> </w:t>
      </w:r>
    </w:p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color w:val="000000"/>
          <w:szCs w:val="24"/>
        </w:rPr>
        <w:t>È inoltre possibile partecipare a un'escursione con e-</w:t>
      </w:r>
      <w:proofErr w:type="spellStart"/>
      <w:r>
        <w:rPr>
          <w:rFonts w:cs="Arial"/>
          <w:color w:val="000000"/>
          <w:szCs w:val="24"/>
        </w:rPr>
        <w:t>mountainbike</w:t>
      </w:r>
      <w:proofErr w:type="spellEnd"/>
      <w:r>
        <w:rPr>
          <w:rFonts w:cs="Arial"/>
          <w:color w:val="000000"/>
          <w:szCs w:val="24"/>
        </w:rPr>
        <w:t xml:space="preserve"> assieme agli</w:t>
      </w:r>
      <w:r w:rsidR="00F0137D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Accompagnatori di MTB fino al luogo del concerto con itinerario dal Passo di </w:t>
      </w:r>
      <w:proofErr w:type="spellStart"/>
      <w:r>
        <w:rPr>
          <w:rFonts w:cs="Arial"/>
          <w:color w:val="000000"/>
          <w:szCs w:val="24"/>
        </w:rPr>
        <w:t>Lavazè</w:t>
      </w:r>
      <w:proofErr w:type="spellEnd"/>
      <w:r>
        <w:rPr>
          <w:rFonts w:cs="Arial"/>
          <w:color w:val="000000"/>
          <w:szCs w:val="24"/>
        </w:rPr>
        <w:t xml:space="preserve"> a Passo </w:t>
      </w:r>
      <w:proofErr w:type="spellStart"/>
      <w:r>
        <w:rPr>
          <w:rFonts w:cs="Arial"/>
          <w:color w:val="000000"/>
          <w:szCs w:val="24"/>
        </w:rPr>
        <w:t>Oclini</w:t>
      </w:r>
      <w:proofErr w:type="spellEnd"/>
      <w:r>
        <w:rPr>
          <w:rFonts w:cs="Arial"/>
          <w:color w:val="000000"/>
          <w:szCs w:val="24"/>
        </w:rPr>
        <w:t xml:space="preserve"> passando da Malga Ora e ritorno (9 km di lunghezza, dislivello in salita 210 m, difficoltà facile). Per partecipare: a pagamento previ</w:t>
      </w:r>
      <w:r w:rsidR="00F0137D">
        <w:rPr>
          <w:rFonts w:cs="Arial"/>
          <w:color w:val="000000"/>
          <w:szCs w:val="24"/>
        </w:rPr>
        <w:t>a</w:t>
      </w:r>
      <w:r>
        <w:rPr>
          <w:rFonts w:cs="Arial"/>
          <w:color w:val="000000"/>
          <w:szCs w:val="24"/>
        </w:rPr>
        <w:t xml:space="preserve"> prenotazione entro le ore 12 del giorno precedente presso </w:t>
      </w:r>
      <w:proofErr w:type="spellStart"/>
      <w:r>
        <w:rPr>
          <w:rFonts w:cs="Arial"/>
          <w:color w:val="000000"/>
          <w:szCs w:val="24"/>
        </w:rPr>
        <w:t>l’Apt</w:t>
      </w:r>
      <w:proofErr w:type="spellEnd"/>
      <w:r>
        <w:rPr>
          <w:rFonts w:cs="Arial"/>
          <w:color w:val="000000"/>
          <w:szCs w:val="24"/>
        </w:rPr>
        <w:t xml:space="preserve"> Val di Fiemme al numero 0462 241111. L’escursione avrà luogo con un numero minimo di 2 partecipanti.</w:t>
      </w:r>
    </w:p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  <w:r w:rsidRPr="00650A76">
        <w:rPr>
          <w:rFonts w:cs="Arial"/>
          <w:b/>
          <w:color w:val="000000"/>
          <w:szCs w:val="24"/>
        </w:rPr>
        <w:t>In caso di maltempo</w:t>
      </w:r>
      <w:r>
        <w:rPr>
          <w:rFonts w:cs="Arial"/>
          <w:color w:val="000000"/>
          <w:szCs w:val="24"/>
        </w:rPr>
        <w:t xml:space="preserve"> il concerto verrà recuperato alle ore 17.30 al </w:t>
      </w:r>
      <w:proofErr w:type="spellStart"/>
      <w:r>
        <w:rPr>
          <w:rFonts w:cs="Arial"/>
          <w:color w:val="000000"/>
          <w:szCs w:val="24"/>
        </w:rPr>
        <w:t>Palafiemme</w:t>
      </w:r>
      <w:proofErr w:type="spellEnd"/>
      <w:r>
        <w:rPr>
          <w:rFonts w:cs="Arial"/>
          <w:color w:val="000000"/>
          <w:szCs w:val="24"/>
        </w:rPr>
        <w:t xml:space="preserve"> Cavalese. Biglietti per l’ingresso in distribuzione fino ad esaurimento posti dalle ore 15.30</w:t>
      </w:r>
    </w:p>
    <w:p w:rsidR="00B70F28" w:rsidRDefault="00B70F28" w:rsidP="007C47F5">
      <w:pPr>
        <w:spacing w:line="276" w:lineRule="auto"/>
        <w:jc w:val="both"/>
        <w:rPr>
          <w:rFonts w:cs="Arial"/>
          <w:color w:val="000000"/>
          <w:szCs w:val="24"/>
        </w:rPr>
      </w:pP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È un'iniziativa APT Val di Fiemme, Trentino Marketing, Magnifica Comunità di Fiemme, 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Comuni di Varena, di Daiano, di Cavalese.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</w:p>
    <w:p w:rsidR="007C47F5" w:rsidRDefault="007C47F5" w:rsidP="007C47F5">
      <w:pPr>
        <w:spacing w:line="276" w:lineRule="auto"/>
        <w:jc w:val="both"/>
        <w:rPr>
          <w:rFonts w:cs="Arial"/>
          <w:color w:val="000000"/>
          <w:szCs w:val="24"/>
        </w:rPr>
      </w:pPr>
      <w:r w:rsidRPr="007C47F5">
        <w:rPr>
          <w:rFonts w:cs="Arial"/>
          <w:b/>
          <w:color w:val="000000"/>
          <w:szCs w:val="24"/>
        </w:rPr>
        <w:t>Informazioni</w:t>
      </w:r>
      <w:r>
        <w:rPr>
          <w:rFonts w:cs="Arial"/>
          <w:color w:val="000000"/>
          <w:szCs w:val="24"/>
        </w:rPr>
        <w:t>: 0462241111</w:t>
      </w:r>
    </w:p>
    <w:p w:rsidR="00697071" w:rsidRPr="00697071" w:rsidRDefault="000B4F8D" w:rsidP="00697071">
      <w:pPr>
        <w:spacing w:line="276" w:lineRule="auto"/>
        <w:jc w:val="both"/>
        <w:rPr>
          <w:rFonts w:cs="Arial"/>
          <w:b/>
        </w:rPr>
      </w:pPr>
      <w:hyperlink r:id="rId8" w:history="1">
        <w:r w:rsidR="00697071" w:rsidRPr="00697071">
          <w:rPr>
            <w:rStyle w:val="Collegamentoipertestuale"/>
            <w:rFonts w:cs="Arial"/>
            <w:b/>
            <w:color w:val="auto"/>
          </w:rPr>
          <w:t>www.isuonidelledolomiti.it</w:t>
        </w:r>
      </w:hyperlink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MS">
    <w:charset w:val="00"/>
    <w:family w:val="swiss"/>
    <w:pitch w:val="default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F1159E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25642A9-01C4-42A2-B1F8-EF34A468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8</cp:revision>
  <cp:lastPrinted>2018-07-10T10:24:00Z</cp:lastPrinted>
  <dcterms:created xsi:type="dcterms:W3CDTF">2018-07-10T09:46:00Z</dcterms:created>
  <dcterms:modified xsi:type="dcterms:W3CDTF">2018-07-10T12:25:00Z</dcterms:modified>
</cp:coreProperties>
</file>