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432" w:rsidRDefault="00F47432" w:rsidP="00D408B6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t>L’Alba delle Dolomiti annullata per la pioggia</w:t>
      </w:r>
    </w:p>
    <w:p w:rsidR="00F47432" w:rsidRPr="008751BC" w:rsidRDefault="008751BC" w:rsidP="00D408B6">
      <w:pPr>
        <w:rPr>
          <w:rFonts w:cs="Arial"/>
          <w:b/>
          <w:sz w:val="32"/>
          <w:szCs w:val="32"/>
        </w:rPr>
      </w:pPr>
      <w:r w:rsidRPr="008751BC">
        <w:rPr>
          <w:rFonts w:cs="Arial"/>
          <w:b/>
          <w:sz w:val="32"/>
          <w:szCs w:val="32"/>
        </w:rPr>
        <w:t>QUANDO EUROPA E AFRICA SI INCONTRANO</w:t>
      </w:r>
      <w:r w:rsidR="00F47432" w:rsidRPr="008751BC">
        <w:rPr>
          <w:rFonts w:cs="Arial"/>
          <w:b/>
          <w:sz w:val="32"/>
          <w:szCs w:val="32"/>
        </w:rPr>
        <w:t xml:space="preserve"> </w:t>
      </w:r>
      <w:r w:rsidRPr="008751BC">
        <w:rPr>
          <w:rFonts w:cs="Arial"/>
          <w:b/>
          <w:sz w:val="32"/>
          <w:szCs w:val="32"/>
        </w:rPr>
        <w:t>ACCADONO GRANDI COSE</w:t>
      </w:r>
    </w:p>
    <w:p w:rsidR="009E1646" w:rsidRDefault="009E1646" w:rsidP="00D408B6">
      <w:pPr>
        <w:rPr>
          <w:rFonts w:cs="Arial"/>
          <w:b/>
          <w:sz w:val="28"/>
        </w:rPr>
      </w:pPr>
    </w:p>
    <w:p w:rsidR="003704EE" w:rsidRDefault="00F47432" w:rsidP="009E1646">
      <w:pPr>
        <w:spacing w:line="276" w:lineRule="auto"/>
        <w:jc w:val="both"/>
        <w:rPr>
          <w:rFonts w:cs="Arial"/>
          <w:b/>
        </w:rPr>
      </w:pPr>
      <w:r w:rsidRPr="009E1646">
        <w:rPr>
          <w:rFonts w:cs="Arial"/>
          <w:b/>
        </w:rPr>
        <w:t xml:space="preserve">Maria Pia de Vito e il </w:t>
      </w:r>
      <w:proofErr w:type="spellStart"/>
      <w:r w:rsidRPr="009E1646">
        <w:rPr>
          <w:rFonts w:cs="Arial"/>
          <w:b/>
        </w:rPr>
        <w:t>Burnogualà</w:t>
      </w:r>
      <w:proofErr w:type="spellEnd"/>
      <w:r w:rsidRPr="009E1646">
        <w:rPr>
          <w:rFonts w:cs="Arial"/>
          <w:b/>
        </w:rPr>
        <w:t xml:space="preserve"> Large </w:t>
      </w:r>
      <w:proofErr w:type="spellStart"/>
      <w:r w:rsidRPr="009E1646">
        <w:rPr>
          <w:rFonts w:cs="Arial"/>
          <w:b/>
        </w:rPr>
        <w:t>Vocal</w:t>
      </w:r>
      <w:proofErr w:type="spellEnd"/>
      <w:r w:rsidRPr="009E1646">
        <w:rPr>
          <w:rFonts w:cs="Arial"/>
          <w:b/>
        </w:rPr>
        <w:t xml:space="preserve"> Ensemble si sono esibiti a metà mattina al Teatro </w:t>
      </w:r>
      <w:proofErr w:type="spellStart"/>
      <w:r w:rsidRPr="009E1646">
        <w:rPr>
          <w:rFonts w:cs="Arial"/>
          <w:b/>
        </w:rPr>
        <w:t>Navalge</w:t>
      </w:r>
      <w:proofErr w:type="spellEnd"/>
      <w:r w:rsidRPr="009E1646">
        <w:rPr>
          <w:rFonts w:cs="Arial"/>
          <w:b/>
        </w:rPr>
        <w:t xml:space="preserve"> di Moena</w:t>
      </w:r>
      <w:r w:rsidR="009E1646">
        <w:rPr>
          <w:rFonts w:cs="Arial"/>
          <w:b/>
        </w:rPr>
        <w:t xml:space="preserve"> davanti ad un pubblico numeroso</w:t>
      </w:r>
      <w:bookmarkStart w:id="0" w:name="_GoBack"/>
      <w:bookmarkEnd w:id="0"/>
      <w:r w:rsidR="009E1646">
        <w:rPr>
          <w:rFonts w:cs="Arial"/>
          <w:b/>
        </w:rPr>
        <w:t xml:space="preserve">. Il progetto “Moresche e altre invenzioni” proposto </w:t>
      </w:r>
      <w:r w:rsidR="009E1646">
        <w:rPr>
          <w:rFonts w:cs="Arial"/>
          <w:b/>
        </w:rPr>
        <w:t>della jazzista e sperimentatrice</w:t>
      </w:r>
      <w:r w:rsidR="009E1646">
        <w:rPr>
          <w:rFonts w:cs="Arial"/>
          <w:b/>
        </w:rPr>
        <w:t xml:space="preserve"> napoletana è stato un viaggio armonioso e intenso in quella </w:t>
      </w:r>
      <w:r w:rsidR="008751BC">
        <w:rPr>
          <w:rFonts w:cs="Arial"/>
          <w:b/>
        </w:rPr>
        <w:t xml:space="preserve">vivace </w:t>
      </w:r>
      <w:r w:rsidR="009E1646">
        <w:rPr>
          <w:rFonts w:cs="Arial"/>
          <w:b/>
        </w:rPr>
        <w:t xml:space="preserve">cultura mediterranea </w:t>
      </w:r>
      <w:r w:rsidR="008751BC">
        <w:rPr>
          <w:rFonts w:cs="Arial"/>
          <w:b/>
        </w:rPr>
        <w:t xml:space="preserve">che scaturisce dall’incontro tra Europa </w:t>
      </w:r>
      <w:proofErr w:type="spellStart"/>
      <w:r w:rsidR="008751BC">
        <w:rPr>
          <w:rFonts w:cs="Arial"/>
          <w:b/>
        </w:rPr>
        <w:t>ed</w:t>
      </w:r>
      <w:proofErr w:type="spellEnd"/>
      <w:r w:rsidR="008751BC">
        <w:rPr>
          <w:rFonts w:cs="Arial"/>
          <w:b/>
        </w:rPr>
        <w:t xml:space="preserve"> Africa</w:t>
      </w:r>
    </w:p>
    <w:p w:rsidR="008751BC" w:rsidRDefault="008751BC" w:rsidP="009E1646">
      <w:pPr>
        <w:spacing w:line="276" w:lineRule="auto"/>
        <w:jc w:val="both"/>
        <w:rPr>
          <w:rFonts w:cs="Arial"/>
          <w:b/>
        </w:rPr>
      </w:pPr>
    </w:p>
    <w:p w:rsidR="00F47432" w:rsidRPr="00F47432" w:rsidRDefault="00F47432" w:rsidP="00F47432">
      <w:pPr>
        <w:spacing w:line="276" w:lineRule="auto"/>
        <w:jc w:val="both"/>
      </w:pPr>
      <w:r w:rsidRPr="00F47432">
        <w:t>Chiunque abbia visto architetture e urbanistica di Napoli ha avuto la percezione di trovarsi di fronte a quella che un tempo era veramente una capitale eu</w:t>
      </w:r>
      <w:r>
        <w:t>ropea. Più o meno la stessa sens</w:t>
      </w:r>
      <w:r w:rsidRPr="00F47432">
        <w:t>azione avuta dal folto pubblico dei Suoni delle Dolomiti che oggi ha assi</w:t>
      </w:r>
      <w:r>
        <w:t xml:space="preserve">stito al concerto di </w:t>
      </w:r>
      <w:r w:rsidRPr="00F47432">
        <w:rPr>
          <w:b/>
        </w:rPr>
        <w:t>Maria Pia D</w:t>
      </w:r>
      <w:r w:rsidRPr="00F47432">
        <w:rPr>
          <w:b/>
        </w:rPr>
        <w:t>e Vito</w:t>
      </w:r>
      <w:r w:rsidRPr="00F47432">
        <w:t xml:space="preserve"> e il </w:t>
      </w:r>
      <w:proofErr w:type="spellStart"/>
      <w:r w:rsidRPr="00F47432">
        <w:rPr>
          <w:b/>
        </w:rPr>
        <w:t>Burnogualà</w:t>
      </w:r>
      <w:proofErr w:type="spellEnd"/>
      <w:r w:rsidRPr="00F47432">
        <w:rPr>
          <w:b/>
        </w:rPr>
        <w:t xml:space="preserve"> Large </w:t>
      </w:r>
      <w:proofErr w:type="spellStart"/>
      <w:r w:rsidRPr="00F47432">
        <w:rPr>
          <w:b/>
        </w:rPr>
        <w:t>Vocal</w:t>
      </w:r>
      <w:proofErr w:type="spellEnd"/>
      <w:r w:rsidRPr="00F47432">
        <w:rPr>
          <w:b/>
        </w:rPr>
        <w:t xml:space="preserve"> Ensemble</w:t>
      </w:r>
      <w:r>
        <w:t>,</w:t>
      </w:r>
      <w:r w:rsidRPr="00F47432">
        <w:t xml:space="preserve"> con l'unica nota stonata di doverlo ascoltare all'interno del teatro </w:t>
      </w:r>
      <w:proofErr w:type="spellStart"/>
      <w:r w:rsidRPr="00F47432">
        <w:t>Navalge</w:t>
      </w:r>
      <w:proofErr w:type="spellEnd"/>
      <w:r w:rsidRPr="00F47432">
        <w:t xml:space="preserve"> di Moena per l'impossibilità di svolgere regolarmente l'Alba delle Dolomiti a causa della </w:t>
      </w:r>
      <w:r>
        <w:t>p</w:t>
      </w:r>
      <w:r w:rsidRPr="00F47432">
        <w:t>ioggia.</w:t>
      </w:r>
    </w:p>
    <w:p w:rsidR="00F47432" w:rsidRDefault="00F47432" w:rsidP="00F47432">
      <w:pPr>
        <w:spacing w:line="276" w:lineRule="auto"/>
        <w:jc w:val="both"/>
      </w:pPr>
      <w:r w:rsidRPr="00F47432">
        <w:t xml:space="preserve">Una capitale europea dunque e lo si capisce subito in quello che forse è il manifesto poetico di questo progetto, "Alla </w:t>
      </w:r>
      <w:proofErr w:type="spellStart"/>
      <w:r w:rsidRPr="00F47432">
        <w:t>lafia</w:t>
      </w:r>
      <w:proofErr w:type="spellEnd"/>
      <w:r w:rsidRPr="00F47432">
        <w:t xml:space="preserve"> calia" che mescola voci di animali, rumori, chiacchiere e roboanti discussioni da piazza di mercato così come frasi in un dialetto napoletano storpiato - da chi l'aveva dovuto imparare come lingua straniera o dal tempo? - o nella lingua </w:t>
      </w:r>
      <w:proofErr w:type="spellStart"/>
      <w:r w:rsidRPr="00F47432">
        <w:t>kanuri</w:t>
      </w:r>
      <w:proofErr w:type="spellEnd"/>
      <w:r w:rsidRPr="00F47432">
        <w:t xml:space="preserve">, parlata un tempo come oggi nell'aria nilo-sahariana. </w:t>
      </w:r>
    </w:p>
    <w:p w:rsidR="00F47432" w:rsidRDefault="00F47432" w:rsidP="00F47432">
      <w:pPr>
        <w:spacing w:line="276" w:lineRule="auto"/>
        <w:jc w:val="both"/>
      </w:pPr>
      <w:r w:rsidRPr="00F47432">
        <w:t xml:space="preserve">È il Mediterraneo, collante primordiale di molteplici culture, è l'Africa che incontra l'Europa lungo la rotta libica che portava ai nobili partenopei schiavi dell'Africa subsahariana. Da questo incontro e dalla straordinaria indagine di uno scrittore come Orlando di Lasso - quasi un etnografo ante litteram - nasce il materiale usato dalla jazzista e sperimentatrice Maria Pia De Vito per dare vita al progetto </w:t>
      </w:r>
      <w:r>
        <w:t>“</w:t>
      </w:r>
      <w:r w:rsidRPr="00F47432">
        <w:t>Moresche e altre invenzioni</w:t>
      </w:r>
      <w:r>
        <w:t>”</w:t>
      </w:r>
      <w:r w:rsidRPr="00F47432">
        <w:t xml:space="preserve"> assieme all'ensemb</w:t>
      </w:r>
      <w:r>
        <w:t>l</w:t>
      </w:r>
      <w:r w:rsidRPr="00F47432">
        <w:t xml:space="preserve">e </w:t>
      </w:r>
      <w:proofErr w:type="spellStart"/>
      <w:r w:rsidRPr="00F47432">
        <w:t>Burnogualà</w:t>
      </w:r>
      <w:proofErr w:type="spellEnd"/>
      <w:r w:rsidRPr="00F47432">
        <w:t xml:space="preserve">. </w:t>
      </w:r>
    </w:p>
    <w:p w:rsidR="00F47432" w:rsidRDefault="00F47432" w:rsidP="00F47432">
      <w:pPr>
        <w:spacing w:line="276" w:lineRule="auto"/>
        <w:jc w:val="both"/>
      </w:pPr>
      <w:r w:rsidRPr="00F47432">
        <w:t>Sono giochi, bisticci, invenzioni in cui la musica incontra la rappresentazione dietro le quali</w:t>
      </w:r>
      <w:r w:rsidR="003971F8">
        <w:t xml:space="preserve"> </w:t>
      </w:r>
      <w:r w:rsidRPr="00F47432">
        <w:t>si nascondono le vite, i sentimenti, gli stratagemmi degli uomini che devono sopravvivere all'avversa fortuna e cercano l'amore. Tornano spesso nomi femminili nelle canzoni: Lucia, Catalina, Georgia. In realtà quest'ultima è un uomo e lo scopriamo solo verso la fine dell'esibizione quando nel brano "Canta Giorgia</w:t>
      </w:r>
      <w:r>
        <w:t xml:space="preserve"> canta", si comprende che il ri</w:t>
      </w:r>
      <w:r w:rsidRPr="00F47432">
        <w:t xml:space="preserve">fiuto di cantare deriva dalla paura di tradirsi. Le altre sono ovviamente canzoni anche d'amore, casto e salace insieme come in "Hai, Lucia" o in "Lucia, </w:t>
      </w:r>
      <w:proofErr w:type="spellStart"/>
      <w:r w:rsidRPr="00F47432">
        <w:t>celu</w:t>
      </w:r>
      <w:proofErr w:type="spellEnd"/>
      <w:r w:rsidRPr="00F47432">
        <w:t xml:space="preserve">" fino al provocante duetto tra voce maschile e femminile di "Lucia, </w:t>
      </w:r>
      <w:proofErr w:type="spellStart"/>
      <w:r w:rsidRPr="00F47432">
        <w:t>miau</w:t>
      </w:r>
      <w:proofErr w:type="spellEnd"/>
      <w:r w:rsidRPr="00F47432">
        <w:t xml:space="preserve"> </w:t>
      </w:r>
      <w:proofErr w:type="spellStart"/>
      <w:r w:rsidRPr="00F47432">
        <w:t>miau</w:t>
      </w:r>
      <w:proofErr w:type="spellEnd"/>
      <w:r w:rsidRPr="00F47432">
        <w:t xml:space="preserve">". </w:t>
      </w:r>
    </w:p>
    <w:p w:rsidR="00F47432" w:rsidRPr="00F47432" w:rsidRDefault="00F47432" w:rsidP="00F47432">
      <w:pPr>
        <w:spacing w:line="276" w:lineRule="auto"/>
        <w:jc w:val="both"/>
      </w:pPr>
      <w:r w:rsidRPr="00F47432">
        <w:lastRenderedPageBreak/>
        <w:t>In scena tra melodie, interruzioni, contrattempi che scatenano il perfetto vociare di discussioni vivaci tra la folla, c'è spazio anche per i</w:t>
      </w:r>
      <w:r>
        <w:t>ncantevoli assoli di Maria Pia D</w:t>
      </w:r>
      <w:r w:rsidRPr="00F47432">
        <w:t>e Vito come nel secondo brano "</w:t>
      </w:r>
      <w:proofErr w:type="spellStart"/>
      <w:r w:rsidRPr="00F47432">
        <w:t>Lafia</w:t>
      </w:r>
      <w:proofErr w:type="spellEnd"/>
      <w:r w:rsidRPr="00F47432">
        <w:t xml:space="preserve"> Calia"</w:t>
      </w:r>
      <w:r>
        <w:t xml:space="preserve">. O </w:t>
      </w:r>
      <w:r w:rsidRPr="00F47432">
        <w:t xml:space="preserve">per virate decisamente africaneggianti grazie anche alla presenza in scena di </w:t>
      </w:r>
      <w:proofErr w:type="spellStart"/>
      <w:r w:rsidRPr="00F47432">
        <w:t>Ousman</w:t>
      </w:r>
      <w:proofErr w:type="spellEnd"/>
      <w:r w:rsidRPr="00F47432">
        <w:t xml:space="preserve"> </w:t>
      </w:r>
      <w:proofErr w:type="spellStart"/>
      <w:r w:rsidRPr="00F47432">
        <w:t>Koulifali</w:t>
      </w:r>
      <w:proofErr w:type="spellEnd"/>
      <w:r w:rsidRPr="00F47432">
        <w:t xml:space="preserve">, </w:t>
      </w:r>
      <w:proofErr w:type="spellStart"/>
      <w:r w:rsidRPr="00F47432">
        <w:t>griot</w:t>
      </w:r>
      <w:proofErr w:type="spellEnd"/>
      <w:r w:rsidRPr="00F47432">
        <w:t xml:space="preserve"> e suonatore di </w:t>
      </w:r>
      <w:proofErr w:type="spellStart"/>
      <w:r w:rsidRPr="00F47432">
        <w:t>kora</w:t>
      </w:r>
      <w:proofErr w:type="spellEnd"/>
      <w:r w:rsidRPr="00F47432">
        <w:t xml:space="preserve"> che spesso con la sua voce e le sue note dona ritmo e</w:t>
      </w:r>
      <w:r>
        <w:t xml:space="preserve"> malinconia all'insieme giocoso. S</w:t>
      </w:r>
      <w:r w:rsidRPr="00F47432">
        <w:t>oprattutto quando si ritrova a cantare</w:t>
      </w:r>
      <w:r>
        <w:t>,</w:t>
      </w:r>
      <w:r w:rsidRPr="00F47432">
        <w:t xml:space="preserve"> in "Catalina apra finestra"</w:t>
      </w:r>
      <w:r>
        <w:t>,</w:t>
      </w:r>
      <w:r w:rsidRPr="00F47432">
        <w:t xml:space="preserve"> quanto sia difficile viaggiare e fare il </w:t>
      </w:r>
      <w:proofErr w:type="spellStart"/>
      <w:r w:rsidRPr="00F47432">
        <w:t>griot</w:t>
      </w:r>
      <w:proofErr w:type="spellEnd"/>
      <w:r w:rsidRPr="00F47432">
        <w:t xml:space="preserve"> da quando g</w:t>
      </w:r>
      <w:r>
        <w:t>li stati hanno creato i confini. Lasciando</w:t>
      </w:r>
      <w:r w:rsidRPr="00F47432">
        <w:t xml:space="preserve"> intendere così la straordinaria funzione di veicolo di storia e notizie che un tempo avevano cantastorie e poeti.</w:t>
      </w:r>
    </w:p>
    <w:p w:rsidR="006D40BA" w:rsidRPr="00F47432" w:rsidRDefault="00F47432" w:rsidP="00F47432">
      <w:pPr>
        <w:spacing w:line="276" w:lineRule="auto"/>
        <w:jc w:val="both"/>
      </w:pPr>
      <w:r w:rsidRPr="00F47432">
        <w:t>Un viaggio vero e proprio in un mondo contaminato</w:t>
      </w:r>
      <w:r>
        <w:t>,</w:t>
      </w:r>
      <w:r w:rsidRPr="00F47432">
        <w:t xml:space="preserve"> eppure armonioso</w:t>
      </w:r>
      <w:r>
        <w:t>,</w:t>
      </w:r>
      <w:r w:rsidRPr="00F47432">
        <w:t xml:space="preserve"> come quello mediterraneo capace di catturare e influenzare anche chi proveniva dal lontano Nord, cosa che accadde ad esempio con Adrian </w:t>
      </w:r>
      <w:proofErr w:type="spellStart"/>
      <w:r w:rsidRPr="00F47432">
        <w:t>Willaert</w:t>
      </w:r>
      <w:proofErr w:type="spellEnd"/>
      <w:r w:rsidRPr="00F47432">
        <w:t xml:space="preserve"> arrivato a Napoli dalle Fiandre, restandone catturato e travolto come dimostra la danza "Vecchie </w:t>
      </w:r>
      <w:proofErr w:type="spellStart"/>
      <w:r w:rsidRPr="00F47432">
        <w:t>letrose</w:t>
      </w:r>
      <w:proofErr w:type="spellEnd"/>
      <w:r w:rsidRPr="00F47432">
        <w:t>" con cui Maria Pia de Vito e compagni hanno salutato tra sentiti applausi il pubblico.</w:t>
      </w:r>
      <w:r w:rsidR="003971F8">
        <w:t xml:space="preserve"> </w:t>
      </w:r>
    </w:p>
    <w:p w:rsidR="00F47432" w:rsidRDefault="00F47432" w:rsidP="001471DC">
      <w:pPr>
        <w:spacing w:line="276" w:lineRule="auto"/>
        <w:jc w:val="both"/>
      </w:pPr>
    </w:p>
    <w:p w:rsidR="006D40BA" w:rsidRDefault="00F47432" w:rsidP="001471DC">
      <w:pPr>
        <w:spacing w:line="276" w:lineRule="auto"/>
        <w:jc w:val="both"/>
      </w:pPr>
      <w:r>
        <w:t>Trento, 14</w:t>
      </w:r>
      <w:r w:rsidR="006D40BA">
        <w:t xml:space="preserve"> luglio 2018</w:t>
      </w:r>
    </w:p>
    <w:p w:rsidR="00466ADE" w:rsidRPr="00F572B9" w:rsidRDefault="00466ADE" w:rsidP="00466ADE">
      <w:pPr>
        <w:pStyle w:val="Intestazione"/>
        <w:rPr>
          <w:rFonts w:ascii="Arial" w:hAnsi="Arial" w:cs="Arial"/>
        </w:rPr>
      </w:pPr>
    </w:p>
    <w:p w:rsidR="00466ADE" w:rsidRPr="00F572B9" w:rsidRDefault="00466ADE" w:rsidP="00466ADE">
      <w:pPr>
        <w:jc w:val="both"/>
        <w:rPr>
          <w:rFonts w:cs="Arial"/>
        </w:rPr>
      </w:pPr>
      <w:r w:rsidRPr="00F572B9">
        <w:rPr>
          <w:rFonts w:cs="Arial"/>
          <w:sz w:val="20"/>
          <w:szCs w:val="22"/>
        </w:rPr>
        <w:t xml:space="preserve">I Suoni delle Dolomiti è ideato e curato da Trentino Marketing in collaborazione con le Apt della Val di Fassa, della Val di Fiemme, di San Martino di Castrozza, Passo Rolle,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F572B9" w:rsidRDefault="00466ADE" w:rsidP="00466ADE">
      <w:pPr>
        <w:rPr>
          <w:rFonts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1" w:name="_PictureBullets"/>
      <w:bookmarkEnd w:id="1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0"/>
      <w:footerReference w:type="default" r:id="rId11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560" w:rsidRDefault="00956560" w:rsidP="009C72FF">
      <w:r>
        <w:separator/>
      </w:r>
    </w:p>
  </w:endnote>
  <w:endnote w:type="continuationSeparator" w:id="0">
    <w:p w:rsidR="00956560" w:rsidRDefault="00956560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560" w:rsidRDefault="00956560" w:rsidP="009C72FF">
      <w:r>
        <w:separator/>
      </w:r>
    </w:p>
  </w:footnote>
  <w:footnote w:type="continuationSeparator" w:id="0">
    <w:p w:rsidR="00956560" w:rsidRDefault="00956560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FF"/>
    <w:rsid w:val="000A692D"/>
    <w:rsid w:val="000C4F2A"/>
    <w:rsid w:val="000D62FB"/>
    <w:rsid w:val="000F631A"/>
    <w:rsid w:val="000F798A"/>
    <w:rsid w:val="00144F7C"/>
    <w:rsid w:val="001471DC"/>
    <w:rsid w:val="00155FD3"/>
    <w:rsid w:val="001669D7"/>
    <w:rsid w:val="00172154"/>
    <w:rsid w:val="00172475"/>
    <w:rsid w:val="001908DC"/>
    <w:rsid w:val="001A5F8A"/>
    <w:rsid w:val="001B7EC4"/>
    <w:rsid w:val="001C5D85"/>
    <w:rsid w:val="001F2F71"/>
    <w:rsid w:val="001F7C2E"/>
    <w:rsid w:val="00201BB9"/>
    <w:rsid w:val="00201FC3"/>
    <w:rsid w:val="00213E5F"/>
    <w:rsid w:val="00252C6C"/>
    <w:rsid w:val="00263871"/>
    <w:rsid w:val="00287487"/>
    <w:rsid w:val="002B2DF2"/>
    <w:rsid w:val="002D09B0"/>
    <w:rsid w:val="003018AC"/>
    <w:rsid w:val="003661B4"/>
    <w:rsid w:val="003667A0"/>
    <w:rsid w:val="003704EE"/>
    <w:rsid w:val="00394C7B"/>
    <w:rsid w:val="003971F8"/>
    <w:rsid w:val="003F3739"/>
    <w:rsid w:val="003F6FC5"/>
    <w:rsid w:val="0043702B"/>
    <w:rsid w:val="00446DF7"/>
    <w:rsid w:val="00466ADE"/>
    <w:rsid w:val="00487D0A"/>
    <w:rsid w:val="00497F39"/>
    <w:rsid w:val="004A4134"/>
    <w:rsid w:val="004B1401"/>
    <w:rsid w:val="004E783A"/>
    <w:rsid w:val="004E7FDE"/>
    <w:rsid w:val="005023EE"/>
    <w:rsid w:val="00534CE9"/>
    <w:rsid w:val="00577A8A"/>
    <w:rsid w:val="005A45E9"/>
    <w:rsid w:val="005B6F5D"/>
    <w:rsid w:val="006256D8"/>
    <w:rsid w:val="00626AFB"/>
    <w:rsid w:val="00630654"/>
    <w:rsid w:val="00641A0C"/>
    <w:rsid w:val="00645103"/>
    <w:rsid w:val="00695487"/>
    <w:rsid w:val="00697071"/>
    <w:rsid w:val="006B3D66"/>
    <w:rsid w:val="006C0517"/>
    <w:rsid w:val="006D40BA"/>
    <w:rsid w:val="00724E05"/>
    <w:rsid w:val="00742913"/>
    <w:rsid w:val="0075635D"/>
    <w:rsid w:val="007701DF"/>
    <w:rsid w:val="0077380C"/>
    <w:rsid w:val="00780633"/>
    <w:rsid w:val="00797087"/>
    <w:rsid w:val="007B0356"/>
    <w:rsid w:val="007B67F0"/>
    <w:rsid w:val="007F5D11"/>
    <w:rsid w:val="00813CDA"/>
    <w:rsid w:val="0082667B"/>
    <w:rsid w:val="008412BF"/>
    <w:rsid w:val="00841DB7"/>
    <w:rsid w:val="008472FB"/>
    <w:rsid w:val="00854360"/>
    <w:rsid w:val="00855886"/>
    <w:rsid w:val="008751BC"/>
    <w:rsid w:val="008A20EA"/>
    <w:rsid w:val="008A2827"/>
    <w:rsid w:val="008D6265"/>
    <w:rsid w:val="008F1650"/>
    <w:rsid w:val="00930C28"/>
    <w:rsid w:val="00950E9B"/>
    <w:rsid w:val="00956560"/>
    <w:rsid w:val="009804CE"/>
    <w:rsid w:val="0098381E"/>
    <w:rsid w:val="009A45B5"/>
    <w:rsid w:val="009C186B"/>
    <w:rsid w:val="009C72FF"/>
    <w:rsid w:val="009E1646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96D16"/>
    <w:rsid w:val="00BB0BF2"/>
    <w:rsid w:val="00BB19C5"/>
    <w:rsid w:val="00BB3E2C"/>
    <w:rsid w:val="00BC77FB"/>
    <w:rsid w:val="00C02761"/>
    <w:rsid w:val="00C836DC"/>
    <w:rsid w:val="00C96291"/>
    <w:rsid w:val="00CE0BA9"/>
    <w:rsid w:val="00CE63D2"/>
    <w:rsid w:val="00CF5EA8"/>
    <w:rsid w:val="00D01F14"/>
    <w:rsid w:val="00D05529"/>
    <w:rsid w:val="00D22A7C"/>
    <w:rsid w:val="00D35905"/>
    <w:rsid w:val="00D408B6"/>
    <w:rsid w:val="00D72EB1"/>
    <w:rsid w:val="00DA7633"/>
    <w:rsid w:val="00DC443C"/>
    <w:rsid w:val="00DD7962"/>
    <w:rsid w:val="00E051C6"/>
    <w:rsid w:val="00E1624C"/>
    <w:rsid w:val="00E3745E"/>
    <w:rsid w:val="00E401FB"/>
    <w:rsid w:val="00E6198A"/>
    <w:rsid w:val="00E90F86"/>
    <w:rsid w:val="00EC6057"/>
    <w:rsid w:val="00ED3444"/>
    <w:rsid w:val="00EE50D2"/>
    <w:rsid w:val="00F16462"/>
    <w:rsid w:val="00F2597E"/>
    <w:rsid w:val="00F47432"/>
    <w:rsid w:val="00F572B9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2FEDB6D-35C6-473D-B53F-31139CF6F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 Benedetti</cp:lastModifiedBy>
  <cp:revision>3</cp:revision>
  <cp:lastPrinted>2018-06-25T07:03:00Z</cp:lastPrinted>
  <dcterms:created xsi:type="dcterms:W3CDTF">2018-07-14T11:26:00Z</dcterms:created>
  <dcterms:modified xsi:type="dcterms:W3CDTF">2018-07-14T11:39:00Z</dcterms:modified>
</cp:coreProperties>
</file>