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F5" w:rsidRPr="00E64CF5" w:rsidRDefault="00A366CB" w:rsidP="00E64CF5">
      <w:pPr>
        <w:rPr>
          <w:rFonts w:cs="Arial"/>
          <w:sz w:val="28"/>
        </w:rPr>
      </w:pPr>
      <w:r>
        <w:rPr>
          <w:rFonts w:cs="Arial"/>
          <w:b/>
          <w:sz w:val="28"/>
          <w:szCs w:val="24"/>
        </w:rPr>
        <w:t>Dal 16</w:t>
      </w:r>
      <w:bookmarkStart w:id="0" w:name="_GoBack"/>
      <w:bookmarkEnd w:id="0"/>
      <w:r w:rsidR="00E64CF5" w:rsidRPr="00E64CF5">
        <w:rPr>
          <w:rFonts w:cs="Arial"/>
          <w:b/>
          <w:sz w:val="28"/>
          <w:szCs w:val="24"/>
        </w:rPr>
        <w:t xml:space="preserve"> al 22 luglio</w:t>
      </w:r>
      <w:r w:rsidR="00E64CF5">
        <w:rPr>
          <w:rFonts w:cs="Arial"/>
          <w:b/>
          <w:sz w:val="28"/>
          <w:szCs w:val="24"/>
        </w:rPr>
        <w:t>,</w:t>
      </w:r>
      <w:r w:rsidR="00E64CF5" w:rsidRPr="00E64CF5">
        <w:rPr>
          <w:rFonts w:cs="Arial"/>
          <w:b/>
          <w:sz w:val="28"/>
          <w:szCs w:val="24"/>
        </w:rPr>
        <w:t xml:space="preserve"> in quota e </w:t>
      </w:r>
      <w:r w:rsidR="00E64CF5">
        <w:rPr>
          <w:rFonts w:cs="Arial"/>
          <w:b/>
          <w:sz w:val="28"/>
          <w:szCs w:val="24"/>
        </w:rPr>
        <w:t>in diverse località della V</w:t>
      </w:r>
      <w:r w:rsidR="00E64CF5" w:rsidRPr="00E64CF5">
        <w:rPr>
          <w:rFonts w:cs="Arial"/>
          <w:b/>
          <w:sz w:val="28"/>
          <w:szCs w:val="24"/>
        </w:rPr>
        <w:t>al Rendena</w:t>
      </w:r>
    </w:p>
    <w:p w:rsidR="00E64CF5" w:rsidRPr="00E64CF5" w:rsidRDefault="00E64CF5" w:rsidP="00E64CF5">
      <w:pPr>
        <w:rPr>
          <w:rFonts w:cs="Arial"/>
          <w:b/>
          <w:sz w:val="32"/>
        </w:rPr>
      </w:pPr>
      <w:r w:rsidRPr="00E64CF5">
        <w:rPr>
          <w:rFonts w:cs="Arial"/>
          <w:b/>
          <w:sz w:val="32"/>
        </w:rPr>
        <w:t>TRA LE DOLOMITI DI BRENTA UN FESTIVAL NEL FESTIVAL</w:t>
      </w:r>
    </w:p>
    <w:p w:rsidR="00E64CF5" w:rsidRDefault="00E64CF5" w:rsidP="00E64CF5">
      <w:pPr>
        <w:rPr>
          <w:rFonts w:cs="Arial"/>
        </w:rPr>
      </w:pPr>
    </w:p>
    <w:p w:rsidR="00E64CF5" w:rsidRDefault="00E64CF5" w:rsidP="00E64CF5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Il festival I Suoni delle Dolomiti entra nel vivo con la “Campiglio Special Week” – dal 15 al 22 luglio - che ritorna dopo il successo dello scorso anno. Anche questa volta sarà protagonista la </w:t>
      </w:r>
      <w:proofErr w:type="spellStart"/>
      <w:r>
        <w:rPr>
          <w:rFonts w:cs="Arial"/>
          <w:b/>
        </w:rPr>
        <w:t>Kremerata</w:t>
      </w:r>
      <w:proofErr w:type="spellEnd"/>
      <w:r>
        <w:rPr>
          <w:rFonts w:cs="Arial"/>
          <w:b/>
        </w:rPr>
        <w:t xml:space="preserve"> Baltica, quest'anno però assieme al suo fondatore: </w:t>
      </w:r>
      <w:proofErr w:type="spellStart"/>
      <w:r>
        <w:rPr>
          <w:rFonts w:cs="Arial"/>
          <w:b/>
        </w:rPr>
        <w:t>Gidon</w:t>
      </w:r>
      <w:proofErr w:type="spellEnd"/>
      <w:r>
        <w:rPr>
          <w:rFonts w:cs="Arial"/>
          <w:b/>
        </w:rPr>
        <w:t xml:space="preserve"> Kremer, il più grande violinista oggi in attività. Concerti ed eventi che si svolgono nella natura, sulle cime ma anche in saloni antichi e luoghi particolarmente suggestivi del fon</w:t>
      </w:r>
      <w:r w:rsidR="00E77CC4">
        <w:rPr>
          <w:rFonts w:cs="Arial"/>
          <w:b/>
        </w:rPr>
        <w:t>dovalle e della mezza montagna</w:t>
      </w:r>
    </w:p>
    <w:p w:rsidR="00E64CF5" w:rsidRDefault="00E64CF5" w:rsidP="00E64CF5">
      <w:pPr>
        <w:spacing w:line="276" w:lineRule="auto"/>
        <w:rPr>
          <w:rFonts w:cs="Arial"/>
          <w:b/>
        </w:rPr>
      </w:pPr>
    </w:p>
    <w:p w:rsidR="00E64CF5" w:rsidRDefault="00E64CF5" w:rsidP="00E64CF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La </w:t>
      </w:r>
      <w:r>
        <w:rPr>
          <w:rFonts w:cs="Arial"/>
          <w:b/>
          <w:bCs/>
          <w:szCs w:val="24"/>
        </w:rPr>
        <w:t>Campiglio Special Week (16-22 luglio)</w:t>
      </w:r>
      <w:r>
        <w:rPr>
          <w:rFonts w:cs="Arial"/>
          <w:szCs w:val="24"/>
        </w:rPr>
        <w:t xml:space="preserve"> è un cartellone complesso e articolato sia perché si svolge in sette giorni sia perché i luoghi che coinvolge e tocca non sono solo quelli in quota e, infine, anche perché la musica proposta è aperta a ogni tipo di sperimentazioni, contaminazioni e incroci di generi. È la musica classica interpretata dalla </w:t>
      </w:r>
      <w:proofErr w:type="spellStart"/>
      <w:r w:rsidRPr="00E64CF5">
        <w:rPr>
          <w:rFonts w:cs="Arial"/>
          <w:b/>
          <w:szCs w:val="24"/>
        </w:rPr>
        <w:t>Kremerata</w:t>
      </w:r>
      <w:proofErr w:type="spellEnd"/>
      <w:r w:rsidRPr="00E64CF5">
        <w:rPr>
          <w:rFonts w:cs="Arial"/>
          <w:b/>
          <w:szCs w:val="24"/>
        </w:rPr>
        <w:t xml:space="preserve"> </w:t>
      </w:r>
      <w:r w:rsidRPr="00A23B0D">
        <w:rPr>
          <w:rFonts w:cs="Arial"/>
          <w:b/>
          <w:szCs w:val="24"/>
        </w:rPr>
        <w:t>Baltica</w:t>
      </w:r>
      <w:r>
        <w:rPr>
          <w:rFonts w:cs="Arial"/>
          <w:szCs w:val="24"/>
        </w:rPr>
        <w:t xml:space="preserve"> che quest'anno ha al suo fianco anche un musicista incredibile come </w:t>
      </w:r>
      <w:proofErr w:type="spellStart"/>
      <w:r>
        <w:rPr>
          <w:rFonts w:cs="Arial"/>
          <w:b/>
          <w:szCs w:val="24"/>
        </w:rPr>
        <w:t>Gidon</w:t>
      </w:r>
      <w:proofErr w:type="spellEnd"/>
      <w:r>
        <w:rPr>
          <w:rFonts w:cs="Arial"/>
          <w:b/>
          <w:szCs w:val="24"/>
        </w:rPr>
        <w:t xml:space="preserve"> Kremer</w:t>
      </w:r>
      <w:r>
        <w:rPr>
          <w:rFonts w:cs="Arial"/>
          <w:szCs w:val="24"/>
        </w:rPr>
        <w:t>.</w:t>
      </w:r>
    </w:p>
    <w:p w:rsidR="00E64CF5" w:rsidRDefault="00E64CF5" w:rsidP="00E64CF5">
      <w:pPr>
        <w:jc w:val="both"/>
        <w:rPr>
          <w:rFonts w:cs="Arial"/>
          <w:color w:val="000000"/>
          <w:szCs w:val="24"/>
        </w:rPr>
      </w:pPr>
      <w:r>
        <w:rPr>
          <w:rFonts w:cs="Arial"/>
          <w:szCs w:val="24"/>
        </w:rPr>
        <w:t xml:space="preserve">Fin dalla sua nascita nel 1997 per opera di Kremer, la </w:t>
      </w:r>
      <w:proofErr w:type="spellStart"/>
      <w:r>
        <w:rPr>
          <w:rFonts w:cs="Arial"/>
          <w:szCs w:val="24"/>
        </w:rPr>
        <w:t>Kremerata</w:t>
      </w:r>
      <w:proofErr w:type="spellEnd"/>
      <w:r>
        <w:rPr>
          <w:rFonts w:cs="Arial"/>
          <w:szCs w:val="24"/>
        </w:rPr>
        <w:t xml:space="preserve"> Baltica non si distingue solo perché accoglie i migliori talenti provenienti dai Paesi Baltici, ma anche perché fa dell'apertura all'</w:t>
      </w:r>
      <w:r>
        <w:rPr>
          <w:rFonts w:cs="Arial"/>
          <w:color w:val="000000"/>
          <w:szCs w:val="24"/>
        </w:rPr>
        <w:t xml:space="preserve">innovazione la propria cifra stilistica, </w:t>
      </w:r>
      <w:r>
        <w:rPr>
          <w:rFonts w:cs="Arial"/>
          <w:szCs w:val="24"/>
        </w:rPr>
        <w:t>mettendosi alla prova</w:t>
      </w:r>
      <w:r>
        <w:rPr>
          <w:rFonts w:cs="Arial"/>
          <w:color w:val="000000"/>
          <w:szCs w:val="24"/>
        </w:rPr>
        <w:t xml:space="preserve"> con autentico spirito pionieristico, interpretando e abbattendo i limiti della musica e i condizionamenti dei luoghi. </w:t>
      </w:r>
    </w:p>
    <w:p w:rsidR="00E64CF5" w:rsidRDefault="00E64CF5" w:rsidP="00E64CF5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Il pubblico dei suoni potrà sperimentare di persona le strade battute da questi giovani artisti e dai loro maestri sin dall'iniziale concerto del </w:t>
      </w:r>
      <w:r>
        <w:rPr>
          <w:rFonts w:cs="Arial"/>
          <w:szCs w:val="24"/>
        </w:rPr>
        <w:t xml:space="preserve">16 luglio a Palazzo </w:t>
      </w:r>
      <w:proofErr w:type="spellStart"/>
      <w:r>
        <w:rPr>
          <w:rFonts w:cs="Arial"/>
          <w:szCs w:val="24"/>
        </w:rPr>
        <w:t>Lodron</w:t>
      </w:r>
      <w:proofErr w:type="spellEnd"/>
      <w:r>
        <w:rPr>
          <w:rFonts w:cs="Arial"/>
          <w:szCs w:val="24"/>
        </w:rPr>
        <w:t xml:space="preserve"> Bertelli di Caderzone Terme (ore 17,30 e 21) che vede il </w:t>
      </w:r>
      <w:proofErr w:type="spellStart"/>
      <w:r>
        <w:rPr>
          <w:rFonts w:cs="Arial"/>
          <w:b/>
          <w:color w:val="000000"/>
          <w:szCs w:val="24"/>
        </w:rPr>
        <w:t>Kremerata</w:t>
      </w:r>
      <w:proofErr w:type="spellEnd"/>
      <w:r>
        <w:rPr>
          <w:rFonts w:cs="Arial"/>
          <w:b/>
          <w:color w:val="000000"/>
          <w:szCs w:val="24"/>
        </w:rPr>
        <w:t xml:space="preserve"> Baltica </w:t>
      </w:r>
      <w:proofErr w:type="spellStart"/>
      <w:r>
        <w:rPr>
          <w:rFonts w:cs="Arial"/>
          <w:b/>
          <w:color w:val="000000"/>
          <w:szCs w:val="24"/>
        </w:rPr>
        <w:t>String</w:t>
      </w:r>
      <w:proofErr w:type="spellEnd"/>
      <w:r>
        <w:rPr>
          <w:rFonts w:cs="Arial"/>
          <w:b/>
          <w:color w:val="000000"/>
          <w:szCs w:val="24"/>
        </w:rPr>
        <w:t xml:space="preserve"> Trio</w:t>
      </w:r>
      <w:r>
        <w:rPr>
          <w:rFonts w:cs="Arial"/>
          <w:color w:val="000000"/>
          <w:szCs w:val="24"/>
        </w:rPr>
        <w:t xml:space="preserve">, composto da </w:t>
      </w:r>
      <w:proofErr w:type="spellStart"/>
      <w:r>
        <w:rPr>
          <w:rFonts w:cs="Arial"/>
          <w:color w:val="000000"/>
          <w:szCs w:val="24"/>
        </w:rPr>
        <w:t>Madara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Pētersone</w:t>
      </w:r>
      <w:proofErr w:type="spellEnd"/>
      <w:r>
        <w:rPr>
          <w:rFonts w:cs="Arial"/>
          <w:color w:val="000000"/>
          <w:szCs w:val="24"/>
        </w:rPr>
        <w:t xml:space="preserve"> al violino, Kristina </w:t>
      </w:r>
      <w:proofErr w:type="spellStart"/>
      <w:r>
        <w:rPr>
          <w:rFonts w:cs="Arial"/>
          <w:color w:val="000000"/>
          <w:szCs w:val="24"/>
        </w:rPr>
        <w:t>Anusevičiūtė</w:t>
      </w:r>
      <w:proofErr w:type="spellEnd"/>
      <w:r>
        <w:rPr>
          <w:rFonts w:cs="Arial"/>
          <w:color w:val="000000"/>
          <w:szCs w:val="24"/>
        </w:rPr>
        <w:t xml:space="preserve"> alla viola e Emma Aleksandra </w:t>
      </w:r>
      <w:proofErr w:type="spellStart"/>
      <w:r>
        <w:rPr>
          <w:rFonts w:cs="Arial"/>
          <w:color w:val="000000"/>
          <w:szCs w:val="24"/>
        </w:rPr>
        <w:t>Bandeniece</w:t>
      </w:r>
      <w:proofErr w:type="spellEnd"/>
      <w:r>
        <w:rPr>
          <w:rFonts w:cs="Arial"/>
          <w:color w:val="000000"/>
          <w:szCs w:val="24"/>
        </w:rPr>
        <w:t xml:space="preserve"> al violoncello, assieme al noto vibrafonista </w:t>
      </w:r>
      <w:r>
        <w:rPr>
          <w:rFonts w:cs="Arial"/>
          <w:b/>
          <w:bCs/>
          <w:color w:val="000000"/>
          <w:szCs w:val="24"/>
        </w:rPr>
        <w:t xml:space="preserve">Andrei </w:t>
      </w:r>
      <w:proofErr w:type="spellStart"/>
      <w:r>
        <w:rPr>
          <w:rFonts w:cs="Arial"/>
          <w:b/>
          <w:bCs/>
          <w:color w:val="000000"/>
          <w:szCs w:val="24"/>
        </w:rPr>
        <w:t>Pushkarev</w:t>
      </w:r>
      <w:proofErr w:type="spellEnd"/>
      <w:r>
        <w:rPr>
          <w:rFonts w:cs="Arial"/>
          <w:color w:val="000000"/>
          <w:szCs w:val="24"/>
        </w:rPr>
        <w:t xml:space="preserve">. Un percorso dedicato alla musica da camera e alla sua evoluzione verso una dimensione orchestrale che prende il via con brani di Weinberg, Schubert, Hans </w:t>
      </w:r>
      <w:proofErr w:type="spellStart"/>
      <w:r>
        <w:rPr>
          <w:rFonts w:cs="Arial"/>
          <w:color w:val="000000"/>
          <w:szCs w:val="24"/>
        </w:rPr>
        <w:t>Krása</w:t>
      </w:r>
      <w:proofErr w:type="spellEnd"/>
      <w:r>
        <w:rPr>
          <w:rFonts w:cs="Arial"/>
          <w:color w:val="000000"/>
          <w:szCs w:val="24"/>
        </w:rPr>
        <w:t xml:space="preserve"> per poi proseguire in altri due appuntamenti quando il trio si trasformerà in ottetto e successivamente diventerà un ottetto in formazione orchestrale. </w:t>
      </w:r>
    </w:p>
    <w:p w:rsidR="00E64CF5" w:rsidRDefault="00E64CF5" w:rsidP="00E64CF5">
      <w:pPr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Si tratta dei concerti del </w:t>
      </w:r>
      <w:proofErr w:type="spellStart"/>
      <w:r>
        <w:rPr>
          <w:rFonts w:cs="Arial"/>
          <w:b/>
          <w:bCs/>
          <w:color w:val="000000"/>
          <w:szCs w:val="24"/>
        </w:rPr>
        <w:t>Kremerata</w:t>
      </w:r>
      <w:proofErr w:type="spellEnd"/>
      <w:r>
        <w:rPr>
          <w:rFonts w:cs="Arial"/>
          <w:b/>
          <w:bCs/>
          <w:color w:val="000000"/>
          <w:szCs w:val="24"/>
        </w:rPr>
        <w:t xml:space="preserve"> Baltica </w:t>
      </w:r>
      <w:proofErr w:type="spellStart"/>
      <w:r>
        <w:rPr>
          <w:rFonts w:cs="Arial"/>
          <w:b/>
          <w:bCs/>
          <w:color w:val="000000"/>
          <w:szCs w:val="24"/>
        </w:rPr>
        <w:t>Chamber</w:t>
      </w:r>
      <w:proofErr w:type="spellEnd"/>
      <w:r>
        <w:rPr>
          <w:rFonts w:cs="Arial"/>
          <w:color w:val="000000"/>
          <w:szCs w:val="24"/>
        </w:rPr>
        <w:t xml:space="preserve"> al Lago Asciutto (17 luglio, ore 12) sulle Dolomiti di Brenta dedicato all'</w:t>
      </w:r>
      <w:r>
        <w:rPr>
          <w:rFonts w:cs="Arial"/>
          <w:i/>
          <w:iCs/>
          <w:color w:val="000000"/>
          <w:szCs w:val="24"/>
        </w:rPr>
        <w:t>Ottetto per archi</w:t>
      </w:r>
      <w:r>
        <w:rPr>
          <w:rFonts w:cs="Arial"/>
          <w:color w:val="000000"/>
          <w:szCs w:val="24"/>
        </w:rPr>
        <w:t xml:space="preserve"> di Felix Mendelssohn-</w:t>
      </w:r>
      <w:proofErr w:type="spellStart"/>
      <w:r>
        <w:rPr>
          <w:rFonts w:cs="Arial"/>
          <w:color w:val="000000"/>
          <w:szCs w:val="24"/>
        </w:rPr>
        <w:t>Bartholdy</w:t>
      </w:r>
      <w:proofErr w:type="spellEnd"/>
      <w:r>
        <w:rPr>
          <w:rFonts w:cs="Arial"/>
          <w:color w:val="000000"/>
          <w:szCs w:val="24"/>
        </w:rPr>
        <w:t xml:space="preserve"> e a composizioni di </w:t>
      </w:r>
      <w:proofErr w:type="spellStart"/>
      <w:r>
        <w:rPr>
          <w:rFonts w:cs="Arial"/>
          <w:color w:val="000000"/>
          <w:szCs w:val="24"/>
        </w:rPr>
        <w:t>Dmitrij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Šostakovič</w:t>
      </w:r>
      <w:proofErr w:type="spellEnd"/>
      <w:r>
        <w:rPr>
          <w:rFonts w:cs="Arial"/>
          <w:color w:val="000000"/>
          <w:szCs w:val="24"/>
        </w:rPr>
        <w:t xml:space="preserve"> e Robert Schumann e dell'evento al Rifugio F.F. </w:t>
      </w:r>
      <w:proofErr w:type="spellStart"/>
      <w:r>
        <w:rPr>
          <w:rFonts w:cs="Arial"/>
          <w:color w:val="000000"/>
          <w:szCs w:val="24"/>
        </w:rPr>
        <w:t>Tuckett</w:t>
      </w:r>
      <w:proofErr w:type="spellEnd"/>
      <w:r>
        <w:rPr>
          <w:rFonts w:cs="Arial"/>
          <w:color w:val="000000"/>
          <w:szCs w:val="24"/>
        </w:rPr>
        <w:t xml:space="preserve"> e Q. Sella, nel Gruppo di Brenta (20/7, ore 12) quando la </w:t>
      </w:r>
      <w:proofErr w:type="spellStart"/>
      <w:r>
        <w:rPr>
          <w:rFonts w:cs="Arial"/>
          <w:b/>
          <w:color w:val="000000"/>
          <w:szCs w:val="24"/>
        </w:rPr>
        <w:t>Kremerata</w:t>
      </w:r>
      <w:proofErr w:type="spellEnd"/>
      <w:r>
        <w:rPr>
          <w:rFonts w:cs="Arial"/>
          <w:b/>
          <w:color w:val="000000"/>
          <w:szCs w:val="24"/>
        </w:rPr>
        <w:t xml:space="preserve"> Baltica </w:t>
      </w:r>
      <w:r>
        <w:rPr>
          <w:rFonts w:cs="Arial"/>
          <w:color w:val="000000"/>
          <w:szCs w:val="24"/>
        </w:rPr>
        <w:t xml:space="preserve">tornerà a esibirsi nel cuore del Brenta proponendo un arrangiamento di </w:t>
      </w:r>
      <w:proofErr w:type="spellStart"/>
      <w:r>
        <w:rPr>
          <w:rFonts w:cs="Arial"/>
          <w:i/>
          <w:iCs/>
          <w:color w:val="000000"/>
          <w:szCs w:val="24"/>
        </w:rPr>
        <w:t>Pictures</w:t>
      </w:r>
      <w:proofErr w:type="spellEnd"/>
      <w:r>
        <w:rPr>
          <w:rFonts w:cs="Arial"/>
          <w:i/>
          <w:iCs/>
          <w:color w:val="000000"/>
          <w:szCs w:val="24"/>
        </w:rPr>
        <w:t xml:space="preserve"> from the East</w:t>
      </w:r>
      <w:r>
        <w:rPr>
          <w:rFonts w:cs="Arial"/>
          <w:color w:val="000000"/>
          <w:szCs w:val="24"/>
        </w:rPr>
        <w:t xml:space="preserve"> di Robert Schumann, l'</w:t>
      </w:r>
      <w:r>
        <w:rPr>
          <w:rFonts w:cs="Arial"/>
          <w:i/>
          <w:iCs/>
          <w:color w:val="000000"/>
          <w:szCs w:val="24"/>
        </w:rPr>
        <w:t>Ottetto</w:t>
      </w:r>
      <w:r>
        <w:rPr>
          <w:rFonts w:cs="Arial"/>
          <w:color w:val="000000"/>
          <w:szCs w:val="24"/>
        </w:rPr>
        <w:t xml:space="preserve"> del coetaneo Felix Mendelssohn e </w:t>
      </w:r>
      <w:proofErr w:type="spellStart"/>
      <w:r>
        <w:rPr>
          <w:rFonts w:cs="Arial"/>
          <w:i/>
          <w:iCs/>
          <w:color w:val="000000"/>
          <w:szCs w:val="24"/>
        </w:rPr>
        <w:t>Lignum</w:t>
      </w:r>
      <w:proofErr w:type="spellEnd"/>
      <w:r>
        <w:rPr>
          <w:rFonts w:cs="Arial"/>
          <w:color w:val="000000"/>
          <w:szCs w:val="24"/>
        </w:rPr>
        <w:t xml:space="preserve"> del giovanissimo compositore lettone </w:t>
      </w:r>
      <w:proofErr w:type="spellStart"/>
      <w:r>
        <w:rPr>
          <w:rFonts w:cs="Arial"/>
          <w:color w:val="000000"/>
          <w:szCs w:val="24"/>
        </w:rPr>
        <w:t>Jēkabs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Jančevskis</w:t>
      </w:r>
      <w:proofErr w:type="spellEnd"/>
      <w:r>
        <w:rPr>
          <w:rFonts w:cs="Arial"/>
          <w:color w:val="000000"/>
          <w:szCs w:val="24"/>
        </w:rPr>
        <w:t xml:space="preserve">. </w:t>
      </w:r>
    </w:p>
    <w:p w:rsidR="00E64CF5" w:rsidRDefault="00E64CF5" w:rsidP="00E64CF5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color w:val="000000"/>
          <w:szCs w:val="24"/>
        </w:rPr>
        <w:t xml:space="preserve">Autentica star della musica, </w:t>
      </w:r>
      <w:proofErr w:type="spellStart"/>
      <w:r>
        <w:rPr>
          <w:rFonts w:cs="Arial"/>
          <w:b/>
          <w:bCs/>
          <w:color w:val="000000"/>
          <w:szCs w:val="24"/>
        </w:rPr>
        <w:t>Gidon</w:t>
      </w:r>
      <w:proofErr w:type="spellEnd"/>
      <w:r>
        <w:rPr>
          <w:rFonts w:cs="Arial"/>
          <w:b/>
          <w:bCs/>
          <w:color w:val="000000"/>
          <w:szCs w:val="24"/>
        </w:rPr>
        <w:t xml:space="preserve"> Kremer</w:t>
      </w:r>
      <w:r>
        <w:rPr>
          <w:rFonts w:cs="Arial"/>
          <w:color w:val="000000"/>
          <w:szCs w:val="24"/>
        </w:rPr>
        <w:t xml:space="preserve"> – basti ricordare che ha vinto i concorsi </w:t>
      </w:r>
      <w:proofErr w:type="spellStart"/>
      <w:r>
        <w:rPr>
          <w:rFonts w:cs="Arial"/>
          <w:color w:val="000000"/>
          <w:szCs w:val="24"/>
        </w:rPr>
        <w:t>Čajkovskij</w:t>
      </w:r>
      <w:proofErr w:type="spellEnd"/>
      <w:r>
        <w:rPr>
          <w:rFonts w:cs="Arial"/>
          <w:color w:val="000000"/>
          <w:szCs w:val="24"/>
        </w:rPr>
        <w:t xml:space="preserve"> di Mosca e Paganini di Genova – porta al festival trentino </w:t>
      </w:r>
      <w:proofErr w:type="spellStart"/>
      <w:r>
        <w:rPr>
          <w:rFonts w:cs="Arial"/>
          <w:i/>
          <w:iCs/>
          <w:color w:val="000000"/>
          <w:szCs w:val="24"/>
        </w:rPr>
        <w:t>Preludes</w:t>
      </w:r>
      <w:proofErr w:type="spellEnd"/>
      <w:r>
        <w:rPr>
          <w:rFonts w:cs="Arial"/>
          <w:i/>
          <w:iCs/>
          <w:color w:val="000000"/>
          <w:szCs w:val="24"/>
        </w:rPr>
        <w:t xml:space="preserve"> to a </w:t>
      </w:r>
      <w:proofErr w:type="spellStart"/>
      <w:r>
        <w:rPr>
          <w:rFonts w:cs="Arial"/>
          <w:i/>
          <w:iCs/>
          <w:color w:val="000000"/>
          <w:szCs w:val="24"/>
        </w:rPr>
        <w:t>lost</w:t>
      </w:r>
      <w:proofErr w:type="spellEnd"/>
      <w:r>
        <w:rPr>
          <w:rFonts w:cs="Arial"/>
          <w:i/>
          <w:iCs/>
          <w:color w:val="000000"/>
          <w:szCs w:val="24"/>
        </w:rPr>
        <w:t xml:space="preserve"> Time</w:t>
      </w:r>
      <w:r>
        <w:rPr>
          <w:rFonts w:cs="Arial"/>
          <w:color w:val="000000"/>
          <w:szCs w:val="24"/>
        </w:rPr>
        <w:t xml:space="preserve"> (</w:t>
      </w:r>
      <w:r>
        <w:rPr>
          <w:rFonts w:cs="Arial"/>
          <w:bCs/>
          <w:color w:val="000000"/>
          <w:szCs w:val="24"/>
        </w:rPr>
        <w:t xml:space="preserve">Salone </w:t>
      </w:r>
      <w:proofErr w:type="spellStart"/>
      <w:r>
        <w:rPr>
          <w:rFonts w:cs="Arial"/>
          <w:bCs/>
          <w:color w:val="000000"/>
          <w:szCs w:val="24"/>
        </w:rPr>
        <w:t>Hofer</w:t>
      </w:r>
      <w:proofErr w:type="spellEnd"/>
      <w:r>
        <w:rPr>
          <w:rFonts w:cs="Arial"/>
          <w:color w:val="000000"/>
          <w:szCs w:val="24"/>
        </w:rPr>
        <w:t xml:space="preserve"> di Madonna di Campiglio, 18 luglio, ore 21) un progetto straordinario ideato </w:t>
      </w:r>
      <w:r>
        <w:rPr>
          <w:rFonts w:cs="Arial"/>
          <w:color w:val="000000"/>
          <w:szCs w:val="24"/>
        </w:rPr>
        <w:lastRenderedPageBreak/>
        <w:t xml:space="preserve">assieme a un altrettanto straordinario artista, il fotografo lituano </w:t>
      </w:r>
      <w:proofErr w:type="spellStart"/>
      <w:r>
        <w:rPr>
          <w:rFonts w:cs="Arial"/>
          <w:color w:val="000000"/>
          <w:szCs w:val="24"/>
        </w:rPr>
        <w:t>Antanas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Sutkus</w:t>
      </w:r>
      <w:proofErr w:type="spellEnd"/>
      <w:r>
        <w:rPr>
          <w:rFonts w:cs="Arial"/>
          <w:color w:val="000000"/>
          <w:szCs w:val="24"/>
        </w:rPr>
        <w:t xml:space="preserve"> che ha raggiunto fama mondiale con opere in grado di raccontare il proprio Paese e la sua gente durante il periodo sovietico. </w:t>
      </w:r>
    </w:p>
    <w:p w:rsidR="00E64CF5" w:rsidRPr="00E64CF5" w:rsidRDefault="00E64CF5" w:rsidP="00E64CF5">
      <w:pPr>
        <w:jc w:val="both"/>
        <w:rPr>
          <w:rStyle w:val="Enfasicorsivo"/>
          <w:rFonts w:cs="Arial"/>
          <w:i w:val="0"/>
          <w:color w:val="000000"/>
          <w:szCs w:val="24"/>
        </w:rPr>
      </w:pPr>
      <w:r>
        <w:rPr>
          <w:rFonts w:cs="Arial"/>
          <w:b/>
          <w:bCs/>
          <w:szCs w:val="24"/>
        </w:rPr>
        <w:t xml:space="preserve">Andrei </w:t>
      </w:r>
      <w:proofErr w:type="spellStart"/>
      <w:r>
        <w:rPr>
          <w:rFonts w:cs="Arial"/>
          <w:b/>
          <w:bCs/>
          <w:szCs w:val="24"/>
        </w:rPr>
        <w:t>Pushkarev</w:t>
      </w:r>
      <w:proofErr w:type="spellEnd"/>
      <w:r>
        <w:rPr>
          <w:rFonts w:cs="Arial"/>
          <w:b/>
          <w:bCs/>
          <w:szCs w:val="24"/>
        </w:rPr>
        <w:t xml:space="preserve"> </w:t>
      </w:r>
      <w:r>
        <w:rPr>
          <w:rFonts w:cs="Arial"/>
          <w:szCs w:val="24"/>
        </w:rPr>
        <w:t xml:space="preserve">e il </w:t>
      </w:r>
      <w:proofErr w:type="spellStart"/>
      <w:r>
        <w:rPr>
          <w:rFonts w:cs="Arial"/>
          <w:b/>
          <w:bCs/>
          <w:szCs w:val="24"/>
        </w:rPr>
        <w:t>Kremerata</w:t>
      </w:r>
      <w:proofErr w:type="spellEnd"/>
      <w:r>
        <w:rPr>
          <w:rFonts w:cs="Arial"/>
          <w:b/>
          <w:bCs/>
          <w:szCs w:val="24"/>
        </w:rPr>
        <w:t xml:space="preserve"> Baltica </w:t>
      </w:r>
      <w:proofErr w:type="spellStart"/>
      <w:r>
        <w:rPr>
          <w:rFonts w:cs="Arial"/>
          <w:b/>
          <w:bCs/>
          <w:szCs w:val="24"/>
        </w:rPr>
        <w:t>String</w:t>
      </w:r>
      <w:proofErr w:type="spellEnd"/>
      <w:r>
        <w:rPr>
          <w:rFonts w:cs="Arial"/>
          <w:b/>
          <w:bCs/>
          <w:szCs w:val="24"/>
        </w:rPr>
        <w:t xml:space="preserve"> Trio</w:t>
      </w:r>
      <w:r>
        <w:rPr>
          <w:rFonts w:cs="Arial"/>
          <w:szCs w:val="24"/>
        </w:rPr>
        <w:t xml:space="preserve"> sono protagonisti, questa volta assieme a </w:t>
      </w:r>
      <w:r>
        <w:rPr>
          <w:rFonts w:cs="Arial"/>
          <w:b/>
          <w:bCs/>
          <w:szCs w:val="24"/>
        </w:rPr>
        <w:t>Mario Brunello</w:t>
      </w:r>
      <w:r>
        <w:rPr>
          <w:rFonts w:cs="Arial"/>
          <w:szCs w:val="24"/>
        </w:rPr>
        <w:t xml:space="preserve">, di una serie di dialoghi a due sulle note di </w:t>
      </w:r>
      <w:r>
        <w:rPr>
          <w:rFonts w:cs="Arial"/>
          <w:color w:val="000000"/>
          <w:szCs w:val="24"/>
        </w:rPr>
        <w:t xml:space="preserve">Reinhold </w:t>
      </w:r>
      <w:proofErr w:type="spellStart"/>
      <w:r>
        <w:rPr>
          <w:rFonts w:cs="Arial"/>
          <w:color w:val="000000"/>
          <w:szCs w:val="24"/>
        </w:rPr>
        <w:t>Moritzevič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Glière</w:t>
      </w:r>
      <w:proofErr w:type="spellEnd"/>
      <w:r>
        <w:rPr>
          <w:rFonts w:cs="Arial"/>
          <w:color w:val="000000"/>
          <w:szCs w:val="24"/>
        </w:rPr>
        <w:t xml:space="preserve">, Rebecca </w:t>
      </w:r>
      <w:r w:rsidRPr="00E64CF5">
        <w:rPr>
          <w:rStyle w:val="Enfasicorsivo"/>
          <w:rFonts w:cs="Arial"/>
          <w:i w:val="0"/>
          <w:color w:val="000000"/>
          <w:szCs w:val="24"/>
        </w:rPr>
        <w:t xml:space="preserve">Clarke, </w:t>
      </w:r>
      <w:proofErr w:type="spellStart"/>
      <w:r w:rsidRPr="00E64CF5">
        <w:rPr>
          <w:rStyle w:val="Enfasicorsivo"/>
          <w:rFonts w:cs="Arial"/>
          <w:i w:val="0"/>
          <w:color w:val="000000"/>
          <w:szCs w:val="24"/>
        </w:rPr>
        <w:t>Valentyn</w:t>
      </w:r>
      <w:proofErr w:type="spellEnd"/>
      <w:r w:rsidRPr="00E64CF5">
        <w:rPr>
          <w:rStyle w:val="Enfasicorsivo"/>
          <w:rFonts w:cs="Arial"/>
          <w:i w:val="0"/>
          <w:color w:val="000000"/>
          <w:szCs w:val="24"/>
        </w:rPr>
        <w:t xml:space="preserve"> </w:t>
      </w:r>
      <w:proofErr w:type="spellStart"/>
      <w:r w:rsidRPr="00E64CF5">
        <w:rPr>
          <w:rStyle w:val="Enfasicorsivo"/>
          <w:rFonts w:cs="Arial"/>
          <w:i w:val="0"/>
          <w:color w:val="000000"/>
          <w:szCs w:val="24"/>
        </w:rPr>
        <w:t>Syl'vestrov</w:t>
      </w:r>
      <w:proofErr w:type="spellEnd"/>
      <w:r w:rsidRPr="00E64CF5">
        <w:rPr>
          <w:rStyle w:val="Enfasicorsivo"/>
          <w:rFonts w:cs="Arial"/>
          <w:i w:val="0"/>
          <w:color w:val="000000"/>
          <w:szCs w:val="24"/>
        </w:rPr>
        <w:t xml:space="preserve"> fino a giungere a </w:t>
      </w:r>
      <w:r w:rsidRPr="00E64CF5">
        <w:rPr>
          <w:rStyle w:val="Enfasicorsivo"/>
          <w:rFonts w:cs="Arial"/>
          <w:i w:val="0"/>
          <w:iCs w:val="0"/>
          <w:color w:val="000000"/>
          <w:szCs w:val="24"/>
        </w:rPr>
        <w:t>Spasimo,</w:t>
      </w:r>
      <w:r w:rsidRPr="00E64CF5">
        <w:rPr>
          <w:rStyle w:val="Enfasicorsivo"/>
          <w:rFonts w:cs="Arial"/>
          <w:i w:val="0"/>
          <w:color w:val="000000"/>
          <w:szCs w:val="24"/>
        </w:rPr>
        <w:t xml:space="preserve"> uno dei lavori più belli e importanti del violoncellista e compositore palermitano Giovanni </w:t>
      </w:r>
      <w:proofErr w:type="spellStart"/>
      <w:r w:rsidRPr="00E64CF5">
        <w:rPr>
          <w:rStyle w:val="Enfasicorsivo"/>
          <w:rFonts w:cs="Arial"/>
          <w:i w:val="0"/>
          <w:color w:val="000000"/>
          <w:szCs w:val="24"/>
        </w:rPr>
        <w:t>Sollima</w:t>
      </w:r>
      <w:proofErr w:type="spellEnd"/>
      <w:r w:rsidRPr="00E64CF5">
        <w:rPr>
          <w:rStyle w:val="Enfasicorsivo"/>
          <w:rFonts w:cs="Arial"/>
          <w:i w:val="0"/>
          <w:color w:val="000000"/>
          <w:szCs w:val="24"/>
        </w:rPr>
        <w:t xml:space="preserve">. Lo scenario </w:t>
      </w:r>
      <w:r>
        <w:rPr>
          <w:rStyle w:val="Enfasicorsivo"/>
          <w:rFonts w:cs="Arial"/>
          <w:i w:val="0"/>
          <w:color w:val="000000"/>
          <w:szCs w:val="24"/>
        </w:rPr>
        <w:t>in questa</w:t>
      </w:r>
      <w:r w:rsidR="007A7E81">
        <w:rPr>
          <w:rStyle w:val="Enfasicorsivo"/>
          <w:rFonts w:cs="Arial"/>
          <w:i w:val="0"/>
          <w:color w:val="000000"/>
          <w:szCs w:val="24"/>
        </w:rPr>
        <w:t xml:space="preserve"> </w:t>
      </w:r>
      <w:r>
        <w:rPr>
          <w:rStyle w:val="Enfasicorsivo"/>
          <w:rFonts w:cs="Arial"/>
          <w:i w:val="0"/>
          <w:color w:val="000000"/>
          <w:szCs w:val="24"/>
        </w:rPr>
        <w:t>occasione</w:t>
      </w:r>
      <w:r w:rsidRPr="00E64CF5">
        <w:rPr>
          <w:rStyle w:val="Enfasicorsivo"/>
          <w:rFonts w:cs="Arial"/>
          <w:i w:val="0"/>
          <w:color w:val="000000"/>
          <w:szCs w:val="24"/>
        </w:rPr>
        <w:t xml:space="preserve"> quello straordinario e suggestivo del Lago Nero nel Gruppo della </w:t>
      </w:r>
      <w:proofErr w:type="spellStart"/>
      <w:r w:rsidRPr="00E64CF5">
        <w:rPr>
          <w:rStyle w:val="Enfasicorsivo"/>
          <w:rFonts w:cs="Arial"/>
          <w:i w:val="0"/>
          <w:color w:val="000000"/>
          <w:szCs w:val="24"/>
        </w:rPr>
        <w:t>Presanella</w:t>
      </w:r>
      <w:proofErr w:type="spellEnd"/>
      <w:r w:rsidRPr="00E64CF5">
        <w:rPr>
          <w:rStyle w:val="Enfasicorsivo"/>
          <w:rFonts w:cs="Arial"/>
          <w:i w:val="0"/>
          <w:color w:val="000000"/>
          <w:szCs w:val="24"/>
        </w:rPr>
        <w:t xml:space="preserve"> (19/7, ore 12). </w:t>
      </w:r>
    </w:p>
    <w:p w:rsidR="00E64CF5" w:rsidRDefault="00E64CF5" w:rsidP="00E64CF5">
      <w:pPr>
        <w:jc w:val="both"/>
        <w:rPr>
          <w:rFonts w:cs="Arial"/>
          <w:bCs/>
          <w:color w:val="000000"/>
          <w:szCs w:val="24"/>
        </w:rPr>
      </w:pPr>
      <w:r w:rsidRPr="00E64CF5">
        <w:rPr>
          <w:rStyle w:val="Enfasicorsivo"/>
          <w:rFonts w:cs="Arial"/>
          <w:i w:val="0"/>
          <w:color w:val="000000"/>
          <w:szCs w:val="24"/>
        </w:rPr>
        <w:t>La chiusura del programma settimanale è affidato a</w:t>
      </w:r>
      <w:r>
        <w:rPr>
          <w:rStyle w:val="Enfasicorsivo"/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b/>
          <w:bCs/>
          <w:szCs w:val="24"/>
        </w:rPr>
        <w:t>Gidon</w:t>
      </w:r>
      <w:proofErr w:type="spellEnd"/>
      <w:r>
        <w:rPr>
          <w:rFonts w:cs="Arial"/>
          <w:b/>
          <w:bCs/>
          <w:szCs w:val="24"/>
        </w:rPr>
        <w:t xml:space="preserve"> Kremer</w:t>
      </w:r>
      <w:r>
        <w:rPr>
          <w:rFonts w:cs="Arial"/>
          <w:bCs/>
          <w:szCs w:val="24"/>
        </w:rPr>
        <w:t xml:space="preserve"> e alla </w:t>
      </w:r>
      <w:proofErr w:type="spellStart"/>
      <w:r>
        <w:rPr>
          <w:rFonts w:cs="Arial"/>
          <w:b/>
          <w:bCs/>
          <w:szCs w:val="24"/>
        </w:rPr>
        <w:t>Kremerata</w:t>
      </w:r>
      <w:proofErr w:type="spellEnd"/>
      <w:r>
        <w:rPr>
          <w:rFonts w:cs="Arial"/>
          <w:b/>
          <w:bCs/>
          <w:szCs w:val="24"/>
        </w:rPr>
        <w:t xml:space="preserve"> Baltica</w:t>
      </w:r>
      <w:r>
        <w:rPr>
          <w:rFonts w:cs="Arial"/>
          <w:bCs/>
          <w:szCs w:val="24"/>
        </w:rPr>
        <w:t xml:space="preserve">. Quest'ultima propone un concerto il 20/7 al rifugio F.F. </w:t>
      </w:r>
      <w:proofErr w:type="spellStart"/>
      <w:r>
        <w:rPr>
          <w:rFonts w:cs="Arial"/>
          <w:bCs/>
          <w:szCs w:val="24"/>
        </w:rPr>
        <w:t>Tuckett</w:t>
      </w:r>
      <w:proofErr w:type="spellEnd"/>
      <w:r>
        <w:rPr>
          <w:rFonts w:cs="Arial"/>
          <w:bCs/>
          <w:szCs w:val="24"/>
        </w:rPr>
        <w:t xml:space="preserve"> e Q. Sella per poi tornare, l'indomani, alla Chiesa di San </w:t>
      </w:r>
      <w:proofErr w:type="spellStart"/>
      <w:r>
        <w:rPr>
          <w:rFonts w:cs="Arial"/>
          <w:bCs/>
          <w:szCs w:val="24"/>
        </w:rPr>
        <w:t>Vigilio</w:t>
      </w:r>
      <w:proofErr w:type="spellEnd"/>
      <w:r>
        <w:rPr>
          <w:rFonts w:cs="Arial"/>
          <w:bCs/>
          <w:szCs w:val="24"/>
        </w:rPr>
        <w:t xml:space="preserve"> di Spiazzo Rendena (21/7, ore 21) per affrontare con </w:t>
      </w:r>
      <w:proofErr w:type="spellStart"/>
      <w:r>
        <w:rPr>
          <w:rFonts w:cs="Arial"/>
          <w:bCs/>
          <w:color w:val="000000"/>
          <w:szCs w:val="24"/>
        </w:rPr>
        <w:t>Gidon</w:t>
      </w:r>
      <w:proofErr w:type="spellEnd"/>
      <w:r>
        <w:rPr>
          <w:rFonts w:cs="Arial"/>
          <w:bCs/>
          <w:color w:val="000000"/>
          <w:szCs w:val="24"/>
        </w:rPr>
        <w:t xml:space="preserve"> Kremer le musiche di Franz Schubert e non solo.</w:t>
      </w:r>
    </w:p>
    <w:p w:rsidR="00E64CF5" w:rsidRDefault="00E64CF5" w:rsidP="00E64CF5">
      <w:pPr>
        <w:jc w:val="both"/>
      </w:pPr>
      <w:r>
        <w:rPr>
          <w:rFonts w:cs="Arial"/>
          <w:bCs/>
          <w:color w:val="000000"/>
          <w:szCs w:val="24"/>
        </w:rPr>
        <w:t xml:space="preserve">Malga Brenta Bassa, il 22 luglio (ore 12), </w:t>
      </w:r>
      <w:r>
        <w:rPr>
          <w:rFonts w:cs="Arial"/>
          <w:bCs/>
          <w:szCs w:val="24"/>
        </w:rPr>
        <w:t xml:space="preserve">è invece lo scenario di una </w:t>
      </w:r>
      <w:r w:rsidRPr="00E64CF5">
        <w:rPr>
          <w:rFonts w:cs="Arial"/>
          <w:b/>
          <w:bCs/>
          <w:szCs w:val="24"/>
        </w:rPr>
        <w:t>prima mondiale</w:t>
      </w:r>
      <w:r>
        <w:rPr>
          <w:rFonts w:cs="Arial"/>
          <w:bCs/>
          <w:szCs w:val="24"/>
        </w:rPr>
        <w:t xml:space="preserve">. Questa volta </w:t>
      </w:r>
      <w:r>
        <w:rPr>
          <w:rFonts w:cs="Arial"/>
          <w:bCs/>
          <w:color w:val="000000"/>
          <w:szCs w:val="24"/>
        </w:rPr>
        <w:t xml:space="preserve">la </w:t>
      </w:r>
      <w:proofErr w:type="spellStart"/>
      <w:r>
        <w:rPr>
          <w:rFonts w:cs="Arial"/>
          <w:bCs/>
          <w:color w:val="000000"/>
          <w:szCs w:val="24"/>
        </w:rPr>
        <w:t>Kremerata</w:t>
      </w:r>
      <w:proofErr w:type="spellEnd"/>
      <w:r>
        <w:rPr>
          <w:rFonts w:cs="Arial"/>
          <w:bCs/>
          <w:color w:val="000000"/>
          <w:szCs w:val="24"/>
        </w:rPr>
        <w:t xml:space="preserve"> Baltica e </w:t>
      </w:r>
      <w:proofErr w:type="spellStart"/>
      <w:r>
        <w:rPr>
          <w:rFonts w:cs="Arial"/>
          <w:bCs/>
          <w:color w:val="000000"/>
          <w:szCs w:val="24"/>
        </w:rPr>
        <w:t>Gidon</w:t>
      </w:r>
      <w:proofErr w:type="spellEnd"/>
      <w:r>
        <w:rPr>
          <w:rFonts w:cs="Arial"/>
          <w:bCs/>
          <w:color w:val="000000"/>
          <w:szCs w:val="24"/>
        </w:rPr>
        <w:t xml:space="preserve"> Kremer cambiano totalmente orizzonte per occuparsi di musica da circo e di musica da cinema con un viaggio sulle </w:t>
      </w:r>
      <w:r>
        <w:rPr>
          <w:rFonts w:cs="Arial"/>
          <w:color w:val="000000"/>
          <w:szCs w:val="24"/>
        </w:rPr>
        <w:t xml:space="preserve">note di Charlie Chaplin, Nino Rota, </w:t>
      </w:r>
      <w:proofErr w:type="spellStart"/>
      <w:r>
        <w:rPr>
          <w:rFonts w:cs="Arial"/>
          <w:color w:val="000000"/>
          <w:szCs w:val="24"/>
        </w:rPr>
        <w:t>Dmitrij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Šostakovič</w:t>
      </w:r>
      <w:proofErr w:type="spellEnd"/>
      <w:r>
        <w:rPr>
          <w:rFonts w:cs="Arial"/>
          <w:color w:val="000000"/>
          <w:szCs w:val="24"/>
        </w:rPr>
        <w:t>, Ennio Morricone e molti altri. Il tutto con l'ausilio e la presenza in scena di due artisti circensi</w:t>
      </w:r>
      <w:r>
        <w:rPr>
          <w:rFonts w:cs="Arial"/>
          <w:b/>
          <w:bCs/>
          <w:color w:val="000000"/>
          <w:szCs w:val="24"/>
        </w:rPr>
        <w:t>.</w:t>
      </w:r>
    </w:p>
    <w:p w:rsidR="00E64CF5" w:rsidRDefault="00E64CF5" w:rsidP="00E64CF5">
      <w:pPr>
        <w:jc w:val="both"/>
        <w:rPr>
          <w:rFonts w:cs="Arial"/>
          <w:color w:val="000000"/>
          <w:szCs w:val="24"/>
        </w:rPr>
      </w:pPr>
      <w:bookmarkStart w:id="1" w:name="firstHeading"/>
      <w:bookmarkEnd w:id="1"/>
      <w:r>
        <w:rPr>
          <w:rFonts w:cs="Arial"/>
          <w:szCs w:val="24"/>
        </w:rPr>
        <w:t xml:space="preserve">Gli appuntamenti </w:t>
      </w:r>
      <w:r w:rsidR="00A23B0D">
        <w:rPr>
          <w:rFonts w:cs="Arial"/>
          <w:szCs w:val="24"/>
        </w:rPr>
        <w:t xml:space="preserve">nei </w:t>
      </w:r>
      <w:r>
        <w:rPr>
          <w:rFonts w:cs="Arial"/>
          <w:szCs w:val="24"/>
        </w:rPr>
        <w:t>luoghi al chiuso del 16, 18 e 21 luglio, sono a ingresso a pagamento (€ 10 fino a esa</w:t>
      </w:r>
      <w:r w:rsidR="00A23B0D">
        <w:rPr>
          <w:rFonts w:cs="Arial"/>
          <w:szCs w:val="24"/>
        </w:rPr>
        <w:t>urimento dei posti disponibili). S</w:t>
      </w:r>
      <w:r>
        <w:rPr>
          <w:rFonts w:cs="Arial"/>
          <w:szCs w:val="24"/>
        </w:rPr>
        <w:t>i consiglia di consultare il sito del festival per maggiori informazioni su prevendita negli uffici dell'APT e acquisto dei biglietti (se ancora disponibili) i giorni dei concerti</w:t>
      </w:r>
      <w:r w:rsidR="004D4E56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oltre a tutte le informazione per l'accesso ai luoghi e agli eventi.</w:t>
      </w:r>
    </w:p>
    <w:p w:rsidR="00E64CF5" w:rsidRDefault="00E64CF5" w:rsidP="00E64CF5">
      <w:pPr>
        <w:jc w:val="both"/>
        <w:rPr>
          <w:rFonts w:cs="Arial"/>
          <w:color w:val="000000"/>
          <w:szCs w:val="24"/>
        </w:rPr>
      </w:pPr>
    </w:p>
    <w:p w:rsidR="00E64CF5" w:rsidRPr="00281288" w:rsidRDefault="00E64CF5" w:rsidP="00E64CF5">
      <w:pPr>
        <w:jc w:val="both"/>
        <w:rPr>
          <w:rFonts w:eastAsia="TrebuchetMS" w:cs="Arial"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>Un'iniziativa</w:t>
      </w:r>
      <w:r w:rsidR="004D4E56">
        <w:rPr>
          <w:rFonts w:eastAsia="TrebuchetMS" w:cs="Arial"/>
          <w:color w:val="000000"/>
          <w:szCs w:val="24"/>
        </w:rPr>
        <w:t xml:space="preserve"> di </w:t>
      </w:r>
      <w:r>
        <w:rPr>
          <w:rFonts w:eastAsia="TrebuchetMS" w:cs="Arial"/>
          <w:color w:val="000000"/>
          <w:szCs w:val="24"/>
        </w:rPr>
        <w:t>APT Madonna di Campiglio Pinzolo Val Rendena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Trentino Marketing</w:t>
      </w:r>
      <w:r w:rsidR="004D4E56">
        <w:rPr>
          <w:rFonts w:eastAsia="TrebuchetMS" w:cs="Arial"/>
          <w:color w:val="000000"/>
          <w:szCs w:val="24"/>
        </w:rPr>
        <w:t xml:space="preserve">, </w:t>
      </w:r>
      <w:proofErr w:type="spellStart"/>
      <w:r>
        <w:rPr>
          <w:rFonts w:eastAsia="TrebuchetMS" w:cs="Arial"/>
          <w:color w:val="000000"/>
          <w:szCs w:val="24"/>
        </w:rPr>
        <w:t>Asuc</w:t>
      </w:r>
      <w:proofErr w:type="spellEnd"/>
      <w:r>
        <w:rPr>
          <w:rFonts w:eastAsia="TrebuchetMS" w:cs="Arial"/>
          <w:color w:val="000000"/>
          <w:szCs w:val="24"/>
        </w:rPr>
        <w:t xml:space="preserve"> Stenico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Comune di Caderzone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Comune di Carisolo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Comune di Spiazzo Rendena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Comuni di Giustino e di Stenico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Comuni di Pinzolo e di Tre Ville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 xml:space="preserve">Comunità delle Regole Spinale </w:t>
      </w:r>
      <w:proofErr w:type="spellStart"/>
      <w:r>
        <w:rPr>
          <w:rFonts w:eastAsia="TrebuchetMS" w:cs="Arial"/>
          <w:color w:val="000000"/>
          <w:szCs w:val="24"/>
        </w:rPr>
        <w:t>Manez</w:t>
      </w:r>
      <w:proofErr w:type="spellEnd"/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Consorzio Turistico Proloco Val Rendena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Funivie di Pinzolo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Parco Naturale Adamello Brenta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 xml:space="preserve">Parrocchia San </w:t>
      </w:r>
      <w:proofErr w:type="spellStart"/>
      <w:r>
        <w:rPr>
          <w:rFonts w:eastAsia="TrebuchetMS" w:cs="Arial"/>
          <w:color w:val="000000"/>
          <w:szCs w:val="24"/>
        </w:rPr>
        <w:t>Vigilio</w:t>
      </w:r>
      <w:proofErr w:type="spellEnd"/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 xml:space="preserve">Pro Loco di Sant’Antonio di </w:t>
      </w:r>
      <w:proofErr w:type="spellStart"/>
      <w:r>
        <w:rPr>
          <w:rFonts w:eastAsia="TrebuchetMS" w:cs="Arial"/>
          <w:color w:val="000000"/>
          <w:szCs w:val="24"/>
        </w:rPr>
        <w:t>Mavignola</w:t>
      </w:r>
      <w:proofErr w:type="spellEnd"/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Proloco di Carisolo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Proloco di Spiazzo Rendena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Vigili del Fuoco volontari di Giustino e Massimeno e di Carisolo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Vigili del Fuoco volontari di Madonna di Campiglio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Vigili del Fuoco volontari di Spiazzo Rendena</w:t>
      </w:r>
      <w:r w:rsidR="004D4E56">
        <w:rPr>
          <w:rFonts w:eastAsia="TrebuchetMS" w:cs="Arial"/>
          <w:color w:val="000000"/>
          <w:szCs w:val="24"/>
        </w:rPr>
        <w:t xml:space="preserve">, </w:t>
      </w:r>
      <w:r>
        <w:rPr>
          <w:rFonts w:eastAsia="TrebuchetMS" w:cs="Arial"/>
          <w:color w:val="000000"/>
          <w:szCs w:val="24"/>
        </w:rPr>
        <w:t>Vigili del Fuoco volontari Giustino-Massimeno</w:t>
      </w:r>
    </w:p>
    <w:p w:rsidR="00E64CF5" w:rsidRDefault="00E64CF5" w:rsidP="00E64CF5">
      <w:pPr>
        <w:jc w:val="both"/>
        <w:rPr>
          <w:rFonts w:cs="Arial"/>
          <w:color w:val="000000"/>
          <w:szCs w:val="24"/>
        </w:rPr>
      </w:pPr>
    </w:p>
    <w:p w:rsidR="00E64CF5" w:rsidRDefault="00E64CF5" w:rsidP="00E64CF5">
      <w:pPr>
        <w:jc w:val="both"/>
        <w:rPr>
          <w:rFonts w:eastAsia="TrebuchetMS" w:cs="Arial"/>
          <w:color w:val="000000"/>
          <w:szCs w:val="24"/>
        </w:rPr>
      </w:pPr>
      <w:r w:rsidRPr="004D4E56">
        <w:rPr>
          <w:rFonts w:eastAsia="TrebuchetMS" w:cs="Arial"/>
          <w:b/>
          <w:color w:val="000000"/>
          <w:szCs w:val="24"/>
        </w:rPr>
        <w:t>Informazion</w:t>
      </w:r>
      <w:r>
        <w:rPr>
          <w:rFonts w:eastAsia="TrebuchetMS" w:cs="Arial"/>
          <w:color w:val="000000"/>
          <w:szCs w:val="24"/>
        </w:rPr>
        <w:t xml:space="preserve">i: 0465 501007 </w:t>
      </w:r>
      <w:r w:rsidR="005B2B0F">
        <w:rPr>
          <w:rFonts w:eastAsia="TrebuchetMS" w:cs="Arial"/>
          <w:color w:val="000000"/>
          <w:szCs w:val="24"/>
        </w:rPr>
        <w:t>- 447501</w:t>
      </w:r>
    </w:p>
    <w:p w:rsidR="00E64CF5" w:rsidRPr="00A9112E" w:rsidRDefault="00E64CF5" w:rsidP="00E64CF5">
      <w:pPr>
        <w:jc w:val="both"/>
        <w:rPr>
          <w:rFonts w:cs="Arial"/>
          <w:b/>
          <w:szCs w:val="24"/>
        </w:rPr>
      </w:pPr>
      <w:hyperlink r:id="rId8" w:history="1">
        <w:r w:rsidRPr="00A9112E">
          <w:rPr>
            <w:rStyle w:val="Collegamentoipertestuale"/>
            <w:rFonts w:eastAsia="TrebuchetMS" w:cs="Arial"/>
            <w:b/>
            <w:color w:val="auto"/>
            <w:szCs w:val="24"/>
          </w:rPr>
          <w:t>www.campigliodolomiti.it</w:t>
        </w:r>
      </w:hyperlink>
      <w:r w:rsidRPr="00A9112E">
        <w:rPr>
          <w:rFonts w:eastAsia="TrebuchetMS" w:cs="Arial"/>
          <w:b/>
          <w:szCs w:val="24"/>
        </w:rPr>
        <w:t xml:space="preserve"> </w:t>
      </w:r>
    </w:p>
    <w:p w:rsidR="00697071" w:rsidRPr="00697071" w:rsidRDefault="00656AB7" w:rsidP="00697071">
      <w:pPr>
        <w:spacing w:line="276" w:lineRule="auto"/>
        <w:jc w:val="both"/>
        <w:rPr>
          <w:rFonts w:cs="Arial"/>
          <w:b/>
        </w:rPr>
      </w:pPr>
      <w:hyperlink r:id="rId9" w:history="1">
        <w:r w:rsidR="00697071" w:rsidRPr="00697071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466ADE" w:rsidRDefault="00466ADE" w:rsidP="00466ADE">
      <w:pPr>
        <w:pStyle w:val="Intestazione"/>
        <w:rPr>
          <w:rFonts w:ascii="Arial" w:hAnsi="Arial" w:cs="Arial"/>
        </w:rPr>
      </w:pPr>
    </w:p>
    <w:p w:rsidR="009415F2" w:rsidRPr="00F572B9" w:rsidRDefault="009415F2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2" w:name="_PictureBullets"/>
      <w:bookmarkEnd w:id="2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AB7" w:rsidRDefault="00656AB7" w:rsidP="009C72FF">
      <w:r>
        <w:separator/>
      </w:r>
    </w:p>
  </w:endnote>
  <w:endnote w:type="continuationSeparator" w:id="0">
    <w:p w:rsidR="00656AB7" w:rsidRDefault="00656AB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AB7" w:rsidRDefault="00656AB7" w:rsidP="009C72FF">
      <w:r>
        <w:separator/>
      </w:r>
    </w:p>
  </w:footnote>
  <w:footnote w:type="continuationSeparator" w:id="0">
    <w:p w:rsidR="00656AB7" w:rsidRDefault="00656AB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17275"/>
    <w:rsid w:val="000517F4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C618A"/>
    <w:rsid w:val="001F2F71"/>
    <w:rsid w:val="001F7C2E"/>
    <w:rsid w:val="00201BB9"/>
    <w:rsid w:val="00201FC3"/>
    <w:rsid w:val="00213E5F"/>
    <w:rsid w:val="00252C6C"/>
    <w:rsid w:val="00263871"/>
    <w:rsid w:val="00281288"/>
    <w:rsid w:val="00287487"/>
    <w:rsid w:val="002926DE"/>
    <w:rsid w:val="00292886"/>
    <w:rsid w:val="002B2DF2"/>
    <w:rsid w:val="002D09B0"/>
    <w:rsid w:val="003018AC"/>
    <w:rsid w:val="003035ED"/>
    <w:rsid w:val="003661B4"/>
    <w:rsid w:val="00394C7B"/>
    <w:rsid w:val="003E4706"/>
    <w:rsid w:val="003F3739"/>
    <w:rsid w:val="003F6FC5"/>
    <w:rsid w:val="00401526"/>
    <w:rsid w:val="0041562F"/>
    <w:rsid w:val="00417F2B"/>
    <w:rsid w:val="0043702B"/>
    <w:rsid w:val="00446DF7"/>
    <w:rsid w:val="00466ADE"/>
    <w:rsid w:val="00487D0A"/>
    <w:rsid w:val="004A4134"/>
    <w:rsid w:val="004B1401"/>
    <w:rsid w:val="004D4E56"/>
    <w:rsid w:val="004E783A"/>
    <w:rsid w:val="004E7FDE"/>
    <w:rsid w:val="00534CE9"/>
    <w:rsid w:val="00550BC6"/>
    <w:rsid w:val="00577A8A"/>
    <w:rsid w:val="005A45E9"/>
    <w:rsid w:val="005A7B21"/>
    <w:rsid w:val="005B2B0F"/>
    <w:rsid w:val="005B6F5D"/>
    <w:rsid w:val="005E3958"/>
    <w:rsid w:val="006256D8"/>
    <w:rsid w:val="00626AFB"/>
    <w:rsid w:val="00641A0C"/>
    <w:rsid w:val="00645103"/>
    <w:rsid w:val="00650A76"/>
    <w:rsid w:val="00656AB7"/>
    <w:rsid w:val="00695487"/>
    <w:rsid w:val="00697071"/>
    <w:rsid w:val="006A0983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A7E81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415F2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B0D"/>
    <w:rsid w:val="00A23E3A"/>
    <w:rsid w:val="00A27923"/>
    <w:rsid w:val="00A366CB"/>
    <w:rsid w:val="00A471EE"/>
    <w:rsid w:val="00A74FF4"/>
    <w:rsid w:val="00A817CB"/>
    <w:rsid w:val="00A9112E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BE7527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64CF5"/>
    <w:rsid w:val="00E77CC4"/>
    <w:rsid w:val="00E90F86"/>
    <w:rsid w:val="00EC6057"/>
    <w:rsid w:val="00ED3444"/>
    <w:rsid w:val="00EE0F86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character" w:styleId="Enfasicorsivo">
    <w:name w:val="Emphasis"/>
    <w:qFormat/>
    <w:rsid w:val="00E64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igliodolomiti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249C28-FB50-4091-8E7F-59A011BE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 Benedetti</cp:lastModifiedBy>
  <cp:revision>12</cp:revision>
  <cp:lastPrinted>2018-07-14T13:52:00Z</cp:lastPrinted>
  <dcterms:created xsi:type="dcterms:W3CDTF">2018-07-14T13:40:00Z</dcterms:created>
  <dcterms:modified xsi:type="dcterms:W3CDTF">2018-07-14T14:11:00Z</dcterms:modified>
</cp:coreProperties>
</file>