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2C5FD1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Inverno: +6% nel settore alberghiero, crescono tutti i mercati di riferimento </w:t>
      </w:r>
    </w:p>
    <w:p w:rsidR="00F5169E" w:rsidRDefault="00F5169E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TRENTINO, L’ESTATE PIÙ VIVACE DELL’ARCO ALPINO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F5169E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Tra</w:t>
      </w:r>
      <w:r w:rsidR="002C5FD1">
        <w:rPr>
          <w:rFonts w:ascii="HelveticaNeueLT Std" w:hAnsi="HelveticaNeueLT Std" w:cs="Arial"/>
          <w:b/>
          <w:szCs w:val="24"/>
        </w:rPr>
        <w:t xml:space="preserve"> g</w:t>
      </w:r>
      <w:r w:rsidR="00600B5C">
        <w:rPr>
          <w:rFonts w:ascii="HelveticaNeueLT Std" w:hAnsi="HelveticaNeueLT Std" w:cs="Arial"/>
          <w:b/>
          <w:szCs w:val="24"/>
        </w:rPr>
        <w:t>randi eventi sportivi, appuntamenti culturali, quattro progetti speciali dedicati a cicloturismo, gr</w:t>
      </w:r>
      <w:r w:rsidR="00EC366F">
        <w:rPr>
          <w:rFonts w:ascii="HelveticaNeueLT Std" w:hAnsi="HelveticaNeueLT Std" w:cs="Arial"/>
          <w:b/>
          <w:szCs w:val="24"/>
        </w:rPr>
        <w:t xml:space="preserve">andi salite, </w:t>
      </w:r>
      <w:proofErr w:type="spellStart"/>
      <w:r w:rsidR="002C5FD1">
        <w:rPr>
          <w:rFonts w:ascii="HelveticaNeueLT Std" w:hAnsi="HelveticaNeueLT Std" w:cs="Arial"/>
          <w:b/>
          <w:szCs w:val="24"/>
        </w:rPr>
        <w:t>fishing</w:t>
      </w:r>
      <w:proofErr w:type="spellEnd"/>
      <w:r>
        <w:rPr>
          <w:rFonts w:ascii="HelveticaNeueLT Std" w:hAnsi="HelveticaNeueLT Std" w:cs="Arial"/>
          <w:b/>
          <w:szCs w:val="24"/>
        </w:rPr>
        <w:t>, montagna</w:t>
      </w:r>
      <w:r w:rsidR="002C5FD1">
        <w:rPr>
          <w:rFonts w:ascii="HelveticaNeueLT Std" w:hAnsi="HelveticaNeueLT Std" w:cs="Arial"/>
          <w:b/>
          <w:szCs w:val="24"/>
        </w:rPr>
        <w:t xml:space="preserve"> e rifugi. Un investimento di oltre 5 milioni di euro per le </w:t>
      </w:r>
      <w:r w:rsidR="00600B5C">
        <w:rPr>
          <w:rFonts w:ascii="HelveticaNeueLT Std" w:hAnsi="HelveticaNeueLT Std" w:cs="Arial"/>
          <w:b/>
          <w:szCs w:val="24"/>
        </w:rPr>
        <w:t xml:space="preserve">iniziative di marketing </w:t>
      </w:r>
      <w:r w:rsidR="00EC366F">
        <w:rPr>
          <w:rFonts w:ascii="HelveticaNeueLT Std" w:hAnsi="HelveticaNeueLT Std" w:cs="Arial"/>
          <w:b/>
          <w:szCs w:val="24"/>
        </w:rPr>
        <w:t xml:space="preserve">e di promozione </w:t>
      </w:r>
      <w:r w:rsidR="00600B5C">
        <w:rPr>
          <w:rFonts w:ascii="HelveticaNeueLT Std" w:hAnsi="HelveticaNeueLT Std" w:cs="Arial"/>
          <w:b/>
          <w:szCs w:val="24"/>
        </w:rPr>
        <w:t xml:space="preserve">online </w:t>
      </w:r>
      <w:r>
        <w:rPr>
          <w:rFonts w:ascii="HelveticaNeueLT Std" w:hAnsi="HelveticaNeueLT Std" w:cs="Arial"/>
          <w:b/>
          <w:szCs w:val="24"/>
        </w:rPr>
        <w:t xml:space="preserve">e </w:t>
      </w:r>
      <w:r w:rsidR="00600B5C">
        <w:rPr>
          <w:rFonts w:ascii="HelveticaNeueLT Std" w:hAnsi="HelveticaNeueLT Std" w:cs="Arial"/>
          <w:b/>
          <w:szCs w:val="24"/>
        </w:rPr>
        <w:t>offline</w:t>
      </w:r>
      <w:r w:rsidR="00EC366F">
        <w:rPr>
          <w:rFonts w:ascii="HelveticaNeueLT Std" w:hAnsi="HelveticaNeueLT Std" w:cs="Arial"/>
          <w:b/>
          <w:szCs w:val="24"/>
        </w:rPr>
        <w:t xml:space="preserve"> </w:t>
      </w:r>
      <w:r w:rsidR="004C7CB8">
        <w:rPr>
          <w:rFonts w:ascii="HelveticaNeueLT Std" w:hAnsi="HelveticaNeueLT Std" w:cs="Arial"/>
          <w:b/>
          <w:szCs w:val="24"/>
        </w:rPr>
        <w:t>tra</w:t>
      </w:r>
      <w:r w:rsidR="00EC366F">
        <w:rPr>
          <w:rFonts w:ascii="HelveticaNeueLT Std" w:hAnsi="HelveticaNeueLT Std" w:cs="Arial"/>
          <w:b/>
          <w:szCs w:val="24"/>
        </w:rPr>
        <w:t xml:space="preserve"> Italia e mercati internazionali</w:t>
      </w:r>
      <w:r w:rsidR="002C5FD1">
        <w:rPr>
          <w:rFonts w:ascii="HelveticaNeueLT Std" w:hAnsi="HelveticaNeueLT Std" w:cs="Arial"/>
          <w:b/>
          <w:szCs w:val="24"/>
        </w:rPr>
        <w:t>. Ed è positivo il primo bilancio della stagione invernale</w:t>
      </w:r>
      <w:r>
        <w:rPr>
          <w:rFonts w:ascii="HelveticaNeueLT Std" w:hAnsi="HelveticaNeueLT Std" w:cs="Arial"/>
          <w:b/>
          <w:szCs w:val="24"/>
        </w:rPr>
        <w:t xml:space="preserve"> con dati che evidenziano un</w:t>
      </w:r>
      <w:r w:rsidR="002C5FD1">
        <w:rPr>
          <w:rFonts w:ascii="HelveticaNeueLT Std" w:hAnsi="HelveticaNeueLT Std" w:cs="Arial"/>
          <w:b/>
          <w:szCs w:val="24"/>
        </w:rPr>
        <w:t>a</w:t>
      </w:r>
      <w:r>
        <w:rPr>
          <w:rFonts w:ascii="HelveticaNeueLT Std" w:hAnsi="HelveticaNeueLT Std" w:cs="Arial"/>
          <w:b/>
          <w:szCs w:val="24"/>
        </w:rPr>
        <w:t xml:space="preserve"> forte</w:t>
      </w:r>
      <w:r w:rsidR="002C5FD1">
        <w:rPr>
          <w:rFonts w:ascii="HelveticaNeueLT Std" w:hAnsi="HelveticaNeueLT Std" w:cs="Arial"/>
          <w:b/>
          <w:szCs w:val="24"/>
        </w:rPr>
        <w:t xml:space="preserve"> ripresa dei principali mercati di riferimento, Italia </w:t>
      </w:r>
      <w:r w:rsidR="00A86F9F">
        <w:rPr>
          <w:rFonts w:ascii="HelveticaNeueLT Std" w:hAnsi="HelveticaNeueLT Std" w:cs="Arial"/>
          <w:b/>
          <w:szCs w:val="24"/>
        </w:rPr>
        <w:t>in testa con un +10,7 per cento</w:t>
      </w:r>
      <w:bookmarkStart w:id="0" w:name="_GoBack"/>
      <w:bookmarkEnd w:id="0"/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8C5722" w:rsidRPr="00A86F9F" w:rsidRDefault="008C5722" w:rsidP="00F50BAC">
      <w:pPr>
        <w:pStyle w:val="Intestazione"/>
        <w:jc w:val="both"/>
        <w:rPr>
          <w:rFonts w:ascii="HelveticaNeueLT Std" w:hAnsi="HelveticaNeueLT Std" w:cs="HelveticaNeueLT Std"/>
        </w:rPr>
      </w:pPr>
      <w:r w:rsidRPr="00A86F9F">
        <w:rPr>
          <w:rFonts w:ascii="HelveticaNeueLT Std" w:hAnsi="HelveticaNeueLT Std" w:cs="HelveticaNeueLT Std"/>
        </w:rPr>
        <w:t>Un’estate ricca di eventi, tra sport, cultura,</w:t>
      </w:r>
      <w:r w:rsidR="007B6E15" w:rsidRPr="00A86F9F">
        <w:rPr>
          <w:rFonts w:ascii="HelveticaNeueLT Std" w:hAnsi="HelveticaNeueLT Std" w:cs="HelveticaNeueLT Std"/>
        </w:rPr>
        <w:t xml:space="preserve"> enogastronomia,</w:t>
      </w:r>
      <w:r w:rsidRPr="00A86F9F">
        <w:rPr>
          <w:rFonts w:ascii="HelveticaNeueLT Std" w:hAnsi="HelveticaNeueLT Std" w:cs="HelveticaNeueLT Std"/>
        </w:rPr>
        <w:t xml:space="preserve"> proposte di scoperta</w:t>
      </w:r>
      <w:r w:rsidR="00EA33BA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>tra laghi</w:t>
      </w:r>
      <w:r w:rsidR="00EA33BA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>e Dolomiti</w:t>
      </w:r>
      <w:r w:rsidR="00EA33BA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>a piedi o in bici, sicuramente</w:t>
      </w:r>
      <w:r w:rsidR="00EA33BA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>tra le</w:t>
      </w:r>
      <w:r w:rsidR="00EA33BA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>più “vivaci”</w:t>
      </w:r>
      <w:r w:rsidR="00EA33BA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>dell’arco</w:t>
      </w:r>
      <w:r w:rsidR="00EA33BA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 xml:space="preserve">alpino. Ha usato proprio questo aggettivo Maurizio Rossini, amministratore unico di Trentino Marketing, presentando questa mattina, insieme all’Assessore al turismo Michele Dallapiccola, davanti ai numerosi rappresentanti </w:t>
      </w:r>
      <w:r w:rsidR="00EA33BA" w:rsidRPr="00A86F9F">
        <w:rPr>
          <w:rFonts w:ascii="HelveticaNeueLT Std" w:hAnsi="HelveticaNeueLT Std" w:cs="HelveticaNeueLT Std"/>
        </w:rPr>
        <w:t xml:space="preserve">dei territori </w:t>
      </w:r>
      <w:r w:rsidRPr="00A86F9F">
        <w:rPr>
          <w:rFonts w:ascii="HelveticaNeueLT Std" w:hAnsi="HelveticaNeueLT Std" w:cs="HelveticaNeueLT Std"/>
        </w:rPr>
        <w:t>e degli operatori</w:t>
      </w:r>
      <w:r w:rsidR="00EA33BA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>intervenuti, la corposa campagna di iniziative</w:t>
      </w:r>
      <w:r w:rsidR="00EA33BA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>di marketing e comunicazione</w:t>
      </w:r>
      <w:r w:rsidR="00EA33BA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>della prossima stagione estiva</w:t>
      </w:r>
      <w:r w:rsidR="00EA33BA" w:rsidRPr="00A86F9F">
        <w:rPr>
          <w:rFonts w:ascii="HelveticaNeueLT Std" w:hAnsi="HelveticaNeueLT Std" w:cs="HelveticaNeueLT Std"/>
        </w:rPr>
        <w:t>, un investimento di oltre 5 milioni di euro</w:t>
      </w:r>
      <w:r w:rsidRPr="00A86F9F">
        <w:rPr>
          <w:rFonts w:ascii="HelveticaNeueLT Std" w:hAnsi="HelveticaNeueLT Std" w:cs="HelveticaNeueLT Std"/>
        </w:rPr>
        <w:t>.</w:t>
      </w:r>
      <w:r w:rsidR="00EA33BA" w:rsidRPr="00A86F9F">
        <w:rPr>
          <w:rFonts w:ascii="HelveticaNeueLT Std" w:hAnsi="HelveticaNeueLT Std" w:cs="HelveticaNeueLT Std"/>
        </w:rPr>
        <w:t xml:space="preserve"> </w:t>
      </w:r>
    </w:p>
    <w:p w:rsidR="00EA33BA" w:rsidRPr="00A86F9F" w:rsidRDefault="008C5722" w:rsidP="00F50BAC">
      <w:pPr>
        <w:pStyle w:val="Intestazione"/>
        <w:jc w:val="both"/>
        <w:rPr>
          <w:rFonts w:ascii="HelveticaNeueLT Std" w:hAnsi="HelveticaNeueLT Std" w:cs="HelveticaNeueLT Std"/>
        </w:rPr>
      </w:pPr>
      <w:r w:rsidRPr="00A86F9F">
        <w:rPr>
          <w:rFonts w:ascii="HelveticaNeueLT Std" w:hAnsi="HelveticaNeueLT Std" w:cs="HelveticaNeueLT Std"/>
        </w:rPr>
        <w:t>In apertura sono stati invece forniti i primi dati relativi alla stagione invernale</w:t>
      </w:r>
      <w:r w:rsidR="00EA33BA" w:rsidRPr="00A86F9F">
        <w:rPr>
          <w:rFonts w:ascii="HelveticaNeueLT Std" w:hAnsi="HelveticaNeueLT Std" w:cs="HelveticaNeueLT Std"/>
        </w:rPr>
        <w:t xml:space="preserve"> e la</w:t>
      </w:r>
      <w:r w:rsidRPr="00A86F9F">
        <w:rPr>
          <w:rFonts w:ascii="HelveticaNeueLT Std" w:hAnsi="HelveticaNeueLT Std" w:cs="HelveticaNeueLT Std"/>
        </w:rPr>
        <w:t xml:space="preserve"> prima stima fornita dall'Istituto di Statistica della Provincia autonoma di Trento per il solo settore alberghiero evidenzia infatti un +6% negli arrivi e un +5% di presenze rispetto alla precedente stagione. </w:t>
      </w:r>
    </w:p>
    <w:p w:rsidR="008C5722" w:rsidRPr="00A86F9F" w:rsidRDefault="00EA33BA" w:rsidP="00F50BAC">
      <w:pPr>
        <w:pStyle w:val="Intestazione"/>
        <w:jc w:val="both"/>
        <w:rPr>
          <w:rFonts w:ascii="HelveticaNeueLT Std" w:hAnsi="HelveticaNeueLT Std" w:cs="HelveticaNeueLT Std"/>
        </w:rPr>
      </w:pPr>
      <w:r w:rsidRPr="00A86F9F">
        <w:rPr>
          <w:rFonts w:ascii="HelveticaNeueLT Std" w:hAnsi="HelveticaNeueLT Std" w:cs="HelveticaNeueLT Std"/>
        </w:rPr>
        <w:t>«</w:t>
      </w:r>
      <w:r w:rsidR="008C5722" w:rsidRPr="00A86F9F">
        <w:rPr>
          <w:rFonts w:ascii="HelveticaNeueLT Std" w:hAnsi="HelveticaNeueLT Std" w:cs="HelveticaNeueLT Std"/>
        </w:rPr>
        <w:t>Ancor più soddisfacente</w:t>
      </w:r>
      <w:r w:rsidRPr="00A86F9F">
        <w:rPr>
          <w:rFonts w:ascii="HelveticaNeueLT Std" w:hAnsi="HelveticaNeueLT Std" w:cs="HelveticaNeueLT Std"/>
        </w:rPr>
        <w:t>, ha precisato Maurizio Rossini,</w:t>
      </w:r>
      <w:r w:rsidR="008C5722" w:rsidRPr="00A86F9F">
        <w:rPr>
          <w:rFonts w:ascii="HelveticaNeueLT Std" w:hAnsi="HelveticaNeueLT Std" w:cs="HelveticaNeueLT Std"/>
        </w:rPr>
        <w:t xml:space="preserve"> la lettura dei dati riferita ai mercati</w:t>
      </w:r>
      <w:r w:rsidRPr="00A86F9F">
        <w:rPr>
          <w:rFonts w:ascii="HelveticaNeueLT Std" w:hAnsi="HelveticaNeueLT Std" w:cs="HelveticaNeueLT Std"/>
        </w:rPr>
        <w:t>,</w:t>
      </w:r>
      <w:r w:rsidR="008C5722" w:rsidRPr="00A86F9F">
        <w:rPr>
          <w:rFonts w:ascii="HelveticaNeueLT Std" w:hAnsi="HelveticaNeueLT Std" w:cs="HelveticaNeueLT Std"/>
        </w:rPr>
        <w:t xml:space="preserve"> che evidenzia</w:t>
      </w:r>
      <w:r w:rsidRPr="00A86F9F">
        <w:rPr>
          <w:rFonts w:ascii="HelveticaNeueLT Std" w:hAnsi="HelveticaNeueLT Std" w:cs="HelveticaNeueLT Std"/>
        </w:rPr>
        <w:t>no</w:t>
      </w:r>
      <w:r w:rsidR="008C5722" w:rsidRPr="00A86F9F">
        <w:rPr>
          <w:rFonts w:ascii="HelveticaNeueLT Std" w:hAnsi="HelveticaNeueLT Std" w:cs="HelveticaNeueLT Std"/>
        </w:rPr>
        <w:t xml:space="preserve"> una crescita a doppia cifra negli arrivi dei turisti italiani con un</w:t>
      </w:r>
      <w:r w:rsidRPr="00A86F9F">
        <w:rPr>
          <w:rFonts w:ascii="HelveticaNeueLT Std" w:hAnsi="HelveticaNeueLT Std" w:cs="HelveticaNeueLT Std"/>
        </w:rPr>
        <w:t xml:space="preserve"> +10,7% (+9,6% nelle presenze) </w:t>
      </w:r>
      <w:r w:rsidR="008C5722" w:rsidRPr="00A86F9F">
        <w:rPr>
          <w:rFonts w:ascii="HelveticaNeueLT Std" w:hAnsi="HelveticaNeueLT Std" w:cs="HelveticaNeueLT Std"/>
        </w:rPr>
        <w:t>e una crescita generalizzata dei principali mercati stranieri di riferimento</w:t>
      </w:r>
      <w:r w:rsidRPr="00A86F9F">
        <w:rPr>
          <w:rFonts w:ascii="HelveticaNeueLT Std" w:hAnsi="HelveticaNeueLT Std" w:cs="HelveticaNeueLT Std"/>
        </w:rPr>
        <w:t>, dalla Germania all’Inghilterra,</w:t>
      </w:r>
      <w:r w:rsidR="008C5722" w:rsidRPr="00A86F9F">
        <w:rPr>
          <w:rFonts w:ascii="HelveticaNeueLT Std" w:hAnsi="HelveticaNeueLT Std" w:cs="HelveticaNeueLT Std"/>
        </w:rPr>
        <w:t xml:space="preserve"> ad eccezione di Russia per il perdurare del</w:t>
      </w:r>
      <w:r w:rsidRPr="00A86F9F">
        <w:rPr>
          <w:rFonts w:ascii="HelveticaNeueLT Std" w:hAnsi="HelveticaNeueLT Std" w:cs="HelveticaNeueLT Std"/>
        </w:rPr>
        <w:t>la difficile situazione interna.»</w:t>
      </w:r>
    </w:p>
    <w:p w:rsidR="00103D0E" w:rsidRPr="00A86F9F" w:rsidRDefault="00EA33BA" w:rsidP="00772317">
      <w:pPr>
        <w:pStyle w:val="Intestazione"/>
        <w:jc w:val="both"/>
        <w:rPr>
          <w:rFonts w:ascii="HelveticaNeueLT Std" w:hAnsi="HelveticaNeueLT Std" w:cs="HelveticaNeueLT Std"/>
        </w:rPr>
      </w:pPr>
      <w:r w:rsidRPr="00A86F9F">
        <w:rPr>
          <w:rFonts w:ascii="HelveticaNeueLT Std" w:hAnsi="HelveticaNeueLT Std" w:cs="HelveticaNeueLT Std"/>
        </w:rPr>
        <w:t>«I</w:t>
      </w:r>
      <w:r w:rsidR="00772317" w:rsidRPr="00A86F9F">
        <w:rPr>
          <w:rFonts w:ascii="HelveticaNeueLT Std" w:hAnsi="HelveticaNeueLT Std" w:cs="HelveticaNeueLT Std"/>
        </w:rPr>
        <w:t xml:space="preserve"> numeri in positivo, ha</w:t>
      </w:r>
      <w:r w:rsidRPr="00A86F9F">
        <w:rPr>
          <w:rFonts w:ascii="HelveticaNeueLT Std" w:hAnsi="HelveticaNeueLT Std" w:cs="HelveticaNeueLT Std"/>
        </w:rPr>
        <w:t xml:space="preserve"> aggiunto l’</w:t>
      </w:r>
      <w:r w:rsidR="00772317" w:rsidRPr="00A86F9F">
        <w:rPr>
          <w:rFonts w:ascii="HelveticaNeueLT Std" w:hAnsi="HelveticaNeueLT Std" w:cs="HelveticaNeueLT Std"/>
        </w:rPr>
        <w:t xml:space="preserve">assessore </w:t>
      </w:r>
      <w:r w:rsidRPr="00A86F9F">
        <w:rPr>
          <w:rFonts w:ascii="HelveticaNeueLT Std" w:hAnsi="HelveticaNeueLT Std" w:cs="HelveticaNeueLT Std"/>
        </w:rPr>
        <w:t>al</w:t>
      </w:r>
      <w:r w:rsidR="00772317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>turismo Michele Dallapiccola, aiutano</w:t>
      </w:r>
      <w:r w:rsidR="00772317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>a migliorare la redditività</w:t>
      </w:r>
      <w:r w:rsidR="00772317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>delle aziende del settore turistico, di quanto</w:t>
      </w:r>
      <w:r w:rsidR="00772317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>lo capiremo</w:t>
      </w:r>
      <w:r w:rsidR="00772317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 xml:space="preserve">confrontandoci </w:t>
      </w:r>
      <w:r w:rsidR="00772317" w:rsidRPr="00A86F9F">
        <w:rPr>
          <w:rFonts w:ascii="HelveticaNeueLT Std" w:hAnsi="HelveticaNeueLT Std" w:cs="HelveticaNeueLT Std"/>
        </w:rPr>
        <w:t>direttamente</w:t>
      </w:r>
      <w:r w:rsidRPr="00A86F9F">
        <w:rPr>
          <w:rFonts w:ascii="HelveticaNeueLT Std" w:hAnsi="HelveticaNeueLT Std" w:cs="HelveticaNeueLT Std"/>
        </w:rPr>
        <w:t xml:space="preserve"> con le diverse categorie. </w:t>
      </w:r>
      <w:r w:rsidR="00772317" w:rsidRPr="00A86F9F">
        <w:rPr>
          <w:rFonts w:ascii="HelveticaNeueLT Std" w:hAnsi="HelveticaNeueLT Std" w:cs="HelveticaNeueLT Std"/>
        </w:rPr>
        <w:t>Condizioni anomale come quelle registrate lo scorso inverno finiscono per essere uno stimolo a fare sempre meglio attraverso una ancora maggiore diversificazione, cogliendo magari nuove opportunità date dai territori e non ancora valorizzate»</w:t>
      </w:r>
      <w:r w:rsidR="00103D0E" w:rsidRPr="00A86F9F">
        <w:rPr>
          <w:rFonts w:ascii="HelveticaNeueLT Std" w:hAnsi="HelveticaNeueLT Std" w:cs="HelveticaNeueLT Std"/>
        </w:rPr>
        <w:t xml:space="preserve"> </w:t>
      </w:r>
    </w:p>
    <w:p w:rsidR="00772317" w:rsidRPr="00A86F9F" w:rsidRDefault="00772317" w:rsidP="00772317">
      <w:pPr>
        <w:pStyle w:val="Intestazione"/>
        <w:jc w:val="both"/>
        <w:rPr>
          <w:rFonts w:ascii="HelveticaNeueLT Std" w:hAnsi="HelveticaNeueLT Std" w:cs="HelveticaNeueLT Std"/>
        </w:rPr>
      </w:pPr>
      <w:r w:rsidRPr="00A86F9F">
        <w:rPr>
          <w:rFonts w:ascii="HelveticaNeueLT Std" w:hAnsi="HelveticaNeueLT Std" w:cs="HelveticaNeueLT Std"/>
        </w:rPr>
        <w:t>E parlando del piano</w:t>
      </w:r>
      <w:r w:rsidR="00103D0E" w:rsidRPr="00A86F9F">
        <w:rPr>
          <w:rFonts w:ascii="HelveticaNeueLT Std" w:hAnsi="HelveticaNeueLT Std" w:cs="HelveticaNeueLT Std"/>
        </w:rPr>
        <w:t xml:space="preserve"> di promozione dell’estate </w:t>
      </w:r>
      <w:r w:rsidRPr="00A86F9F">
        <w:rPr>
          <w:rFonts w:ascii="HelveticaNeueLT Std" w:hAnsi="HelveticaNeueLT Std" w:cs="HelveticaNeueLT Std"/>
        </w:rPr>
        <w:t>presentato oggi</w:t>
      </w:r>
      <w:r w:rsidR="00103D0E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>l’assessore Dallapiccola ha</w:t>
      </w:r>
      <w:r w:rsidR="00103D0E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>sottolineato</w:t>
      </w:r>
      <w:r w:rsidR="00103D0E" w:rsidRPr="00A86F9F">
        <w:rPr>
          <w:rFonts w:ascii="HelveticaNeueLT Std" w:hAnsi="HelveticaNeueLT Std" w:cs="HelveticaNeueLT Std"/>
        </w:rPr>
        <w:t xml:space="preserve"> </w:t>
      </w:r>
      <w:r w:rsidRPr="00A86F9F">
        <w:rPr>
          <w:rFonts w:ascii="HelveticaNeueLT Std" w:hAnsi="HelveticaNeueLT Std" w:cs="HelveticaNeueLT Std"/>
        </w:rPr>
        <w:t xml:space="preserve">come </w:t>
      </w:r>
      <w:r w:rsidR="007B6E15" w:rsidRPr="00A86F9F">
        <w:rPr>
          <w:rFonts w:ascii="HelveticaNeueLT Std" w:hAnsi="HelveticaNeueLT Std" w:cs="HelveticaNeueLT Std"/>
        </w:rPr>
        <w:t>«esso scaturisca</w:t>
      </w:r>
      <w:r w:rsidR="00103D0E" w:rsidRPr="00A86F9F">
        <w:rPr>
          <w:rFonts w:ascii="HelveticaNeueLT Std" w:hAnsi="HelveticaNeueLT Std" w:cs="HelveticaNeueLT Std"/>
        </w:rPr>
        <w:t xml:space="preserve"> da un rapporto costante con il territorio e proprio da questo confronto aperto nasce quell’atteggiamento </w:t>
      </w:r>
      <w:r w:rsidRPr="00A86F9F">
        <w:rPr>
          <w:rFonts w:ascii="HelveticaNeueLT Std" w:hAnsi="HelveticaNeueLT Std" w:cs="HelveticaNeueLT Std"/>
        </w:rPr>
        <w:t xml:space="preserve">propositivo </w:t>
      </w:r>
      <w:r w:rsidR="00103D0E" w:rsidRPr="00A86F9F">
        <w:rPr>
          <w:rFonts w:ascii="HelveticaNeueLT Std" w:hAnsi="HelveticaNeueLT Std" w:cs="HelveticaNeueLT Std"/>
        </w:rPr>
        <w:t>che aiuta nella soluzione de</w:t>
      </w:r>
      <w:r w:rsidRPr="00A86F9F">
        <w:rPr>
          <w:rFonts w:ascii="HelveticaNeueLT Std" w:hAnsi="HelveticaNeueLT Std" w:cs="HelveticaNeueLT Std"/>
        </w:rPr>
        <w:t>i problemi.</w:t>
      </w:r>
      <w:r w:rsidR="00103D0E" w:rsidRPr="00A86F9F">
        <w:rPr>
          <w:rFonts w:ascii="HelveticaNeueLT Std" w:hAnsi="HelveticaNeueLT Std" w:cs="HelveticaNeueLT Std"/>
        </w:rPr>
        <w:t>»</w:t>
      </w:r>
      <w:r w:rsidRPr="00A86F9F">
        <w:rPr>
          <w:rFonts w:ascii="HelveticaNeueLT Std" w:hAnsi="HelveticaNeueLT Std" w:cs="HelveticaNeueLT Std"/>
        </w:rPr>
        <w:t xml:space="preserve"> </w:t>
      </w:r>
    </w:p>
    <w:p w:rsidR="00103D0E" w:rsidRPr="00A86F9F" w:rsidRDefault="00103D0E" w:rsidP="00772317">
      <w:pPr>
        <w:pStyle w:val="Intestazione"/>
        <w:jc w:val="both"/>
        <w:rPr>
          <w:rFonts w:ascii="HelveticaNeueLT Std" w:hAnsi="HelveticaNeueLT Std" w:cs="HelveticaNeueLT Std"/>
          <w:u w:val="single"/>
        </w:rPr>
      </w:pPr>
    </w:p>
    <w:p w:rsidR="00103D0E" w:rsidRPr="00103D0E" w:rsidRDefault="00103D0E" w:rsidP="00772317">
      <w:pPr>
        <w:pStyle w:val="Intestazione"/>
        <w:jc w:val="both"/>
        <w:rPr>
          <w:rFonts w:ascii="HelveticaNeueLT Std" w:hAnsi="HelveticaNeueLT Std" w:cs="HelveticaNeueLT Std"/>
          <w:sz w:val="22"/>
        </w:rPr>
      </w:pPr>
      <w:r w:rsidRPr="00103D0E">
        <w:rPr>
          <w:rFonts w:ascii="HelveticaNeueLT Std" w:hAnsi="HelveticaNeueLT Std" w:cs="HelveticaNeueLT Std"/>
          <w:sz w:val="22"/>
        </w:rPr>
        <w:t xml:space="preserve">Allegati: </w:t>
      </w:r>
      <w:r w:rsidRPr="00103D0E">
        <w:rPr>
          <w:rFonts w:ascii="HelveticaNeueLT Std" w:hAnsi="HelveticaNeueLT Std" w:cs="HelveticaNeueLT Std"/>
          <w:sz w:val="22"/>
        </w:rPr>
        <w:br/>
        <w:t>Sintesi delle iniziative di marketing e comunicazione</w:t>
      </w:r>
    </w:p>
    <w:p w:rsidR="00103D0E" w:rsidRPr="00103D0E" w:rsidRDefault="00103D0E" w:rsidP="00772317">
      <w:pPr>
        <w:pStyle w:val="Intestazione"/>
        <w:jc w:val="both"/>
        <w:rPr>
          <w:rFonts w:ascii="HelveticaNeueLT Std" w:hAnsi="HelveticaNeueLT Std" w:cs="HelveticaNeueLT Std"/>
          <w:sz w:val="22"/>
        </w:rPr>
      </w:pPr>
      <w:r w:rsidRPr="00103D0E">
        <w:rPr>
          <w:rFonts w:ascii="HelveticaNeueLT Std" w:hAnsi="HelveticaNeueLT Std" w:cs="HelveticaNeueLT Std"/>
          <w:sz w:val="22"/>
        </w:rPr>
        <w:t>Slide presentazione Promozione Estate 2016</w:t>
      </w:r>
    </w:p>
    <w:p w:rsidR="00103D0E" w:rsidRDefault="00103D0E" w:rsidP="00F50BAC">
      <w:pPr>
        <w:pStyle w:val="Nessunaspaziatura"/>
      </w:pPr>
      <w:r>
        <w:t xml:space="preserve"> </w:t>
      </w:r>
    </w:p>
    <w:p w:rsidR="00F50BAC" w:rsidRDefault="00F50BAC" w:rsidP="00F50BAC">
      <w:pPr>
        <w:pStyle w:val="Nessunaspaziatura"/>
      </w:pPr>
      <w:r>
        <w:t>(</w:t>
      </w:r>
      <w:proofErr w:type="spellStart"/>
      <w:r>
        <w:t>m.b</w:t>
      </w:r>
      <w:proofErr w:type="spellEnd"/>
      <w:r>
        <w:t>.)</w:t>
      </w:r>
    </w:p>
    <w:p w:rsidR="008E294E" w:rsidRPr="00FD11A2" w:rsidRDefault="005B35ED" w:rsidP="00F50BAC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lastRenderedPageBreak/>
        <w:t>Trento, 2 maggio 2016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BAC" w:rsidRDefault="00F50BAC">
      <w:r>
        <w:separator/>
      </w:r>
    </w:p>
  </w:endnote>
  <w:endnote w:type="continuationSeparator" w:id="0">
    <w:p w:rsidR="00F50BAC" w:rsidRDefault="00F5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A86F9F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7B6E15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 w:rsidR="00A86F9F"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7B6E15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BAC" w:rsidRDefault="00F50BAC">
      <w:r>
        <w:separator/>
      </w:r>
    </w:p>
  </w:footnote>
  <w:footnote w:type="continuationSeparator" w:id="0">
    <w:p w:rsidR="00F50BAC" w:rsidRDefault="00F50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A86F9F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0BAC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99F"/>
    <w:rsid w:val="000F3CFA"/>
    <w:rsid w:val="000F61CF"/>
    <w:rsid w:val="00103D0E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96238"/>
    <w:rsid w:val="002C5FD1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C7CB8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35ED"/>
    <w:rsid w:val="005B52F1"/>
    <w:rsid w:val="005D4982"/>
    <w:rsid w:val="005E05D8"/>
    <w:rsid w:val="005F1FBF"/>
    <w:rsid w:val="005F659D"/>
    <w:rsid w:val="00600B5C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2317"/>
    <w:rsid w:val="00773CD5"/>
    <w:rsid w:val="00775AE9"/>
    <w:rsid w:val="007876D3"/>
    <w:rsid w:val="007B6E15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C5722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86F9F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B47"/>
    <w:rsid w:val="00D17221"/>
    <w:rsid w:val="00D24380"/>
    <w:rsid w:val="00D30BEE"/>
    <w:rsid w:val="00D519CC"/>
    <w:rsid w:val="00D700A6"/>
    <w:rsid w:val="00DA31F0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33BA"/>
    <w:rsid w:val="00EA71D7"/>
    <w:rsid w:val="00EB3210"/>
    <w:rsid w:val="00EB7C90"/>
    <w:rsid w:val="00EC366F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50BAC"/>
    <w:rsid w:val="00F5169E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C9D4FD74-D4C3-4D31-B8C1-4EDC8973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F50BAC"/>
    <w:rPr>
      <w:rFonts w:ascii="Arial" w:hAnsi="Arial"/>
      <w:sz w:val="24"/>
    </w:rPr>
  </w:style>
  <w:style w:type="paragraph" w:styleId="Nessunaspaziatura">
    <w:name w:val="No Spacing"/>
    <w:uiPriority w:val="1"/>
    <w:qFormat/>
    <w:rsid w:val="00F50BAC"/>
    <w:pPr>
      <w:suppressAutoHyphens/>
    </w:pPr>
    <w:rPr>
      <w:rFonts w:ascii="Arial" w:hAnsi="Arial"/>
      <w:sz w:val="24"/>
      <w:lang w:eastAsia="ar-SA"/>
    </w:rPr>
  </w:style>
  <w:style w:type="paragraph" w:customStyle="1" w:styleId="Corpodeltesto21">
    <w:name w:val="Corpo del testo 21"/>
    <w:basedOn w:val="Normale"/>
    <w:rsid w:val="00F50BAC"/>
    <w:pPr>
      <w:suppressAutoHyphens/>
      <w:spacing w:line="360" w:lineRule="atLeast"/>
      <w:jc w:val="both"/>
    </w:pPr>
    <w:rPr>
      <w:rFonts w:ascii="Univers" w:hAnsi="Univers" w:cs="Univers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7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5F1FF-03B5-4D40-B108-8A094570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106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7</cp:revision>
  <cp:lastPrinted>2013-09-27T13:27:00Z</cp:lastPrinted>
  <dcterms:created xsi:type="dcterms:W3CDTF">2016-05-02T07:51:00Z</dcterms:created>
  <dcterms:modified xsi:type="dcterms:W3CDTF">2016-05-02T14:31:00Z</dcterms:modified>
</cp:coreProperties>
</file>