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0883" w:rsidRDefault="00680883" w:rsidP="00680883">
      <w:pPr>
        <w:jc w:val="both"/>
        <w:rPr>
          <w:rFonts w:cs="Arial"/>
        </w:rPr>
      </w:pPr>
    </w:p>
    <w:p w:rsidR="00786841" w:rsidRPr="00221A66" w:rsidRDefault="00786841" w:rsidP="00786841">
      <w:pPr>
        <w:autoSpaceDE w:val="0"/>
        <w:autoSpaceDN w:val="0"/>
        <w:adjustRightInd w:val="0"/>
        <w:rPr>
          <w:rFonts w:cs="Arial"/>
          <w:b/>
          <w:bCs/>
          <w:sz w:val="32"/>
          <w:szCs w:val="24"/>
        </w:rPr>
      </w:pPr>
      <w:r w:rsidRPr="00221A66">
        <w:rPr>
          <w:rFonts w:cs="Arial"/>
          <w:b/>
          <w:bCs/>
          <w:sz w:val="32"/>
          <w:szCs w:val="24"/>
        </w:rPr>
        <w:t>IL TORNEO PULCINO D'ORO SPICCA IL VOLO DA MILANO</w:t>
      </w:r>
    </w:p>
    <w:p w:rsidR="00786841" w:rsidRDefault="00786841" w:rsidP="00786841">
      <w:pPr>
        <w:autoSpaceDE w:val="0"/>
        <w:autoSpaceDN w:val="0"/>
        <w:adjustRightInd w:val="0"/>
        <w:rPr>
          <w:rFonts w:cs="Arial"/>
          <w:b/>
          <w:bCs/>
          <w:szCs w:val="24"/>
        </w:rPr>
      </w:pPr>
    </w:p>
    <w:p w:rsidR="00786841" w:rsidRPr="00221A66" w:rsidRDefault="00786841" w:rsidP="00786841">
      <w:pPr>
        <w:autoSpaceDE w:val="0"/>
        <w:autoSpaceDN w:val="0"/>
        <w:adjustRightInd w:val="0"/>
        <w:rPr>
          <w:rFonts w:cs="Arial"/>
          <w:b/>
          <w:bCs/>
          <w:szCs w:val="24"/>
        </w:rPr>
      </w:pPr>
      <w:r w:rsidRPr="00221A66">
        <w:rPr>
          <w:rFonts w:cs="Arial"/>
          <w:b/>
          <w:bCs/>
          <w:szCs w:val="24"/>
        </w:rPr>
        <w:t xml:space="preserve">Javier Zanetti </w:t>
      </w:r>
      <w:r>
        <w:rPr>
          <w:rFonts w:cs="Arial"/>
          <w:b/>
          <w:bCs/>
          <w:szCs w:val="24"/>
        </w:rPr>
        <w:t>t</w:t>
      </w:r>
      <w:r w:rsidRPr="00221A66">
        <w:rPr>
          <w:rFonts w:cs="Arial"/>
          <w:b/>
          <w:bCs/>
          <w:szCs w:val="24"/>
        </w:rPr>
        <w:t xml:space="preserve">estimonial </w:t>
      </w:r>
      <w:r>
        <w:rPr>
          <w:rFonts w:cs="Arial"/>
          <w:b/>
          <w:bCs/>
          <w:szCs w:val="24"/>
        </w:rPr>
        <w:t>d</w:t>
      </w:r>
      <w:r w:rsidRPr="00221A66">
        <w:rPr>
          <w:rFonts w:cs="Arial"/>
          <w:b/>
          <w:bCs/>
          <w:szCs w:val="24"/>
        </w:rPr>
        <w:t>ell'edizione 2019</w:t>
      </w:r>
      <w:bookmarkStart w:id="0" w:name="_GoBack"/>
      <w:bookmarkEnd w:id="0"/>
    </w:p>
    <w:p w:rsidR="00786841" w:rsidRPr="00221A66" w:rsidRDefault="00786841" w:rsidP="00786841">
      <w:pPr>
        <w:autoSpaceDE w:val="0"/>
        <w:autoSpaceDN w:val="0"/>
        <w:adjustRightInd w:val="0"/>
        <w:rPr>
          <w:rFonts w:cs="Arial"/>
          <w:b/>
          <w:bCs/>
          <w:sz w:val="32"/>
          <w:szCs w:val="24"/>
        </w:rPr>
      </w:pPr>
    </w:p>
    <w:p w:rsidR="00786841" w:rsidRPr="00221A66" w:rsidRDefault="00786841" w:rsidP="005263DD">
      <w:pPr>
        <w:autoSpaceDE w:val="0"/>
        <w:autoSpaceDN w:val="0"/>
        <w:adjustRightInd w:val="0"/>
        <w:jc w:val="both"/>
        <w:rPr>
          <w:rFonts w:cs="Arial"/>
          <w:bCs/>
          <w:color w:val="000000"/>
          <w:szCs w:val="24"/>
        </w:rPr>
      </w:pPr>
      <w:r w:rsidRPr="00786841">
        <w:rPr>
          <w:rFonts w:cs="Arial"/>
          <w:b/>
          <w:bCs/>
          <w:color w:val="000000"/>
          <w:szCs w:val="24"/>
        </w:rPr>
        <w:t>Javier Zanetti</w:t>
      </w:r>
      <w:r w:rsidRPr="00221A66">
        <w:rPr>
          <w:rFonts w:cs="Arial"/>
          <w:bCs/>
          <w:color w:val="000000"/>
          <w:szCs w:val="24"/>
        </w:rPr>
        <w:t xml:space="preserve"> ha tenuto a battesimo la quinta edizione del </w:t>
      </w:r>
      <w:r w:rsidRPr="00786841">
        <w:rPr>
          <w:rFonts w:cs="Arial"/>
          <w:b/>
          <w:bCs/>
          <w:color w:val="000000"/>
          <w:szCs w:val="24"/>
        </w:rPr>
        <w:t>Torneo Internazionale Pulcino d’Oro</w:t>
      </w:r>
      <w:r w:rsidRPr="00221A66">
        <w:rPr>
          <w:rFonts w:cs="Arial"/>
          <w:bCs/>
          <w:color w:val="000000"/>
          <w:szCs w:val="24"/>
        </w:rPr>
        <w:t xml:space="preserve">, che è stata presentata nella Sala Palumbo </w:t>
      </w:r>
      <w:proofErr w:type="gramStart"/>
      <w:r w:rsidRPr="00221A66">
        <w:rPr>
          <w:rFonts w:cs="Arial"/>
          <w:bCs/>
          <w:color w:val="000000"/>
          <w:szCs w:val="24"/>
        </w:rPr>
        <w:t>de La</w:t>
      </w:r>
      <w:proofErr w:type="gramEnd"/>
      <w:r w:rsidRPr="00221A66">
        <w:rPr>
          <w:rFonts w:cs="Arial"/>
          <w:bCs/>
          <w:color w:val="000000"/>
          <w:szCs w:val="24"/>
        </w:rPr>
        <w:t xml:space="preserve"> Gazzetta dello Sport a Milano. La manifestazione riservata ai baby calciatori della categoria Pulcini –</w:t>
      </w:r>
      <w:r>
        <w:rPr>
          <w:rFonts w:cs="Arial"/>
          <w:bCs/>
          <w:color w:val="000000"/>
          <w:szCs w:val="24"/>
        </w:rPr>
        <w:t xml:space="preserve"> </w:t>
      </w:r>
      <w:r w:rsidRPr="00221A66">
        <w:rPr>
          <w:rFonts w:cs="Arial"/>
          <w:bCs/>
          <w:color w:val="000000"/>
          <w:szCs w:val="24"/>
        </w:rPr>
        <w:t xml:space="preserve">la cui fase finale si terrà </w:t>
      </w:r>
      <w:r w:rsidRPr="00786841">
        <w:rPr>
          <w:rFonts w:cs="Arial"/>
          <w:b/>
          <w:bCs/>
          <w:color w:val="000000"/>
          <w:szCs w:val="24"/>
        </w:rPr>
        <w:t>in Trentino da giovedì 13 a domenica 16 giugno</w:t>
      </w:r>
      <w:r w:rsidRPr="00221A66">
        <w:rPr>
          <w:rFonts w:cs="Arial"/>
          <w:bCs/>
          <w:color w:val="000000"/>
          <w:szCs w:val="24"/>
        </w:rPr>
        <w:t xml:space="preserve"> – si appresta a fare un nuovo salto di qualità e nel</w:t>
      </w:r>
      <w:r>
        <w:rPr>
          <w:rFonts w:cs="Arial"/>
          <w:bCs/>
          <w:color w:val="000000"/>
          <w:szCs w:val="24"/>
        </w:rPr>
        <w:t xml:space="preserve"> </w:t>
      </w:r>
      <w:r w:rsidRPr="00221A66">
        <w:rPr>
          <w:rFonts w:cs="Arial"/>
          <w:bCs/>
          <w:color w:val="000000"/>
          <w:szCs w:val="24"/>
        </w:rPr>
        <w:t>2019 allargherà ulteriormente i propri orizzonti con le nuove fasi regionali sul territorio italiano e pure in Inghilterra,</w:t>
      </w:r>
      <w:r>
        <w:rPr>
          <w:rFonts w:cs="Arial"/>
          <w:bCs/>
          <w:color w:val="000000"/>
          <w:szCs w:val="24"/>
        </w:rPr>
        <w:t xml:space="preserve"> </w:t>
      </w:r>
      <w:r w:rsidRPr="00221A66">
        <w:rPr>
          <w:rFonts w:cs="Arial"/>
          <w:bCs/>
          <w:color w:val="000000"/>
          <w:szCs w:val="24"/>
        </w:rPr>
        <w:t>proseguendo nella propria opera di promozione dei veri valori dello sport e con l’impegno in favore della solidarietà, uno dei</w:t>
      </w:r>
      <w:r>
        <w:rPr>
          <w:rFonts w:cs="Arial"/>
          <w:bCs/>
          <w:color w:val="000000"/>
          <w:szCs w:val="24"/>
        </w:rPr>
        <w:t xml:space="preserve"> </w:t>
      </w:r>
      <w:r w:rsidRPr="00221A66">
        <w:rPr>
          <w:rFonts w:cs="Arial"/>
          <w:bCs/>
          <w:color w:val="000000"/>
          <w:szCs w:val="24"/>
        </w:rPr>
        <w:t>principi cardine dell’evento.</w:t>
      </w:r>
    </w:p>
    <w:p w:rsidR="005263DD" w:rsidRDefault="00786841" w:rsidP="005263DD">
      <w:pPr>
        <w:autoSpaceDE w:val="0"/>
        <w:autoSpaceDN w:val="0"/>
        <w:adjustRightInd w:val="0"/>
        <w:jc w:val="both"/>
        <w:rPr>
          <w:rFonts w:cs="Arial"/>
          <w:bCs/>
          <w:color w:val="000000"/>
          <w:szCs w:val="24"/>
        </w:rPr>
      </w:pPr>
      <w:r w:rsidRPr="00221A66">
        <w:rPr>
          <w:rFonts w:cs="Arial"/>
          <w:bCs/>
          <w:color w:val="000000"/>
          <w:szCs w:val="24"/>
        </w:rPr>
        <w:t>«I bambini devono poter sognare» ha raccontato in apertura della presentazione Javier Zanetti, che quest’anno scenderà</w:t>
      </w:r>
      <w:r>
        <w:rPr>
          <w:rFonts w:cs="Arial"/>
          <w:bCs/>
          <w:color w:val="000000"/>
          <w:szCs w:val="24"/>
        </w:rPr>
        <w:t xml:space="preserve"> </w:t>
      </w:r>
      <w:r w:rsidRPr="00221A66">
        <w:rPr>
          <w:rFonts w:cs="Arial"/>
          <w:bCs/>
          <w:color w:val="000000"/>
          <w:szCs w:val="24"/>
        </w:rPr>
        <w:t xml:space="preserve">in campo assieme alle circa 250 squadre che prenderanno parte al torneo con la </w:t>
      </w:r>
      <w:r w:rsidRPr="005263DD">
        <w:rPr>
          <w:rFonts w:cs="Arial"/>
          <w:b/>
          <w:bCs/>
          <w:color w:val="000000"/>
          <w:szCs w:val="24"/>
        </w:rPr>
        <w:t>Fondazione Pupi</w:t>
      </w:r>
      <w:r w:rsidRPr="00221A66">
        <w:rPr>
          <w:rFonts w:cs="Arial"/>
          <w:bCs/>
          <w:color w:val="000000"/>
          <w:szCs w:val="24"/>
        </w:rPr>
        <w:t>, la Onlus creata nel 2001</w:t>
      </w:r>
      <w:r>
        <w:rPr>
          <w:rFonts w:cs="Arial"/>
          <w:bCs/>
          <w:color w:val="000000"/>
          <w:szCs w:val="24"/>
        </w:rPr>
        <w:t xml:space="preserve"> </w:t>
      </w:r>
      <w:r w:rsidRPr="00221A66">
        <w:rPr>
          <w:rFonts w:cs="Arial"/>
          <w:bCs/>
          <w:color w:val="000000"/>
          <w:szCs w:val="24"/>
        </w:rPr>
        <w:t>dal campione argentino dell’Inter e da sua moglie Paula con l’obiettivo di operare nel settore della protezione integrale dei</w:t>
      </w:r>
      <w:r>
        <w:rPr>
          <w:rFonts w:cs="Arial"/>
          <w:bCs/>
          <w:color w:val="000000"/>
          <w:szCs w:val="24"/>
        </w:rPr>
        <w:t xml:space="preserve"> </w:t>
      </w:r>
      <w:r w:rsidRPr="00221A66">
        <w:rPr>
          <w:rFonts w:cs="Arial"/>
          <w:bCs/>
          <w:color w:val="000000"/>
          <w:szCs w:val="24"/>
        </w:rPr>
        <w:t>diritti dei bambini e degli adolescenti, in modo da generare un modello di intervento in grado di promuovere la crescita dei</w:t>
      </w:r>
      <w:r>
        <w:rPr>
          <w:rFonts w:cs="Arial"/>
          <w:bCs/>
          <w:color w:val="000000"/>
          <w:szCs w:val="24"/>
        </w:rPr>
        <w:t xml:space="preserve"> </w:t>
      </w:r>
      <w:r w:rsidRPr="00221A66">
        <w:rPr>
          <w:rFonts w:cs="Arial"/>
          <w:bCs/>
          <w:color w:val="000000"/>
          <w:szCs w:val="24"/>
        </w:rPr>
        <w:t xml:space="preserve">settori sociali più vulnerabili. </w:t>
      </w:r>
    </w:p>
    <w:p w:rsidR="00786841" w:rsidRPr="00221A66" w:rsidRDefault="00786841" w:rsidP="005263DD">
      <w:pPr>
        <w:autoSpaceDE w:val="0"/>
        <w:autoSpaceDN w:val="0"/>
        <w:adjustRightInd w:val="0"/>
        <w:jc w:val="both"/>
        <w:rPr>
          <w:rFonts w:cs="Arial"/>
          <w:bCs/>
          <w:color w:val="000000"/>
          <w:szCs w:val="24"/>
        </w:rPr>
      </w:pPr>
      <w:r w:rsidRPr="00221A66">
        <w:rPr>
          <w:rFonts w:cs="Arial"/>
          <w:bCs/>
          <w:color w:val="000000"/>
          <w:szCs w:val="24"/>
        </w:rPr>
        <w:t xml:space="preserve">La Fondazione ha sede a </w:t>
      </w:r>
      <w:proofErr w:type="spellStart"/>
      <w:r w:rsidRPr="00221A66">
        <w:rPr>
          <w:rFonts w:cs="Arial"/>
          <w:bCs/>
          <w:color w:val="000000"/>
          <w:szCs w:val="24"/>
        </w:rPr>
        <w:t>Remedios</w:t>
      </w:r>
      <w:proofErr w:type="spellEnd"/>
      <w:r w:rsidRPr="00221A66">
        <w:rPr>
          <w:rFonts w:cs="Arial"/>
          <w:bCs/>
          <w:color w:val="000000"/>
          <w:szCs w:val="24"/>
        </w:rPr>
        <w:t xml:space="preserve"> de </w:t>
      </w:r>
      <w:proofErr w:type="spellStart"/>
      <w:r w:rsidRPr="00221A66">
        <w:rPr>
          <w:rFonts w:cs="Arial"/>
          <w:bCs/>
          <w:color w:val="000000"/>
          <w:szCs w:val="24"/>
        </w:rPr>
        <w:t>Escalada</w:t>
      </w:r>
      <w:proofErr w:type="spellEnd"/>
      <w:r w:rsidRPr="00221A66">
        <w:rPr>
          <w:rFonts w:cs="Arial"/>
          <w:bCs/>
          <w:color w:val="000000"/>
          <w:szCs w:val="24"/>
        </w:rPr>
        <w:t>, provincia di Buenos Aires, dove sono operativi</w:t>
      </w:r>
      <w:r>
        <w:rPr>
          <w:rFonts w:cs="Arial"/>
          <w:bCs/>
          <w:color w:val="000000"/>
          <w:szCs w:val="24"/>
        </w:rPr>
        <w:t xml:space="preserve"> </w:t>
      </w:r>
      <w:r w:rsidRPr="00221A66">
        <w:rPr>
          <w:rFonts w:cs="Arial"/>
          <w:bCs/>
          <w:color w:val="000000"/>
          <w:szCs w:val="24"/>
        </w:rPr>
        <w:t>un centro di attenzione alla prima infanzia e un centro di educazione complementare, con 17 anni di vita. Le quote</w:t>
      </w:r>
      <w:r>
        <w:rPr>
          <w:rFonts w:cs="Arial"/>
          <w:bCs/>
          <w:color w:val="000000"/>
          <w:szCs w:val="24"/>
        </w:rPr>
        <w:t xml:space="preserve"> </w:t>
      </w:r>
      <w:r w:rsidRPr="00221A66">
        <w:rPr>
          <w:rFonts w:cs="Arial"/>
          <w:bCs/>
          <w:color w:val="000000"/>
          <w:szCs w:val="24"/>
        </w:rPr>
        <w:t>d’iscrizione versate da ognuna delle 250 società partecipanti, per un totale di oltre 3500 baby calciatori, andrà a sostenere la</w:t>
      </w:r>
      <w:r>
        <w:rPr>
          <w:rFonts w:cs="Arial"/>
          <w:bCs/>
          <w:color w:val="000000"/>
          <w:szCs w:val="24"/>
        </w:rPr>
        <w:t xml:space="preserve"> </w:t>
      </w:r>
      <w:r w:rsidRPr="00221A66">
        <w:rPr>
          <w:rFonts w:cs="Arial"/>
          <w:bCs/>
          <w:color w:val="000000"/>
          <w:szCs w:val="24"/>
        </w:rPr>
        <w:t>Fondazione Pupi, in particolare il progetto «Lo sport ci rende uguali», che promuove l'attività sportiva come strumento per</w:t>
      </w:r>
      <w:r>
        <w:rPr>
          <w:rFonts w:cs="Arial"/>
          <w:bCs/>
          <w:color w:val="000000"/>
          <w:szCs w:val="24"/>
        </w:rPr>
        <w:t xml:space="preserve"> </w:t>
      </w:r>
      <w:r w:rsidRPr="00221A66">
        <w:rPr>
          <w:rFonts w:cs="Arial"/>
          <w:bCs/>
          <w:color w:val="000000"/>
          <w:szCs w:val="24"/>
        </w:rPr>
        <w:t>migliorare il comportamento e favorire l'integrazione.</w:t>
      </w:r>
    </w:p>
    <w:p w:rsidR="00786841" w:rsidRPr="00221A66" w:rsidRDefault="00786841" w:rsidP="005263DD">
      <w:pPr>
        <w:autoSpaceDE w:val="0"/>
        <w:autoSpaceDN w:val="0"/>
        <w:adjustRightInd w:val="0"/>
        <w:jc w:val="both"/>
        <w:rPr>
          <w:rFonts w:cs="Arial"/>
          <w:bCs/>
          <w:color w:val="000000"/>
          <w:szCs w:val="24"/>
        </w:rPr>
      </w:pPr>
      <w:r w:rsidRPr="00221A66">
        <w:rPr>
          <w:rFonts w:cs="Arial"/>
          <w:bCs/>
          <w:color w:val="000000"/>
          <w:szCs w:val="24"/>
        </w:rPr>
        <w:t>«Ringrazio gli organizzatori del Pulcino d’Oro di aver scelto Pupi – ha commentato Zanetti – Siamo onorati di prendere parte</w:t>
      </w:r>
      <w:r>
        <w:rPr>
          <w:rFonts w:cs="Arial"/>
          <w:bCs/>
          <w:color w:val="000000"/>
          <w:szCs w:val="24"/>
        </w:rPr>
        <w:t xml:space="preserve"> </w:t>
      </w:r>
      <w:r w:rsidRPr="00221A66">
        <w:rPr>
          <w:rFonts w:cs="Arial"/>
          <w:bCs/>
          <w:color w:val="000000"/>
          <w:szCs w:val="24"/>
        </w:rPr>
        <w:t>attivamente a un torneo prestigioso, dove non vince una squadra o un bambino, ma vincono tutti i partecipanti. Sarà</w:t>
      </w:r>
      <w:r>
        <w:rPr>
          <w:rFonts w:cs="Arial"/>
          <w:bCs/>
          <w:color w:val="000000"/>
          <w:szCs w:val="24"/>
        </w:rPr>
        <w:t xml:space="preserve"> </w:t>
      </w:r>
      <w:r w:rsidRPr="00221A66">
        <w:rPr>
          <w:rFonts w:cs="Arial"/>
          <w:bCs/>
          <w:color w:val="000000"/>
          <w:szCs w:val="24"/>
        </w:rPr>
        <w:t>un’esperienza indimenticabile per tutti partecipanti, che potranno capire l’importanza dei valori che questa</w:t>
      </w:r>
      <w:r>
        <w:rPr>
          <w:rFonts w:cs="Arial"/>
          <w:bCs/>
          <w:color w:val="000000"/>
          <w:szCs w:val="24"/>
        </w:rPr>
        <w:t xml:space="preserve"> </w:t>
      </w:r>
      <w:r>
        <w:rPr>
          <w:rFonts w:cs="Arial"/>
          <w:bCs/>
          <w:color w:val="000000"/>
          <w:szCs w:val="24"/>
        </w:rPr>
        <w:t>M</w:t>
      </w:r>
      <w:r w:rsidRPr="00221A66">
        <w:rPr>
          <w:rFonts w:cs="Arial"/>
          <w:bCs/>
          <w:color w:val="000000"/>
          <w:szCs w:val="24"/>
        </w:rPr>
        <w:t>anifestazione</w:t>
      </w:r>
      <w:r>
        <w:rPr>
          <w:rFonts w:cs="Arial"/>
          <w:bCs/>
          <w:color w:val="000000"/>
          <w:szCs w:val="24"/>
        </w:rPr>
        <w:t xml:space="preserve"> </w:t>
      </w:r>
      <w:r w:rsidRPr="00221A66">
        <w:rPr>
          <w:rFonts w:cs="Arial"/>
          <w:bCs/>
          <w:color w:val="000000"/>
          <w:szCs w:val="24"/>
        </w:rPr>
        <w:t>promuove. Questo è già un grande risultato raggiunto dal torneo».</w:t>
      </w:r>
    </w:p>
    <w:p w:rsidR="00786841" w:rsidRPr="00221A66" w:rsidRDefault="00786841" w:rsidP="005263DD">
      <w:pPr>
        <w:autoSpaceDE w:val="0"/>
        <w:autoSpaceDN w:val="0"/>
        <w:adjustRightInd w:val="0"/>
        <w:jc w:val="both"/>
        <w:rPr>
          <w:rFonts w:cs="Arial"/>
          <w:bCs/>
          <w:color w:val="000000"/>
          <w:szCs w:val="24"/>
        </w:rPr>
      </w:pPr>
      <w:r w:rsidRPr="00221A66">
        <w:rPr>
          <w:rFonts w:cs="Arial"/>
          <w:bCs/>
          <w:color w:val="000000"/>
          <w:szCs w:val="24"/>
        </w:rPr>
        <w:t>Che ricordi ha Zanetti del suo calcio giovanile? «Ho iniziato a correre dietro a un pallone a 3 anni, mi fu regalato dai miei</w:t>
      </w:r>
      <w:r>
        <w:rPr>
          <w:rFonts w:cs="Arial"/>
          <w:bCs/>
          <w:color w:val="000000"/>
          <w:szCs w:val="24"/>
        </w:rPr>
        <w:t xml:space="preserve"> </w:t>
      </w:r>
      <w:r w:rsidRPr="00221A66">
        <w:rPr>
          <w:rFonts w:cs="Arial"/>
          <w:bCs/>
          <w:color w:val="000000"/>
          <w:szCs w:val="24"/>
        </w:rPr>
        <w:t>genitori – ha raccontato il campione argentino - Il calcio mi ha insegnato a essere solidale con i miei amici e compagni di</w:t>
      </w:r>
      <w:r>
        <w:rPr>
          <w:rFonts w:cs="Arial"/>
          <w:bCs/>
          <w:color w:val="000000"/>
          <w:szCs w:val="24"/>
        </w:rPr>
        <w:t xml:space="preserve"> </w:t>
      </w:r>
      <w:r w:rsidRPr="00221A66">
        <w:rPr>
          <w:rFonts w:cs="Arial"/>
          <w:bCs/>
          <w:color w:val="000000"/>
          <w:szCs w:val="24"/>
        </w:rPr>
        <w:t>squadra, mi ha insegnato il rispetto, i valori che mi hanno poi accompagnato per tutta la vita. La Fondazione Pupi è nata con</w:t>
      </w:r>
      <w:r>
        <w:rPr>
          <w:rFonts w:cs="Arial"/>
          <w:bCs/>
          <w:color w:val="000000"/>
          <w:szCs w:val="24"/>
        </w:rPr>
        <w:t xml:space="preserve"> </w:t>
      </w:r>
      <w:r w:rsidRPr="00221A66">
        <w:rPr>
          <w:rFonts w:cs="Arial"/>
          <w:bCs/>
          <w:color w:val="000000"/>
          <w:szCs w:val="24"/>
        </w:rPr>
        <w:t>l’idea di dare ai ragazzi un futuro migliore, nel contesto di un Paese con tante problematiche. Vogliamo far capire ai ragazzi</w:t>
      </w:r>
      <w:r>
        <w:rPr>
          <w:rFonts w:cs="Arial"/>
          <w:bCs/>
          <w:color w:val="000000"/>
          <w:szCs w:val="24"/>
        </w:rPr>
        <w:t xml:space="preserve"> </w:t>
      </w:r>
      <w:r w:rsidRPr="00221A66">
        <w:rPr>
          <w:rFonts w:cs="Arial"/>
          <w:bCs/>
          <w:color w:val="000000"/>
          <w:szCs w:val="24"/>
        </w:rPr>
        <w:t>che non sono soli, che c’è anche una strada positiva da poter percorrere. Un messaggio che porteremo avanti assieme al</w:t>
      </w:r>
      <w:r>
        <w:rPr>
          <w:rFonts w:cs="Arial"/>
          <w:bCs/>
          <w:color w:val="000000"/>
          <w:szCs w:val="24"/>
        </w:rPr>
        <w:t xml:space="preserve"> </w:t>
      </w:r>
      <w:r w:rsidRPr="00221A66">
        <w:rPr>
          <w:rFonts w:cs="Arial"/>
          <w:bCs/>
          <w:color w:val="000000"/>
          <w:szCs w:val="24"/>
        </w:rPr>
        <w:t>Pulcino d’Oro. Auguro ai bambini di divertirsi e sono convinto che per loro sarà un’esperienza indimenticabile».</w:t>
      </w:r>
    </w:p>
    <w:p w:rsidR="00786841" w:rsidRPr="00221A66" w:rsidRDefault="00786841" w:rsidP="005263DD">
      <w:pPr>
        <w:autoSpaceDE w:val="0"/>
        <w:autoSpaceDN w:val="0"/>
        <w:adjustRightInd w:val="0"/>
        <w:jc w:val="both"/>
        <w:rPr>
          <w:rFonts w:cs="Arial"/>
          <w:bCs/>
          <w:color w:val="000000"/>
          <w:szCs w:val="24"/>
        </w:rPr>
      </w:pPr>
      <w:r w:rsidRPr="00221A66">
        <w:rPr>
          <w:rFonts w:cs="Arial"/>
          <w:bCs/>
          <w:color w:val="000000"/>
          <w:szCs w:val="24"/>
        </w:rPr>
        <w:t>Per l'edizione 2019, il Pulcino d’Oro lancerà i nuovi Tornei Regionali in tutto il territorio nazionale e, grazie alla collaborazione</w:t>
      </w:r>
      <w:r>
        <w:rPr>
          <w:rFonts w:cs="Arial"/>
          <w:bCs/>
          <w:color w:val="000000"/>
          <w:szCs w:val="24"/>
        </w:rPr>
        <w:t xml:space="preserve"> </w:t>
      </w:r>
      <w:r w:rsidRPr="00221A66">
        <w:rPr>
          <w:rFonts w:cs="Arial"/>
          <w:bCs/>
          <w:color w:val="000000"/>
          <w:szCs w:val="24"/>
        </w:rPr>
        <w:t xml:space="preserve">del Leeds United, anche in Inghilterra. L’esito di </w:t>
      </w:r>
      <w:r w:rsidRPr="00221A66">
        <w:rPr>
          <w:rFonts w:cs="Arial"/>
          <w:bCs/>
          <w:color w:val="000000"/>
          <w:szCs w:val="24"/>
        </w:rPr>
        <w:lastRenderedPageBreak/>
        <w:t>questi ultimi porterà le migliori società dilettantistiche italiane a sfidare, da</w:t>
      </w:r>
      <w:r>
        <w:rPr>
          <w:rFonts w:cs="Arial"/>
          <w:bCs/>
          <w:color w:val="000000"/>
          <w:szCs w:val="24"/>
        </w:rPr>
        <w:t xml:space="preserve"> </w:t>
      </w:r>
      <w:r w:rsidRPr="00221A66">
        <w:rPr>
          <w:rFonts w:cs="Arial"/>
          <w:bCs/>
          <w:color w:val="000000"/>
          <w:szCs w:val="24"/>
        </w:rPr>
        <w:t>giovedì 13 a domenica 16 giugno in Trentino, i top club professionistici italiani e stranieri: in totale, come in passato, saranno</w:t>
      </w:r>
      <w:r>
        <w:rPr>
          <w:rFonts w:cs="Arial"/>
          <w:bCs/>
          <w:color w:val="000000"/>
          <w:szCs w:val="24"/>
        </w:rPr>
        <w:t xml:space="preserve"> </w:t>
      </w:r>
      <w:r w:rsidRPr="00221A66">
        <w:rPr>
          <w:rFonts w:cs="Arial"/>
          <w:bCs/>
          <w:color w:val="000000"/>
          <w:szCs w:val="24"/>
        </w:rPr>
        <w:t>48 i club che prenderanno parte alla fase internazionale, alla presenza di un qualificato lotto di squadre professionistiche.</w:t>
      </w:r>
    </w:p>
    <w:p w:rsidR="00786841" w:rsidRPr="00221A66" w:rsidRDefault="00786841" w:rsidP="005263DD">
      <w:pPr>
        <w:autoSpaceDE w:val="0"/>
        <w:autoSpaceDN w:val="0"/>
        <w:adjustRightInd w:val="0"/>
        <w:jc w:val="both"/>
        <w:rPr>
          <w:rFonts w:cs="Arial"/>
          <w:bCs/>
          <w:color w:val="000000"/>
          <w:szCs w:val="24"/>
        </w:rPr>
      </w:pPr>
      <w:r w:rsidRPr="00221A66">
        <w:rPr>
          <w:rFonts w:cs="Arial"/>
          <w:bCs/>
          <w:color w:val="000000"/>
          <w:szCs w:val="24"/>
        </w:rPr>
        <w:t>Dodici quelle presenti alla passata edizione, ovvero le portoghesi Porto e Sporting Lisbona, gli inglesi del Leeds United, i top</w:t>
      </w:r>
      <w:r>
        <w:rPr>
          <w:rFonts w:cs="Arial"/>
          <w:bCs/>
          <w:color w:val="000000"/>
          <w:szCs w:val="24"/>
        </w:rPr>
        <w:t xml:space="preserve"> </w:t>
      </w:r>
      <w:r w:rsidRPr="00221A66">
        <w:rPr>
          <w:rFonts w:cs="Arial"/>
          <w:bCs/>
          <w:color w:val="000000"/>
          <w:szCs w:val="24"/>
        </w:rPr>
        <w:t>team italiani Inter, Juventus, Roma, Sampdoria, Torino e Parma, quindi Hellas Verona, Cesena e Südtirol.</w:t>
      </w:r>
    </w:p>
    <w:p w:rsidR="005263DD" w:rsidRDefault="00786841" w:rsidP="005263DD">
      <w:pPr>
        <w:autoSpaceDE w:val="0"/>
        <w:autoSpaceDN w:val="0"/>
        <w:adjustRightInd w:val="0"/>
        <w:jc w:val="both"/>
        <w:rPr>
          <w:rFonts w:cs="Arial"/>
          <w:bCs/>
          <w:color w:val="000000"/>
          <w:szCs w:val="24"/>
        </w:rPr>
      </w:pPr>
      <w:r w:rsidRPr="00221A66">
        <w:rPr>
          <w:rFonts w:cs="Arial"/>
          <w:bCs/>
          <w:color w:val="000000"/>
          <w:szCs w:val="24"/>
        </w:rPr>
        <w:t>«Siamo persone di calcio, di sport, soprattutto quello riferito ai bambini – ha aggiunto il presidente dell’Unione Sportiva</w:t>
      </w:r>
      <w:r>
        <w:rPr>
          <w:rFonts w:cs="Arial"/>
          <w:bCs/>
          <w:color w:val="000000"/>
          <w:szCs w:val="24"/>
        </w:rPr>
        <w:t xml:space="preserve"> </w:t>
      </w:r>
      <w:r w:rsidRPr="00221A66">
        <w:rPr>
          <w:rFonts w:cs="Arial"/>
          <w:bCs/>
          <w:color w:val="000000"/>
          <w:szCs w:val="24"/>
        </w:rPr>
        <w:t>Levico Terme Sandro Beretta, a capo dell’organizzazione assieme al presidente del C.O. Renzo Merlino – Abbiamo voluto</w:t>
      </w:r>
      <w:r>
        <w:rPr>
          <w:rFonts w:cs="Arial"/>
          <w:bCs/>
          <w:color w:val="000000"/>
          <w:szCs w:val="24"/>
        </w:rPr>
        <w:t xml:space="preserve"> </w:t>
      </w:r>
      <w:r w:rsidRPr="00221A66">
        <w:rPr>
          <w:rFonts w:cs="Arial"/>
          <w:bCs/>
          <w:color w:val="000000"/>
          <w:szCs w:val="24"/>
        </w:rPr>
        <w:t xml:space="preserve">creare un torneo che sappia trasmettere qualcosa. </w:t>
      </w:r>
    </w:p>
    <w:p w:rsidR="00786841" w:rsidRPr="00221A66" w:rsidRDefault="00786841" w:rsidP="005263DD">
      <w:pPr>
        <w:autoSpaceDE w:val="0"/>
        <w:autoSpaceDN w:val="0"/>
        <w:adjustRightInd w:val="0"/>
        <w:jc w:val="both"/>
        <w:rPr>
          <w:rFonts w:cs="Arial"/>
          <w:bCs/>
          <w:color w:val="000000"/>
          <w:szCs w:val="24"/>
        </w:rPr>
      </w:pPr>
      <w:r w:rsidRPr="00221A66">
        <w:rPr>
          <w:rFonts w:cs="Arial"/>
          <w:bCs/>
          <w:color w:val="000000"/>
          <w:szCs w:val="24"/>
        </w:rPr>
        <w:t>Il Pulcino d’Oro ci ha sorpreso. Lo scorso anno le squadre partecipanti</w:t>
      </w:r>
      <w:r>
        <w:rPr>
          <w:rFonts w:cs="Arial"/>
          <w:bCs/>
          <w:color w:val="000000"/>
          <w:szCs w:val="24"/>
        </w:rPr>
        <w:t xml:space="preserve"> </w:t>
      </w:r>
      <w:r w:rsidRPr="00221A66">
        <w:rPr>
          <w:rFonts w:cs="Arial"/>
          <w:bCs/>
          <w:color w:val="000000"/>
          <w:szCs w:val="24"/>
        </w:rPr>
        <w:t>erano 48, quest’anno saranno circa 250. Quest</w:t>
      </w:r>
      <w:r>
        <w:rPr>
          <w:rFonts w:cs="Arial"/>
          <w:bCs/>
          <w:color w:val="000000"/>
          <w:szCs w:val="24"/>
        </w:rPr>
        <w:t>o</w:t>
      </w:r>
      <w:r w:rsidRPr="00221A66">
        <w:rPr>
          <w:rFonts w:cs="Arial"/>
          <w:bCs/>
          <w:color w:val="000000"/>
          <w:szCs w:val="24"/>
        </w:rPr>
        <w:t xml:space="preserve"> evento sa regalare emozioni, sia a chi scende in campo che a chi lo segue</w:t>
      </w:r>
      <w:r>
        <w:rPr>
          <w:rFonts w:cs="Arial"/>
          <w:bCs/>
          <w:color w:val="000000"/>
          <w:szCs w:val="24"/>
        </w:rPr>
        <w:t xml:space="preserve"> </w:t>
      </w:r>
      <w:r w:rsidRPr="00221A66">
        <w:rPr>
          <w:rFonts w:cs="Arial"/>
          <w:bCs/>
          <w:color w:val="000000"/>
          <w:szCs w:val="24"/>
        </w:rPr>
        <w:t>da fuori. L’aspetto della solidarietà è uno dei principi cardine dell’evento. Il torneo ci ha permesso di sostenere numerosi</w:t>
      </w:r>
      <w:r>
        <w:rPr>
          <w:rFonts w:cs="Arial"/>
          <w:bCs/>
          <w:color w:val="000000"/>
          <w:szCs w:val="24"/>
        </w:rPr>
        <w:t xml:space="preserve"> </w:t>
      </w:r>
      <w:r w:rsidRPr="00221A66">
        <w:rPr>
          <w:rFonts w:cs="Arial"/>
          <w:bCs/>
          <w:color w:val="000000"/>
          <w:szCs w:val="24"/>
        </w:rPr>
        <w:t>progetti legati ai bambini, sfruttando lo sport come tramite per trasmettere valori positivi. Vogliamo che i ragazzini</w:t>
      </w:r>
      <w:r>
        <w:rPr>
          <w:rFonts w:cs="Arial"/>
          <w:bCs/>
          <w:color w:val="000000"/>
          <w:szCs w:val="24"/>
        </w:rPr>
        <w:t xml:space="preserve"> </w:t>
      </w:r>
      <w:r w:rsidRPr="00221A66">
        <w:rPr>
          <w:rFonts w:cs="Arial"/>
          <w:bCs/>
          <w:color w:val="000000"/>
          <w:szCs w:val="24"/>
        </w:rPr>
        <w:t>partecipino con il sogno di diventare un giorno un Zanetti: non solo come calciatore, ma anche e soprattutto come persona.</w:t>
      </w:r>
    </w:p>
    <w:p w:rsidR="00786841" w:rsidRPr="00221A66" w:rsidRDefault="00786841" w:rsidP="005263DD">
      <w:pPr>
        <w:autoSpaceDE w:val="0"/>
        <w:autoSpaceDN w:val="0"/>
        <w:adjustRightInd w:val="0"/>
        <w:jc w:val="both"/>
        <w:rPr>
          <w:rFonts w:cs="Arial"/>
          <w:bCs/>
          <w:color w:val="000000"/>
          <w:szCs w:val="24"/>
        </w:rPr>
      </w:pPr>
      <w:r w:rsidRPr="00221A66">
        <w:rPr>
          <w:rFonts w:cs="Arial"/>
          <w:bCs/>
          <w:color w:val="000000"/>
          <w:szCs w:val="24"/>
        </w:rPr>
        <w:t>Pupi ci è sembrata la scelta perfetta per il 2019, siamo contenti di poter dare una mano a questa bella realtà».</w:t>
      </w:r>
      <w:r>
        <w:rPr>
          <w:rFonts w:cs="Arial"/>
          <w:bCs/>
          <w:color w:val="000000"/>
          <w:szCs w:val="24"/>
        </w:rPr>
        <w:t xml:space="preserve"> </w:t>
      </w:r>
      <w:r w:rsidRPr="00221A66">
        <w:rPr>
          <w:rFonts w:cs="Arial"/>
          <w:bCs/>
          <w:color w:val="000000"/>
          <w:szCs w:val="24"/>
        </w:rPr>
        <w:t xml:space="preserve">Uno degli aspetti che contraddistingue il torneo è la formula, studiata dal presidente del comitato organizzatore </w:t>
      </w:r>
      <w:r w:rsidRPr="005263DD">
        <w:rPr>
          <w:rFonts w:cs="Arial"/>
          <w:b/>
          <w:bCs/>
          <w:color w:val="000000"/>
          <w:szCs w:val="24"/>
        </w:rPr>
        <w:t>Renzo Merlino</w:t>
      </w:r>
      <w:r w:rsidRPr="00221A66">
        <w:rPr>
          <w:rFonts w:cs="Arial"/>
          <w:bCs/>
          <w:color w:val="000000"/>
          <w:szCs w:val="24"/>
        </w:rPr>
        <w:t xml:space="preserve"> per dare l’opportunità a tutte le squadre di essere protagoniste dal primo all’ultimo giorno, grazie agli otto gironi di</w:t>
      </w:r>
      <w:r>
        <w:rPr>
          <w:rFonts w:cs="Arial"/>
          <w:bCs/>
          <w:color w:val="000000"/>
          <w:szCs w:val="24"/>
        </w:rPr>
        <w:t xml:space="preserve"> </w:t>
      </w:r>
      <w:r w:rsidRPr="00221A66">
        <w:rPr>
          <w:rFonts w:cs="Arial"/>
          <w:bCs/>
          <w:color w:val="000000"/>
          <w:szCs w:val="24"/>
        </w:rPr>
        <w:t>finale, ovvero Pulcino d’Oro, d’Argento, di Bronzo, Gialloblù e i quattro gironi Arcobaleno.</w:t>
      </w:r>
    </w:p>
    <w:p w:rsidR="00786841" w:rsidRPr="00221A66" w:rsidRDefault="00786841" w:rsidP="005263DD">
      <w:pPr>
        <w:autoSpaceDE w:val="0"/>
        <w:autoSpaceDN w:val="0"/>
        <w:adjustRightInd w:val="0"/>
        <w:jc w:val="both"/>
        <w:rPr>
          <w:rFonts w:cs="Arial"/>
          <w:bCs/>
          <w:color w:val="000000"/>
          <w:szCs w:val="24"/>
        </w:rPr>
      </w:pPr>
      <w:r w:rsidRPr="00221A66">
        <w:rPr>
          <w:rFonts w:cs="Arial"/>
          <w:bCs/>
          <w:color w:val="000000"/>
          <w:szCs w:val="24"/>
        </w:rPr>
        <w:t xml:space="preserve">«Una scelta che si è dimostrata azzeccata </w:t>
      </w:r>
      <w:r>
        <w:rPr>
          <w:rFonts w:cs="Arial"/>
          <w:bCs/>
          <w:color w:val="000000"/>
          <w:szCs w:val="24"/>
        </w:rPr>
        <w:t>-</w:t>
      </w:r>
      <w:r w:rsidRPr="00221A66">
        <w:rPr>
          <w:rFonts w:cs="Arial"/>
          <w:bCs/>
          <w:color w:val="000000"/>
          <w:szCs w:val="24"/>
        </w:rPr>
        <w:t xml:space="preserve"> ha spiegato Merlino - Viste le numerose richieste di partecipazione, dall’Italia e</w:t>
      </w:r>
      <w:r>
        <w:rPr>
          <w:rFonts w:cs="Arial"/>
          <w:bCs/>
          <w:color w:val="000000"/>
          <w:szCs w:val="24"/>
        </w:rPr>
        <w:t xml:space="preserve"> </w:t>
      </w:r>
      <w:r w:rsidRPr="00221A66">
        <w:rPr>
          <w:rFonts w:cs="Arial"/>
          <w:bCs/>
          <w:color w:val="000000"/>
          <w:szCs w:val="24"/>
        </w:rPr>
        <w:t>anche dall’estero, abbiamo pensato di istituire i tornei regionali, selezionando undici società partner, che ringraziamo per la</w:t>
      </w:r>
      <w:r>
        <w:rPr>
          <w:rFonts w:cs="Arial"/>
          <w:bCs/>
          <w:color w:val="000000"/>
          <w:szCs w:val="24"/>
        </w:rPr>
        <w:t xml:space="preserve"> c</w:t>
      </w:r>
      <w:r w:rsidRPr="00221A66">
        <w:rPr>
          <w:rFonts w:cs="Arial"/>
          <w:bCs/>
          <w:color w:val="000000"/>
          <w:szCs w:val="24"/>
        </w:rPr>
        <w:t xml:space="preserve">ollaborazione. I tornei si svolgeranno in primavera con lo stesso format della fase finale e avranno luogo in </w:t>
      </w:r>
      <w:r w:rsidRPr="005263DD">
        <w:rPr>
          <w:rFonts w:cs="Arial"/>
          <w:b/>
          <w:bCs/>
          <w:color w:val="000000"/>
          <w:szCs w:val="24"/>
        </w:rPr>
        <w:t>Sicilia, Lazio, Toscana, Veneto, Trentino Alto Adige</w:t>
      </w:r>
      <w:r w:rsidRPr="00221A66">
        <w:rPr>
          <w:rFonts w:cs="Arial"/>
          <w:bCs/>
          <w:color w:val="000000"/>
          <w:szCs w:val="24"/>
        </w:rPr>
        <w:t xml:space="preserve"> e, ciliegina sulla torta, in </w:t>
      </w:r>
      <w:r w:rsidRPr="005263DD">
        <w:rPr>
          <w:rFonts w:cs="Arial"/>
          <w:b/>
          <w:bCs/>
          <w:color w:val="000000"/>
          <w:szCs w:val="24"/>
        </w:rPr>
        <w:t>Inghilterra</w:t>
      </w:r>
      <w:r w:rsidRPr="00221A66">
        <w:rPr>
          <w:rFonts w:cs="Arial"/>
          <w:bCs/>
          <w:color w:val="000000"/>
          <w:szCs w:val="24"/>
        </w:rPr>
        <w:t>, grazie alla collaborazione del Leeds United.</w:t>
      </w:r>
      <w:r>
        <w:rPr>
          <w:rFonts w:cs="Arial"/>
          <w:bCs/>
          <w:color w:val="000000"/>
          <w:szCs w:val="24"/>
        </w:rPr>
        <w:t xml:space="preserve"> </w:t>
      </w:r>
      <w:r w:rsidRPr="00221A66">
        <w:rPr>
          <w:rFonts w:cs="Arial"/>
          <w:bCs/>
          <w:color w:val="000000"/>
          <w:szCs w:val="24"/>
        </w:rPr>
        <w:t>L’obiettivo per il futuro è quello di coinvolgere più nazioni».</w:t>
      </w:r>
    </w:p>
    <w:p w:rsidR="00786841" w:rsidRPr="00221A66" w:rsidRDefault="00786841" w:rsidP="005263DD">
      <w:pPr>
        <w:autoSpaceDE w:val="0"/>
        <w:autoSpaceDN w:val="0"/>
        <w:adjustRightInd w:val="0"/>
        <w:jc w:val="both"/>
        <w:rPr>
          <w:rFonts w:cs="Arial"/>
          <w:bCs/>
          <w:color w:val="000000"/>
          <w:szCs w:val="24"/>
        </w:rPr>
      </w:pPr>
      <w:r w:rsidRPr="00221A66">
        <w:rPr>
          <w:rFonts w:cs="Arial"/>
          <w:bCs/>
          <w:color w:val="000000"/>
          <w:szCs w:val="24"/>
        </w:rPr>
        <w:t xml:space="preserve">Il Torneo Internazionale Pulcino d’Oro è dunque pronto a spiccare il volo, forte anche del supporto di </w:t>
      </w:r>
      <w:r w:rsidRPr="005263DD">
        <w:rPr>
          <w:rFonts w:cs="Arial"/>
          <w:b/>
          <w:bCs/>
          <w:color w:val="000000"/>
          <w:szCs w:val="24"/>
        </w:rPr>
        <w:t>Trentino Marketing</w:t>
      </w:r>
      <w:r w:rsidRPr="00221A66">
        <w:rPr>
          <w:rFonts w:cs="Arial"/>
          <w:bCs/>
          <w:color w:val="000000"/>
          <w:szCs w:val="24"/>
        </w:rPr>
        <w:t>,</w:t>
      </w:r>
      <w:r>
        <w:rPr>
          <w:rFonts w:cs="Arial"/>
          <w:bCs/>
          <w:color w:val="000000"/>
          <w:szCs w:val="24"/>
        </w:rPr>
        <w:t xml:space="preserve"> </w:t>
      </w:r>
      <w:r w:rsidRPr="00221A66">
        <w:rPr>
          <w:rFonts w:cs="Arial"/>
          <w:bCs/>
          <w:color w:val="000000"/>
          <w:szCs w:val="24"/>
        </w:rPr>
        <w:t xml:space="preserve">rappresentata </w:t>
      </w:r>
      <w:r w:rsidR="005263DD">
        <w:rPr>
          <w:rFonts w:cs="Arial"/>
          <w:bCs/>
          <w:color w:val="000000"/>
          <w:szCs w:val="24"/>
        </w:rPr>
        <w:t xml:space="preserve">in questa occasione </w:t>
      </w:r>
      <w:r w:rsidRPr="00221A66">
        <w:rPr>
          <w:rFonts w:cs="Arial"/>
          <w:bCs/>
          <w:color w:val="000000"/>
          <w:szCs w:val="24"/>
        </w:rPr>
        <w:t>da Roberto Cozzio, che ha definito la manifestazione «motivo d’orgoglio per il nostro territorio»,</w:t>
      </w:r>
      <w:r>
        <w:rPr>
          <w:rFonts w:cs="Arial"/>
          <w:bCs/>
          <w:color w:val="000000"/>
          <w:szCs w:val="24"/>
        </w:rPr>
        <w:t xml:space="preserve"> </w:t>
      </w:r>
      <w:r w:rsidRPr="00221A66">
        <w:rPr>
          <w:rFonts w:cs="Arial"/>
          <w:bCs/>
          <w:color w:val="000000"/>
          <w:szCs w:val="24"/>
        </w:rPr>
        <w:t>sottolineando come «le tre parole chiave sport, bambini e solidarietà sono state sufficienti per convincerci della bontà del</w:t>
      </w:r>
      <w:r>
        <w:rPr>
          <w:rFonts w:cs="Arial"/>
          <w:bCs/>
          <w:color w:val="000000"/>
          <w:szCs w:val="24"/>
        </w:rPr>
        <w:t xml:space="preserve"> </w:t>
      </w:r>
      <w:r w:rsidRPr="00221A66">
        <w:rPr>
          <w:rFonts w:cs="Arial"/>
          <w:bCs/>
          <w:color w:val="000000"/>
          <w:szCs w:val="24"/>
        </w:rPr>
        <w:t>progetto, meritevole del nostro supporto».</w:t>
      </w:r>
    </w:p>
    <w:p w:rsidR="00786841" w:rsidRDefault="00786841" w:rsidP="005263DD">
      <w:pPr>
        <w:autoSpaceDE w:val="0"/>
        <w:autoSpaceDN w:val="0"/>
        <w:adjustRightInd w:val="0"/>
        <w:jc w:val="both"/>
        <w:rPr>
          <w:rFonts w:cs="Arial"/>
          <w:bCs/>
          <w:color w:val="000000"/>
          <w:szCs w:val="24"/>
        </w:rPr>
      </w:pPr>
      <w:r w:rsidRPr="00221A66">
        <w:rPr>
          <w:rFonts w:cs="Arial"/>
          <w:bCs/>
          <w:color w:val="000000"/>
          <w:szCs w:val="24"/>
        </w:rPr>
        <w:t>«Dal Pulcino d’Oro ci è arrivato un messaggio di solidarietà chiaro e trasparente – ha aggiunto in chiusura Mara Sapia,</w:t>
      </w:r>
      <w:r>
        <w:rPr>
          <w:rFonts w:cs="Arial"/>
          <w:bCs/>
          <w:color w:val="000000"/>
          <w:szCs w:val="24"/>
        </w:rPr>
        <w:t xml:space="preserve"> </w:t>
      </w:r>
      <w:r w:rsidRPr="00221A66">
        <w:rPr>
          <w:rFonts w:cs="Arial"/>
          <w:bCs/>
          <w:color w:val="000000"/>
          <w:szCs w:val="24"/>
        </w:rPr>
        <w:t>responsabile della Fondazione Pupi Onlus – Non potevamo che raccoglierlo».</w:t>
      </w:r>
      <w:r>
        <w:rPr>
          <w:rFonts w:cs="Arial"/>
          <w:bCs/>
          <w:color w:val="000000"/>
          <w:szCs w:val="24"/>
        </w:rPr>
        <w:t xml:space="preserve"> </w:t>
      </w:r>
      <w:r w:rsidRPr="00221A66">
        <w:rPr>
          <w:rFonts w:cs="Arial"/>
          <w:bCs/>
          <w:color w:val="000000"/>
          <w:szCs w:val="24"/>
        </w:rPr>
        <w:t>La parola ora passerà al campo e ai bambini, pronti a vivere una nuova ed emozionante esperienza.</w:t>
      </w:r>
    </w:p>
    <w:p w:rsidR="004D6E94" w:rsidRDefault="004D6E94" w:rsidP="00786841">
      <w:pPr>
        <w:autoSpaceDE w:val="0"/>
        <w:autoSpaceDN w:val="0"/>
        <w:adjustRightInd w:val="0"/>
        <w:rPr>
          <w:rFonts w:cs="Arial"/>
          <w:bCs/>
          <w:color w:val="000000"/>
          <w:szCs w:val="24"/>
        </w:rPr>
      </w:pPr>
    </w:p>
    <w:p w:rsidR="004D6E94" w:rsidRDefault="004D6E94" w:rsidP="00786841">
      <w:pPr>
        <w:autoSpaceDE w:val="0"/>
        <w:autoSpaceDN w:val="0"/>
        <w:adjustRightInd w:val="0"/>
        <w:rPr>
          <w:rFonts w:cs="Arial"/>
          <w:bCs/>
          <w:color w:val="000000"/>
          <w:szCs w:val="24"/>
        </w:rPr>
      </w:pPr>
      <w:r>
        <w:rPr>
          <w:rFonts w:cs="Arial"/>
          <w:bCs/>
          <w:color w:val="000000"/>
          <w:szCs w:val="24"/>
        </w:rPr>
        <w:t xml:space="preserve">Le immagini della conferenza stampa sono disponibili su </w:t>
      </w:r>
      <w:hyperlink r:id="rId8" w:history="1">
        <w:r w:rsidR="002733B7" w:rsidRPr="0090449D">
          <w:rPr>
            <w:rStyle w:val="Collegamentoipertestuale"/>
            <w:rFonts w:cs="Arial"/>
            <w:bCs/>
            <w:szCs w:val="24"/>
          </w:rPr>
          <w:t>https://visittrentino.broadcaster.it/</w:t>
        </w:r>
      </w:hyperlink>
    </w:p>
    <w:p w:rsidR="002733B7" w:rsidRDefault="002733B7" w:rsidP="00786841">
      <w:pPr>
        <w:autoSpaceDE w:val="0"/>
        <w:autoSpaceDN w:val="0"/>
        <w:adjustRightInd w:val="0"/>
        <w:rPr>
          <w:rFonts w:cs="Arial"/>
          <w:bCs/>
          <w:color w:val="000000"/>
          <w:szCs w:val="24"/>
        </w:rPr>
      </w:pPr>
    </w:p>
    <w:p w:rsidR="00786841" w:rsidRDefault="00786841" w:rsidP="00786841">
      <w:pPr>
        <w:rPr>
          <w:rFonts w:cs="Arial"/>
          <w:bCs/>
          <w:color w:val="000000"/>
          <w:szCs w:val="24"/>
        </w:rPr>
      </w:pPr>
    </w:p>
    <w:p w:rsidR="00786841" w:rsidRPr="00221A66" w:rsidRDefault="00786841" w:rsidP="00786841">
      <w:pPr>
        <w:rPr>
          <w:rFonts w:cs="Arial"/>
          <w:szCs w:val="24"/>
        </w:rPr>
      </w:pPr>
      <w:r w:rsidRPr="00221A66">
        <w:rPr>
          <w:rFonts w:cs="Arial"/>
          <w:szCs w:val="24"/>
        </w:rPr>
        <w:lastRenderedPageBreak/>
        <w:t>V</w:t>
      </w:r>
      <w:r>
        <w:rPr>
          <w:rFonts w:cs="Arial"/>
          <w:szCs w:val="24"/>
        </w:rPr>
        <w:t>°</w:t>
      </w:r>
      <w:r w:rsidRPr="00221A66">
        <w:rPr>
          <w:rFonts w:cs="Arial"/>
          <w:szCs w:val="24"/>
        </w:rPr>
        <w:t xml:space="preserve"> TORNEO INTERNAZIONALE PULCINO D'ORO </w:t>
      </w:r>
      <w:r>
        <w:rPr>
          <w:rFonts w:cs="Arial"/>
          <w:szCs w:val="24"/>
        </w:rPr>
        <w:br/>
      </w:r>
      <w:r w:rsidRPr="00221A66">
        <w:rPr>
          <w:rFonts w:cs="Arial"/>
          <w:szCs w:val="24"/>
        </w:rPr>
        <w:t>U.S. Levico Terme: 0461.706892 | torneo@pulcinodoro.eu | www.pulcinodoro.eu</w:t>
      </w:r>
    </w:p>
    <w:p w:rsidR="002733B7" w:rsidRDefault="002733B7" w:rsidP="00786841">
      <w:pPr>
        <w:rPr>
          <w:rFonts w:cs="Arial"/>
          <w:szCs w:val="24"/>
        </w:rPr>
      </w:pPr>
    </w:p>
    <w:p w:rsidR="00786841" w:rsidRPr="00221A66" w:rsidRDefault="00786841" w:rsidP="00786841">
      <w:pPr>
        <w:rPr>
          <w:rFonts w:cs="Arial"/>
          <w:szCs w:val="24"/>
        </w:rPr>
      </w:pPr>
      <w:r>
        <w:rPr>
          <w:rFonts w:cs="Arial"/>
          <w:szCs w:val="24"/>
        </w:rPr>
        <w:t>UFFICIO STAMPA</w:t>
      </w:r>
      <w:r>
        <w:rPr>
          <w:rFonts w:cs="Arial"/>
          <w:szCs w:val="24"/>
        </w:rPr>
        <w:br/>
      </w:r>
      <w:proofErr w:type="spellStart"/>
      <w:r w:rsidRPr="00221A66">
        <w:rPr>
          <w:rFonts w:cs="Arial"/>
          <w:szCs w:val="24"/>
        </w:rPr>
        <w:t>PegasoMedia</w:t>
      </w:r>
      <w:proofErr w:type="spellEnd"/>
      <w:r w:rsidRPr="00221A66">
        <w:rPr>
          <w:rFonts w:cs="Arial"/>
          <w:szCs w:val="24"/>
        </w:rPr>
        <w:t>: 349.7190267 | comunicazione@pegasomedia.it | www.pegasomedia.it</w:t>
      </w:r>
    </w:p>
    <w:p w:rsidR="00D447FE" w:rsidRPr="00DC16F1" w:rsidRDefault="00D447FE" w:rsidP="00D447FE">
      <w:pPr>
        <w:jc w:val="both"/>
        <w:rPr>
          <w:rFonts w:cs="Arial"/>
          <w:szCs w:val="24"/>
        </w:rPr>
      </w:pPr>
    </w:p>
    <w:p w:rsidR="002733B7" w:rsidRDefault="002733B7" w:rsidP="00D447FE">
      <w:pPr>
        <w:jc w:val="both"/>
        <w:rPr>
          <w:rFonts w:cs="Arial"/>
          <w:szCs w:val="24"/>
        </w:rPr>
      </w:pPr>
    </w:p>
    <w:p w:rsidR="00D447FE" w:rsidRPr="00DC16F1" w:rsidRDefault="00D447FE" w:rsidP="00D447FE">
      <w:pPr>
        <w:jc w:val="both"/>
        <w:rPr>
          <w:rFonts w:cs="Arial"/>
          <w:szCs w:val="24"/>
        </w:rPr>
      </w:pPr>
      <w:r w:rsidRPr="00DC16F1">
        <w:rPr>
          <w:rFonts w:cs="Arial"/>
          <w:szCs w:val="24"/>
        </w:rPr>
        <w:t>Trento,</w:t>
      </w:r>
      <w:r w:rsidR="00576704" w:rsidRPr="00DC16F1">
        <w:rPr>
          <w:rFonts w:cs="Arial"/>
          <w:szCs w:val="24"/>
        </w:rPr>
        <w:t xml:space="preserve"> </w:t>
      </w:r>
      <w:r w:rsidR="002733B7">
        <w:rPr>
          <w:rFonts w:cs="Arial"/>
          <w:szCs w:val="24"/>
        </w:rPr>
        <w:t>8 febbr</w:t>
      </w:r>
      <w:r w:rsidR="003803AF">
        <w:rPr>
          <w:rFonts w:cs="Arial"/>
          <w:szCs w:val="24"/>
        </w:rPr>
        <w:t>aio</w:t>
      </w:r>
      <w:r w:rsidR="000D7F55">
        <w:rPr>
          <w:rFonts w:cs="Arial"/>
          <w:szCs w:val="24"/>
        </w:rPr>
        <w:t xml:space="preserve"> </w:t>
      </w:r>
      <w:r w:rsidRPr="00DC16F1">
        <w:rPr>
          <w:rFonts w:cs="Arial"/>
          <w:szCs w:val="24"/>
        </w:rPr>
        <w:t>201</w:t>
      </w:r>
      <w:r w:rsidR="00DF0C72">
        <w:rPr>
          <w:rFonts w:cs="Arial"/>
          <w:szCs w:val="24"/>
        </w:rPr>
        <w:t>9</w:t>
      </w:r>
    </w:p>
    <w:sectPr w:rsidR="00D447FE" w:rsidRPr="00DC16F1" w:rsidSect="00A1234D">
      <w:headerReference w:type="default" r:id="rId9"/>
      <w:footerReference w:type="default" r:id="rId10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3EAE" w:rsidRDefault="00913EAE" w:rsidP="009C72FF">
      <w:r>
        <w:separator/>
      </w:r>
    </w:p>
  </w:endnote>
  <w:endnote w:type="continuationSeparator" w:id="0">
    <w:p w:rsidR="00913EAE" w:rsidRDefault="00913EAE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5263DD">
    <w:pPr>
      <w:pStyle w:val="Pidipagina"/>
    </w:pPr>
    <w:r>
      <w:rPr>
        <w:noProof/>
        <w:lang w:eastAsia="it-IT"/>
      </w:rPr>
      <w:pict>
        <v:line id="Connettore 1 5" o:spid="_x0000_s2049" style="position:absolute;z-index:251660288;visibility:visible;mso-position-horizontal-relative:text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3EAE" w:rsidRDefault="00913EAE" w:rsidP="009C72FF">
      <w:r>
        <w:separator/>
      </w:r>
    </w:p>
  </w:footnote>
  <w:footnote w:type="continuationSeparator" w:id="0">
    <w:p w:rsidR="00913EAE" w:rsidRDefault="00913EAE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28492283"/>
    <w:multiLevelType w:val="hybridMultilevel"/>
    <w:tmpl w:val="83F23F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72FF"/>
    <w:rsid w:val="00061B3C"/>
    <w:rsid w:val="000708AA"/>
    <w:rsid w:val="00092B77"/>
    <w:rsid w:val="000970D5"/>
    <w:rsid w:val="000A692D"/>
    <w:rsid w:val="000A74CA"/>
    <w:rsid w:val="000C4F2A"/>
    <w:rsid w:val="000D27B1"/>
    <w:rsid w:val="000D59D2"/>
    <w:rsid w:val="000D62FB"/>
    <w:rsid w:val="000D6923"/>
    <w:rsid w:val="000D7F55"/>
    <w:rsid w:val="000F2041"/>
    <w:rsid w:val="000F5B39"/>
    <w:rsid w:val="000F631A"/>
    <w:rsid w:val="001205F9"/>
    <w:rsid w:val="0013167C"/>
    <w:rsid w:val="00144F7C"/>
    <w:rsid w:val="00155FD3"/>
    <w:rsid w:val="001669D7"/>
    <w:rsid w:val="00185948"/>
    <w:rsid w:val="001908DC"/>
    <w:rsid w:val="001A5F8A"/>
    <w:rsid w:val="001B7EC4"/>
    <w:rsid w:val="001C253C"/>
    <w:rsid w:val="001C543F"/>
    <w:rsid w:val="001C5D85"/>
    <w:rsid w:val="001C6CA0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733B7"/>
    <w:rsid w:val="00284A14"/>
    <w:rsid w:val="00287487"/>
    <w:rsid w:val="002933F5"/>
    <w:rsid w:val="002B2DF2"/>
    <w:rsid w:val="002D09B0"/>
    <w:rsid w:val="003018AC"/>
    <w:rsid w:val="003366B6"/>
    <w:rsid w:val="00342BBD"/>
    <w:rsid w:val="003476B0"/>
    <w:rsid w:val="003661B4"/>
    <w:rsid w:val="003803AF"/>
    <w:rsid w:val="00381AD6"/>
    <w:rsid w:val="00382BB2"/>
    <w:rsid w:val="003856DF"/>
    <w:rsid w:val="003C52A3"/>
    <w:rsid w:val="003C6629"/>
    <w:rsid w:val="003F3739"/>
    <w:rsid w:val="003F6FC5"/>
    <w:rsid w:val="0041263B"/>
    <w:rsid w:val="00414B4A"/>
    <w:rsid w:val="004348F1"/>
    <w:rsid w:val="0043702B"/>
    <w:rsid w:val="00446DF7"/>
    <w:rsid w:val="004809A6"/>
    <w:rsid w:val="004854CC"/>
    <w:rsid w:val="004A4134"/>
    <w:rsid w:val="004B1401"/>
    <w:rsid w:val="004B3FDD"/>
    <w:rsid w:val="004C3781"/>
    <w:rsid w:val="004D6E94"/>
    <w:rsid w:val="004E3678"/>
    <w:rsid w:val="004E783A"/>
    <w:rsid w:val="004E7FDE"/>
    <w:rsid w:val="005263DD"/>
    <w:rsid w:val="00534CE9"/>
    <w:rsid w:val="00540F62"/>
    <w:rsid w:val="00566508"/>
    <w:rsid w:val="00576704"/>
    <w:rsid w:val="00577656"/>
    <w:rsid w:val="00577A8A"/>
    <w:rsid w:val="005848A9"/>
    <w:rsid w:val="005A0D15"/>
    <w:rsid w:val="005A45E9"/>
    <w:rsid w:val="005B455E"/>
    <w:rsid w:val="005B6F5D"/>
    <w:rsid w:val="005C372C"/>
    <w:rsid w:val="005D01A2"/>
    <w:rsid w:val="005D1B20"/>
    <w:rsid w:val="00622E1C"/>
    <w:rsid w:val="006256D8"/>
    <w:rsid w:val="00626AFB"/>
    <w:rsid w:val="006374B2"/>
    <w:rsid w:val="00641A0C"/>
    <w:rsid w:val="00645103"/>
    <w:rsid w:val="006469B6"/>
    <w:rsid w:val="00663B3C"/>
    <w:rsid w:val="00680883"/>
    <w:rsid w:val="00695487"/>
    <w:rsid w:val="006B3D66"/>
    <w:rsid w:val="006B7CEA"/>
    <w:rsid w:val="00717251"/>
    <w:rsid w:val="00724E05"/>
    <w:rsid w:val="007312A0"/>
    <w:rsid w:val="0074772B"/>
    <w:rsid w:val="0075635D"/>
    <w:rsid w:val="00756883"/>
    <w:rsid w:val="007701DF"/>
    <w:rsid w:val="0077380C"/>
    <w:rsid w:val="00780633"/>
    <w:rsid w:val="00786841"/>
    <w:rsid w:val="00797087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A2827"/>
    <w:rsid w:val="008D2706"/>
    <w:rsid w:val="008D36FB"/>
    <w:rsid w:val="008D6265"/>
    <w:rsid w:val="008F1650"/>
    <w:rsid w:val="00913EAE"/>
    <w:rsid w:val="00930C28"/>
    <w:rsid w:val="00950E9B"/>
    <w:rsid w:val="009804CE"/>
    <w:rsid w:val="0098381E"/>
    <w:rsid w:val="00991C6B"/>
    <w:rsid w:val="00992575"/>
    <w:rsid w:val="0099448B"/>
    <w:rsid w:val="009A1FFC"/>
    <w:rsid w:val="009A242D"/>
    <w:rsid w:val="009A45B5"/>
    <w:rsid w:val="009C186B"/>
    <w:rsid w:val="009C72FF"/>
    <w:rsid w:val="009E22AE"/>
    <w:rsid w:val="009E2E87"/>
    <w:rsid w:val="009E5554"/>
    <w:rsid w:val="009F20BF"/>
    <w:rsid w:val="009F4BC7"/>
    <w:rsid w:val="00A012B7"/>
    <w:rsid w:val="00A10A23"/>
    <w:rsid w:val="00A1234D"/>
    <w:rsid w:val="00A13EA3"/>
    <w:rsid w:val="00A16396"/>
    <w:rsid w:val="00A23E3A"/>
    <w:rsid w:val="00A27923"/>
    <w:rsid w:val="00A6686C"/>
    <w:rsid w:val="00A74FF4"/>
    <w:rsid w:val="00A817CB"/>
    <w:rsid w:val="00A928AD"/>
    <w:rsid w:val="00AA6983"/>
    <w:rsid w:val="00AB264A"/>
    <w:rsid w:val="00AB2CF9"/>
    <w:rsid w:val="00AB51FE"/>
    <w:rsid w:val="00AE1429"/>
    <w:rsid w:val="00AF63F4"/>
    <w:rsid w:val="00B06C89"/>
    <w:rsid w:val="00B10525"/>
    <w:rsid w:val="00B43249"/>
    <w:rsid w:val="00B61314"/>
    <w:rsid w:val="00B95685"/>
    <w:rsid w:val="00B96D16"/>
    <w:rsid w:val="00BA4848"/>
    <w:rsid w:val="00BB0BF2"/>
    <w:rsid w:val="00BB19C5"/>
    <w:rsid w:val="00BB26B6"/>
    <w:rsid w:val="00BB3E2C"/>
    <w:rsid w:val="00BC77FB"/>
    <w:rsid w:val="00BD4144"/>
    <w:rsid w:val="00C02761"/>
    <w:rsid w:val="00C21374"/>
    <w:rsid w:val="00C40386"/>
    <w:rsid w:val="00C45DA4"/>
    <w:rsid w:val="00C655C5"/>
    <w:rsid w:val="00C85D31"/>
    <w:rsid w:val="00C87C95"/>
    <w:rsid w:val="00C96291"/>
    <w:rsid w:val="00CB56F5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25071"/>
    <w:rsid w:val="00D3146E"/>
    <w:rsid w:val="00D330F9"/>
    <w:rsid w:val="00D3353A"/>
    <w:rsid w:val="00D35905"/>
    <w:rsid w:val="00D447FE"/>
    <w:rsid w:val="00D46902"/>
    <w:rsid w:val="00D6595A"/>
    <w:rsid w:val="00D72EB1"/>
    <w:rsid w:val="00D73EC1"/>
    <w:rsid w:val="00D914DC"/>
    <w:rsid w:val="00DA7633"/>
    <w:rsid w:val="00DB549B"/>
    <w:rsid w:val="00DC16F1"/>
    <w:rsid w:val="00DC77A8"/>
    <w:rsid w:val="00DD4177"/>
    <w:rsid w:val="00DD6CC4"/>
    <w:rsid w:val="00DD7962"/>
    <w:rsid w:val="00DF0C72"/>
    <w:rsid w:val="00E051C6"/>
    <w:rsid w:val="00E1624C"/>
    <w:rsid w:val="00E3745E"/>
    <w:rsid w:val="00E401FB"/>
    <w:rsid w:val="00E44A3F"/>
    <w:rsid w:val="00E90796"/>
    <w:rsid w:val="00E90D39"/>
    <w:rsid w:val="00E90F86"/>
    <w:rsid w:val="00E97652"/>
    <w:rsid w:val="00EC6057"/>
    <w:rsid w:val="00ED3666"/>
    <w:rsid w:val="00EE50D2"/>
    <w:rsid w:val="00F16462"/>
    <w:rsid w:val="00F207FB"/>
    <w:rsid w:val="00F212EE"/>
    <w:rsid w:val="00F2597E"/>
    <w:rsid w:val="00F379B5"/>
    <w:rsid w:val="00F53ABB"/>
    <w:rsid w:val="00F66A83"/>
    <w:rsid w:val="00F7101A"/>
    <w:rsid w:val="00F82CD8"/>
    <w:rsid w:val="00F86B94"/>
    <w:rsid w:val="00FA78E7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023AF86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80883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733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sittrentino.broadcaster.i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492A5F6-1579-448C-BD8D-4D316CA73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3</cp:revision>
  <cp:lastPrinted>2018-03-22T13:16:00Z</cp:lastPrinted>
  <dcterms:created xsi:type="dcterms:W3CDTF">2019-02-11T15:45:00Z</dcterms:created>
  <dcterms:modified xsi:type="dcterms:W3CDTF">2019-02-11T15:49:00Z</dcterms:modified>
</cp:coreProperties>
</file>