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A75243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Lusinghiera la fotografia dell’</w:t>
      </w:r>
      <w:r w:rsidR="00CC3E53">
        <w:rPr>
          <w:rFonts w:ascii="HelveticaNeueLT Std" w:hAnsi="HelveticaNeueLT Std" w:cs="Arial"/>
          <w:b/>
          <w:sz w:val="28"/>
          <w:szCs w:val="28"/>
        </w:rPr>
        <w:t>att</w:t>
      </w:r>
      <w:r w:rsidR="00840403">
        <w:rPr>
          <w:rFonts w:ascii="HelveticaNeueLT Std" w:hAnsi="HelveticaNeueLT Std" w:cs="Arial"/>
          <w:b/>
          <w:sz w:val="28"/>
          <w:szCs w:val="28"/>
        </w:rPr>
        <w:t>ività delle regioni</w:t>
      </w:r>
      <w:r>
        <w:rPr>
          <w:rFonts w:ascii="HelveticaNeueLT Std" w:hAnsi="HelveticaNeueLT Std" w:cs="Arial"/>
          <w:b/>
          <w:sz w:val="28"/>
          <w:szCs w:val="28"/>
        </w:rPr>
        <w:t xml:space="preserve"> su</w:t>
      </w:r>
      <w:r w:rsidR="00326F8F">
        <w:rPr>
          <w:rFonts w:ascii="HelveticaNeueLT Std" w:hAnsi="HelveticaNeueLT Std" w:cs="Arial"/>
          <w:b/>
          <w:sz w:val="28"/>
          <w:szCs w:val="28"/>
        </w:rPr>
        <w:t xml:space="preserve"> Internet</w:t>
      </w:r>
      <w:bookmarkStart w:id="0" w:name="_GoBack"/>
      <w:bookmarkEnd w:id="0"/>
    </w:p>
    <w:p w:rsidR="00B04916" w:rsidRPr="00FD11A2" w:rsidRDefault="00F146F7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VISIT TRENTINO AI VERTICI DELLA COMUNICAZIONE “SOCIAL”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A75243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La pagina </w:t>
      </w:r>
      <w:r w:rsidR="00840403">
        <w:rPr>
          <w:rFonts w:ascii="HelveticaNeueLT Std" w:hAnsi="HelveticaNeueLT Std" w:cs="Arial"/>
          <w:b/>
          <w:szCs w:val="24"/>
        </w:rPr>
        <w:t xml:space="preserve">turistica </w:t>
      </w:r>
      <w:proofErr w:type="spellStart"/>
      <w:r w:rsidR="00326F8F">
        <w:rPr>
          <w:rFonts w:ascii="HelveticaNeueLT Std" w:hAnsi="HelveticaNeueLT Std" w:cs="Arial"/>
          <w:b/>
          <w:szCs w:val="24"/>
        </w:rPr>
        <w:t>Facebook</w:t>
      </w:r>
      <w:proofErr w:type="spellEnd"/>
      <w:r w:rsidR="00326F8F">
        <w:rPr>
          <w:rFonts w:ascii="HelveticaNeueLT Std" w:hAnsi="HelveticaNeueLT Std" w:cs="Arial"/>
          <w:b/>
          <w:szCs w:val="24"/>
        </w:rPr>
        <w:t xml:space="preserve"> </w:t>
      </w:r>
      <w:r w:rsidR="00CC3E53">
        <w:rPr>
          <w:rFonts w:ascii="HelveticaNeueLT Std" w:hAnsi="HelveticaNeueLT Std" w:cs="Arial"/>
          <w:b/>
          <w:szCs w:val="24"/>
        </w:rPr>
        <w:t>del nostro territorio</w:t>
      </w:r>
      <w:r w:rsidR="00284092">
        <w:rPr>
          <w:rFonts w:ascii="HelveticaNeueLT Std" w:hAnsi="HelveticaNeueLT Std" w:cs="Arial"/>
          <w:b/>
          <w:szCs w:val="24"/>
        </w:rPr>
        <w:t xml:space="preserve"> è </w:t>
      </w:r>
      <w:r w:rsidR="00CC3E53">
        <w:rPr>
          <w:rFonts w:ascii="HelveticaNeueLT Std" w:hAnsi="HelveticaNeueLT Std" w:cs="Arial"/>
          <w:b/>
          <w:szCs w:val="24"/>
        </w:rPr>
        <w:t>la numero uno in Italia nelle</w:t>
      </w:r>
      <w:r>
        <w:rPr>
          <w:rFonts w:ascii="HelveticaNeueLT Std" w:hAnsi="HelveticaNeueLT Std" w:cs="Arial"/>
          <w:b/>
          <w:szCs w:val="24"/>
        </w:rPr>
        <w:t xml:space="preserve"> interazioni giornaliere da parte degli utenti</w:t>
      </w:r>
      <w:r w:rsidR="00840403">
        <w:rPr>
          <w:rFonts w:ascii="HelveticaNeueLT Std" w:hAnsi="HelveticaNeueLT Std" w:cs="Arial"/>
          <w:b/>
          <w:szCs w:val="24"/>
        </w:rPr>
        <w:t xml:space="preserve">, </w:t>
      </w:r>
      <w:r>
        <w:rPr>
          <w:rFonts w:ascii="HelveticaNeueLT Std" w:hAnsi="HelveticaNeueLT Std" w:cs="Arial"/>
          <w:b/>
          <w:szCs w:val="24"/>
        </w:rPr>
        <w:t xml:space="preserve">ossia </w:t>
      </w:r>
      <w:r w:rsidR="00840403">
        <w:rPr>
          <w:rFonts w:ascii="HelveticaNeueLT Std" w:hAnsi="HelveticaNeueLT Std" w:cs="Arial"/>
          <w:b/>
          <w:szCs w:val="24"/>
        </w:rPr>
        <w:t xml:space="preserve">nelle </w:t>
      </w:r>
      <w:r>
        <w:rPr>
          <w:rFonts w:ascii="HelveticaNeueLT Std" w:hAnsi="HelveticaNeueLT Std" w:cs="Arial"/>
          <w:b/>
          <w:szCs w:val="24"/>
        </w:rPr>
        <w:t xml:space="preserve">reazioni, </w:t>
      </w:r>
      <w:r w:rsidR="00840403">
        <w:rPr>
          <w:rFonts w:ascii="HelveticaNeueLT Std" w:hAnsi="HelveticaNeueLT Std" w:cs="Arial"/>
          <w:b/>
          <w:szCs w:val="24"/>
        </w:rPr>
        <w:t xml:space="preserve">nelle condivisioni e nei </w:t>
      </w:r>
      <w:r>
        <w:rPr>
          <w:rFonts w:ascii="HelveticaNeueLT Std" w:hAnsi="HelveticaNeueLT Std" w:cs="Arial"/>
          <w:b/>
          <w:szCs w:val="24"/>
        </w:rPr>
        <w:t xml:space="preserve">commenti </w:t>
      </w:r>
      <w:r w:rsidR="00840403">
        <w:rPr>
          <w:rFonts w:ascii="HelveticaNeueLT Std" w:hAnsi="HelveticaNeueLT Std" w:cs="Arial"/>
          <w:b/>
          <w:szCs w:val="24"/>
        </w:rPr>
        <w:t>generati dai post pubblicati</w:t>
      </w:r>
      <w:r w:rsidR="00E40A9D">
        <w:rPr>
          <w:rFonts w:ascii="HelveticaNeueLT Std" w:hAnsi="HelveticaNeueLT Std" w:cs="Arial"/>
          <w:b/>
          <w:szCs w:val="24"/>
        </w:rPr>
        <w:t>: un indicatore importante della qualità dei contenuti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840403" w:rsidRDefault="00326F8F" w:rsidP="00F146F7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 numeri premian</w:t>
      </w:r>
      <w:r w:rsidR="00F146F7" w:rsidRPr="00F146F7">
        <w:rPr>
          <w:rFonts w:ascii="HelveticaNeueLT Std" w:hAnsi="HelveticaNeueLT Std" w:cs="Arial"/>
        </w:rPr>
        <w:t xml:space="preserve">o l'impegno di Trentino Marketing sul fronte della comunicazione, in questo caso in particolare </w:t>
      </w:r>
      <w:r w:rsidR="00F146F7">
        <w:rPr>
          <w:rFonts w:ascii="HelveticaNeueLT Std" w:hAnsi="HelveticaNeueLT Std" w:cs="Arial"/>
        </w:rPr>
        <w:t>nel campo dell'attività “social”</w:t>
      </w:r>
      <w:r w:rsidR="00840403">
        <w:rPr>
          <w:rFonts w:ascii="HelveticaNeueLT Std" w:hAnsi="HelveticaNeueLT Std" w:cs="Arial"/>
        </w:rPr>
        <w:t xml:space="preserve">. </w:t>
      </w:r>
      <w:proofErr w:type="spellStart"/>
      <w:r w:rsidR="00840403">
        <w:rPr>
          <w:rFonts w:ascii="HelveticaNeueLT Std" w:hAnsi="HelveticaNeueLT Std" w:cs="Arial"/>
        </w:rPr>
        <w:t>Visit</w:t>
      </w:r>
      <w:proofErr w:type="spellEnd"/>
      <w:r w:rsidR="00840403">
        <w:rPr>
          <w:rFonts w:ascii="HelveticaNeueLT Std" w:hAnsi="HelveticaNeueLT Std" w:cs="Arial"/>
        </w:rPr>
        <w:t xml:space="preserve"> Trentino, infatti, </w:t>
      </w:r>
      <w:r w:rsidR="00F146F7" w:rsidRPr="00F146F7">
        <w:rPr>
          <w:rFonts w:ascii="HelveticaNeueLT Std" w:hAnsi="HelveticaNeueLT Std" w:cs="Arial"/>
        </w:rPr>
        <w:t xml:space="preserve">tra le pagine di promozione turistica italiane </w:t>
      </w:r>
      <w:r w:rsidR="00840403">
        <w:rPr>
          <w:rFonts w:ascii="HelveticaNeueLT Std" w:hAnsi="HelveticaNeueLT Std" w:cs="Arial"/>
        </w:rPr>
        <w:t xml:space="preserve">su </w:t>
      </w:r>
      <w:proofErr w:type="spellStart"/>
      <w:r w:rsidR="00840403">
        <w:rPr>
          <w:rFonts w:ascii="HelveticaNeueLT Std" w:hAnsi="HelveticaNeueLT Std" w:cs="Arial"/>
        </w:rPr>
        <w:t>Facebook</w:t>
      </w:r>
      <w:proofErr w:type="spellEnd"/>
      <w:r w:rsidR="00840403">
        <w:rPr>
          <w:rFonts w:ascii="HelveticaNeueLT Std" w:hAnsi="HelveticaNeueLT Std" w:cs="Arial"/>
        </w:rPr>
        <w:t xml:space="preserve"> è quella che ha registrato il risultato migliore in assoluto dal punto di vista del cosiddetto “engagement” degli utenti: </w:t>
      </w:r>
      <w:r w:rsidR="00840403" w:rsidRPr="00F146F7">
        <w:rPr>
          <w:rFonts w:ascii="HelveticaNeueLT Std" w:hAnsi="HelveticaNeueLT Std" w:cs="Arial"/>
        </w:rPr>
        <w:t>riesce a generare una media di t</w:t>
      </w:r>
      <w:r w:rsidR="00840403">
        <w:rPr>
          <w:rFonts w:ascii="HelveticaNeueLT Std" w:hAnsi="HelveticaNeueLT Std" w:cs="Arial"/>
        </w:rPr>
        <w:t>remila interazioni giornaliere – vale a dire</w:t>
      </w:r>
      <w:r w:rsidR="00840403" w:rsidRPr="00F146F7">
        <w:rPr>
          <w:rFonts w:ascii="HelveticaNeueLT Std" w:hAnsi="HelveticaNeueLT Std" w:cs="Arial"/>
        </w:rPr>
        <w:t xml:space="preserve"> re</w:t>
      </w:r>
      <w:r w:rsidR="00840403">
        <w:rPr>
          <w:rFonts w:ascii="HelveticaNeueLT Std" w:hAnsi="HelveticaNeueLT Std" w:cs="Arial"/>
        </w:rPr>
        <w:t>azioni, commenti e condivisioni – a fronte di</w:t>
      </w:r>
      <w:r w:rsidR="00840403" w:rsidRPr="00F146F7">
        <w:rPr>
          <w:rFonts w:ascii="HelveticaNeueLT Std" w:hAnsi="HelveticaNeueLT Std" w:cs="Arial"/>
        </w:rPr>
        <w:t xml:space="preserve"> circa tre post al giorno. Ottime poi non solo le interazioni complessive, m</w:t>
      </w:r>
      <w:r>
        <w:rPr>
          <w:rFonts w:ascii="HelveticaNeueLT Std" w:hAnsi="HelveticaNeueLT Std" w:cs="Arial"/>
        </w:rPr>
        <w:t>a anche quelle per singolo post</w:t>
      </w:r>
      <w:r w:rsidR="00840403" w:rsidRPr="00F146F7">
        <w:rPr>
          <w:rFonts w:ascii="HelveticaNeueLT Std" w:hAnsi="HelveticaNeueLT Std" w:cs="Arial"/>
        </w:rPr>
        <w:t>.</w:t>
      </w:r>
    </w:p>
    <w:p w:rsidR="00840403" w:rsidRDefault="00840403" w:rsidP="00840403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 w:rsidRPr="00F146F7">
        <w:rPr>
          <w:rFonts w:ascii="HelveticaNeueLT Std" w:hAnsi="HelveticaNeueLT Std" w:cs="Arial"/>
        </w:rPr>
        <w:t xml:space="preserve">La fotografia arriva dal </w:t>
      </w:r>
      <w:proofErr w:type="spellStart"/>
      <w:r w:rsidRPr="00F146F7">
        <w:rPr>
          <w:rFonts w:ascii="HelveticaNeueLT Std" w:hAnsi="HelveticaNeueLT Std" w:cs="Arial"/>
        </w:rPr>
        <w:t>Tourism</w:t>
      </w:r>
      <w:proofErr w:type="spellEnd"/>
      <w:r w:rsidRPr="00F146F7">
        <w:rPr>
          <w:rFonts w:ascii="HelveticaNeueLT Std" w:hAnsi="HelveticaNeueLT Std" w:cs="Arial"/>
        </w:rPr>
        <w:t xml:space="preserve"> Social Report dello Studio </w:t>
      </w:r>
      <w:proofErr w:type="spellStart"/>
      <w:r w:rsidRPr="00F146F7">
        <w:rPr>
          <w:rFonts w:ascii="HelveticaNeueLT Std" w:hAnsi="HelveticaNeueLT Std" w:cs="Arial"/>
        </w:rPr>
        <w:t>Giaccardi</w:t>
      </w:r>
      <w:proofErr w:type="spellEnd"/>
      <w:r w:rsidRPr="00F146F7">
        <w:rPr>
          <w:rFonts w:ascii="HelveticaNeueLT Std" w:hAnsi="HelveticaNeueLT Std" w:cs="Arial"/>
        </w:rPr>
        <w:t xml:space="preserve"> &amp; Associati, che tutti i mesi analizza le performance delle attività social delle regioni e il tasso di </w:t>
      </w:r>
      <w:r>
        <w:rPr>
          <w:rFonts w:ascii="HelveticaNeueLT Std" w:hAnsi="HelveticaNeueLT Std" w:cs="Arial"/>
        </w:rPr>
        <w:t>coinvolgimento dei visitatori della pagina</w:t>
      </w:r>
      <w:r w:rsidRPr="00F146F7">
        <w:rPr>
          <w:rFonts w:ascii="HelveticaNeueLT Std" w:hAnsi="HelveticaNeueLT Std" w:cs="Arial"/>
        </w:rPr>
        <w:t xml:space="preserve">. L’efficacia della presenza su </w:t>
      </w:r>
      <w:proofErr w:type="spellStart"/>
      <w:r w:rsidRPr="00F146F7">
        <w:rPr>
          <w:rFonts w:ascii="HelveticaNeueLT Std" w:hAnsi="HelveticaNeueLT Std" w:cs="Arial"/>
        </w:rPr>
        <w:t>Facebook</w:t>
      </w:r>
      <w:proofErr w:type="spellEnd"/>
      <w:r w:rsidRPr="00F146F7">
        <w:rPr>
          <w:rFonts w:ascii="HelveticaNeueLT Std" w:hAnsi="HelveticaNeueLT Std" w:cs="Arial"/>
        </w:rPr>
        <w:t xml:space="preserve"> è</w:t>
      </w:r>
      <w:r w:rsidR="00B01CE7">
        <w:rPr>
          <w:rFonts w:ascii="HelveticaNeueLT Std" w:hAnsi="HelveticaNeueLT Std" w:cs="Arial"/>
        </w:rPr>
        <w:t xml:space="preserve"> rileva</w:t>
      </w:r>
      <w:r>
        <w:rPr>
          <w:rFonts w:ascii="HelveticaNeueLT Std" w:hAnsi="HelveticaNeueLT Std" w:cs="Arial"/>
        </w:rPr>
        <w:t>ta attraverso tre parame</w:t>
      </w:r>
      <w:r w:rsidRPr="00F146F7">
        <w:rPr>
          <w:rFonts w:ascii="HelveticaNeueLT Std" w:hAnsi="HelveticaNeueLT Std" w:cs="Arial"/>
        </w:rPr>
        <w:t xml:space="preserve">tri principali: la dimensione </w:t>
      </w:r>
      <w:r>
        <w:rPr>
          <w:rFonts w:ascii="HelveticaNeueLT Std" w:hAnsi="HelveticaNeueLT Std" w:cs="Arial"/>
        </w:rPr>
        <w:t>della community di riferimento misurata tramite il numero di fan</w:t>
      </w:r>
      <w:r w:rsidRPr="00F146F7">
        <w:rPr>
          <w:rFonts w:ascii="HelveticaNeueLT Std" w:hAnsi="HelveticaNeueLT Std" w:cs="Arial"/>
        </w:rPr>
        <w:t xml:space="preserve">, il livello di </w:t>
      </w:r>
      <w:r>
        <w:rPr>
          <w:rFonts w:ascii="HelveticaNeueLT Std" w:hAnsi="HelveticaNeueLT Std" w:cs="Arial"/>
        </w:rPr>
        <w:t>“</w:t>
      </w:r>
      <w:r w:rsidRPr="00F146F7">
        <w:rPr>
          <w:rFonts w:ascii="HelveticaNeueLT Std" w:hAnsi="HelveticaNeueLT Std" w:cs="Arial"/>
        </w:rPr>
        <w:t>social care</w:t>
      </w:r>
      <w:r>
        <w:rPr>
          <w:rFonts w:ascii="HelveticaNeueLT Std" w:hAnsi="HelveticaNeueLT Std" w:cs="Arial"/>
        </w:rPr>
        <w:t>” – ossia</w:t>
      </w:r>
      <w:r w:rsidR="00B01CE7">
        <w:rPr>
          <w:rFonts w:ascii="HelveticaNeueLT Std" w:hAnsi="HelveticaNeueLT Std" w:cs="Arial"/>
        </w:rPr>
        <w:t xml:space="preserve"> il numero di post dei visitatori</w:t>
      </w:r>
      <w:r w:rsidRPr="00F146F7">
        <w:rPr>
          <w:rFonts w:ascii="HelveticaNeueLT Std" w:hAnsi="HelveticaNeueLT Std" w:cs="Arial"/>
        </w:rPr>
        <w:t xml:space="preserve"> che hanno ricevuto un’interazione di risposta da parte della pagina </w:t>
      </w:r>
      <w:r>
        <w:rPr>
          <w:rFonts w:ascii="HelveticaNeueLT Std" w:hAnsi="HelveticaNeueLT Std" w:cs="Arial"/>
        </w:rPr>
        <w:t xml:space="preserve">– e le interazioni generate, </w:t>
      </w:r>
      <w:r w:rsidRPr="00F146F7">
        <w:rPr>
          <w:rFonts w:ascii="HelveticaNeueLT Std" w:hAnsi="HelveticaNeueLT Std" w:cs="Arial"/>
        </w:rPr>
        <w:t>c</w:t>
      </w:r>
      <w:r>
        <w:rPr>
          <w:rFonts w:ascii="HelveticaNeueLT Std" w:hAnsi="HelveticaNeueLT Std" w:cs="Arial"/>
        </w:rPr>
        <w:t>ioè il cosiddetto “engagement” degli utenti</w:t>
      </w:r>
      <w:r w:rsidRPr="00F146F7">
        <w:rPr>
          <w:rFonts w:ascii="HelveticaNeueLT Std" w:hAnsi="HelveticaNeueLT Std" w:cs="Arial"/>
        </w:rPr>
        <w:t>. Ed è proprio sul fronte delle interazioni che</w:t>
      </w:r>
      <w:r>
        <w:rPr>
          <w:rFonts w:ascii="HelveticaNeueLT Std" w:hAnsi="HelveticaNeueLT Std" w:cs="Arial"/>
        </w:rPr>
        <w:t xml:space="preserve"> la pagina </w:t>
      </w:r>
      <w:proofErr w:type="spellStart"/>
      <w:r>
        <w:rPr>
          <w:rFonts w:ascii="HelveticaNeueLT Std" w:hAnsi="HelveticaNeueLT Std" w:cs="Arial"/>
        </w:rPr>
        <w:t>Visit</w:t>
      </w:r>
      <w:proofErr w:type="spellEnd"/>
      <w:r>
        <w:rPr>
          <w:rFonts w:ascii="HelveticaNeueLT Std" w:hAnsi="HelveticaNeueLT Std" w:cs="Arial"/>
        </w:rPr>
        <w:t xml:space="preserve"> Trentino eccelle: un dato importante perché è indicatore della qualità e del valore dei contenuti prodotti.</w:t>
      </w:r>
    </w:p>
    <w:p w:rsidR="00F146F7" w:rsidRPr="00F146F7" w:rsidRDefault="00840403" w:rsidP="00F146F7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Molto positivo anche il gradimento in termini di “mi piace”: la pagina del nostro territorio è quarta per numero di “</w:t>
      </w:r>
      <w:proofErr w:type="spellStart"/>
      <w:r>
        <w:rPr>
          <w:rFonts w:ascii="HelveticaNeueLT Std" w:hAnsi="HelveticaNeueLT Std" w:cs="Arial"/>
        </w:rPr>
        <w:t>like</w:t>
      </w:r>
      <w:proofErr w:type="spellEnd"/>
      <w:r>
        <w:rPr>
          <w:rFonts w:ascii="HelveticaNeueLT Std" w:hAnsi="HelveticaNeueLT Std" w:cs="Arial"/>
        </w:rPr>
        <w:t xml:space="preserve">” </w:t>
      </w:r>
      <w:r w:rsidR="00F146F7">
        <w:rPr>
          <w:rFonts w:ascii="HelveticaNeueLT Std" w:hAnsi="HelveticaNeueLT Std" w:cs="Arial"/>
        </w:rPr>
        <w:t>–</w:t>
      </w:r>
      <w:r w:rsidR="00326F8F">
        <w:rPr>
          <w:rFonts w:ascii="HelveticaNeueLT Std" w:hAnsi="HelveticaNeueLT Std" w:cs="Arial"/>
        </w:rPr>
        <w:t xml:space="preserve"> dietro </w:t>
      </w:r>
      <w:r w:rsidR="00F146F7" w:rsidRPr="00F146F7">
        <w:rPr>
          <w:rFonts w:ascii="HelveticaNeueLT Std" w:hAnsi="HelveticaNeueLT Std" w:cs="Arial"/>
        </w:rPr>
        <w:t>a</w:t>
      </w:r>
      <w:r w:rsidR="00F146F7">
        <w:rPr>
          <w:rFonts w:ascii="HelveticaNeueLT Std" w:hAnsi="HelveticaNeueLT Std" w:cs="Arial"/>
        </w:rPr>
        <w:t xml:space="preserve"> Toscana, Sicilia e Alto Adige –</w:t>
      </w:r>
      <w:r w:rsidR="00F146F7" w:rsidRPr="00F146F7">
        <w:rPr>
          <w:rFonts w:ascii="HelveticaNeueLT Std" w:hAnsi="HelveticaNeueLT Std" w:cs="Arial"/>
        </w:rPr>
        <w:t xml:space="preserve"> e ha registrato fra maggio e giugno un incremento del 3,1% </w:t>
      </w:r>
      <w:r>
        <w:rPr>
          <w:rFonts w:ascii="HelveticaNeueLT Std" w:hAnsi="HelveticaNeueLT Std" w:cs="Arial"/>
        </w:rPr>
        <w:t xml:space="preserve">dei </w:t>
      </w:r>
      <w:r w:rsidR="00F146F7" w:rsidRPr="00F146F7">
        <w:rPr>
          <w:rFonts w:ascii="HelveticaNeueLT Std" w:hAnsi="HelveticaNeueLT Std" w:cs="Arial"/>
        </w:rPr>
        <w:t>fan,</w:t>
      </w:r>
      <w:r w:rsidR="00F146F7">
        <w:rPr>
          <w:rFonts w:ascii="HelveticaNeueLT Std" w:hAnsi="HelveticaNeueLT Std" w:cs="Arial"/>
        </w:rPr>
        <w:t xml:space="preserve"> il terzo più elevato </w:t>
      </w:r>
      <w:r>
        <w:rPr>
          <w:rFonts w:ascii="HelveticaNeueLT Std" w:hAnsi="HelveticaNeueLT Std" w:cs="Arial"/>
        </w:rPr>
        <w:t>su</w:t>
      </w:r>
      <w:r w:rsidR="00F146F7">
        <w:rPr>
          <w:rFonts w:ascii="HelveticaNeueLT Std" w:hAnsi="HelveticaNeueLT Std" w:cs="Arial"/>
        </w:rPr>
        <w:t xml:space="preserve"> venti dal punto di vista percentuale e il secondo in termini assoluti,</w:t>
      </w:r>
      <w:r w:rsidR="00F146F7" w:rsidRPr="00F146F7">
        <w:rPr>
          <w:rFonts w:ascii="HelveticaNeueLT Std" w:hAnsi="HelveticaNeueLT Std" w:cs="Arial"/>
        </w:rPr>
        <w:t xml:space="preserve"> raggiungendo quota 167 mila </w:t>
      </w:r>
      <w:r>
        <w:rPr>
          <w:rFonts w:ascii="HelveticaNeueLT Std" w:hAnsi="HelveticaNeueLT Std" w:cs="Arial"/>
        </w:rPr>
        <w:t xml:space="preserve">“mi piace” </w:t>
      </w:r>
      <w:r w:rsidR="009971A8">
        <w:rPr>
          <w:rFonts w:ascii="HelveticaNeueLT Std" w:hAnsi="HelveticaNeueLT Std" w:cs="Arial"/>
        </w:rPr>
        <w:t xml:space="preserve">– nel frattempo negli ultimi giorni è stata varcata la soglia dei 170 mila – </w:t>
      </w:r>
      <w:r w:rsidR="00F146F7" w:rsidRPr="00F146F7">
        <w:rPr>
          <w:rFonts w:ascii="HelveticaNeueLT Std" w:hAnsi="HelveticaNeueLT Std" w:cs="Arial"/>
        </w:rPr>
        <w:t>e staccando il Venet</w:t>
      </w:r>
      <w:r w:rsidR="00F146F7">
        <w:rPr>
          <w:rFonts w:ascii="HelveticaNeueLT Std" w:hAnsi="HelveticaNeueLT Std" w:cs="Arial"/>
        </w:rPr>
        <w:t>o che occupa la quinta piazza.</w:t>
      </w:r>
    </w:p>
    <w:p w:rsidR="00CC3E53" w:rsidRDefault="009971A8" w:rsidP="009971A8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proofErr w:type="spellStart"/>
      <w:r w:rsidR="00CC3E53">
        <w:rPr>
          <w:rFonts w:ascii="HelveticaNeueLT Std" w:hAnsi="HelveticaNeueLT Std" w:cs="Arial"/>
        </w:rPr>
        <w:t>Facebook</w:t>
      </w:r>
      <w:proofErr w:type="spellEnd"/>
      <w:r w:rsidR="00CC3E53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– commenta il </w:t>
      </w:r>
      <w:proofErr w:type="spellStart"/>
      <w:r>
        <w:rPr>
          <w:rFonts w:ascii="HelveticaNeueLT Std" w:hAnsi="HelveticaNeueLT Std" w:cs="Arial"/>
        </w:rPr>
        <w:t>ceo</w:t>
      </w:r>
      <w:proofErr w:type="spellEnd"/>
      <w:r>
        <w:rPr>
          <w:rFonts w:ascii="HelveticaNeueLT Std" w:hAnsi="HelveticaNeueLT Std" w:cs="Arial"/>
        </w:rPr>
        <w:t xml:space="preserve"> di Trentino Marketing Maurizio Rossini – </w:t>
      </w:r>
      <w:r w:rsidR="00CC3E53">
        <w:rPr>
          <w:rFonts w:ascii="HelveticaNeueLT Std" w:hAnsi="HelveticaNeueLT Std" w:cs="Arial"/>
        </w:rPr>
        <w:t xml:space="preserve">rappresenta un canale rilevante per il Trentino, ma </w:t>
      </w:r>
      <w:r>
        <w:rPr>
          <w:rFonts w:ascii="HelveticaNeueLT Std" w:hAnsi="HelveticaNeueLT Std" w:cs="Arial"/>
        </w:rPr>
        <w:t xml:space="preserve">in questi mesi stiamo </w:t>
      </w:r>
      <w:r w:rsidR="00CC3E53">
        <w:rPr>
          <w:rFonts w:ascii="HelveticaNeueLT Std" w:hAnsi="HelveticaNeueLT Std" w:cs="Arial"/>
        </w:rPr>
        <w:t xml:space="preserve">lavorando a un riposizionamento </w:t>
      </w:r>
      <w:r>
        <w:rPr>
          <w:rFonts w:ascii="HelveticaNeueLT Std" w:hAnsi="HelveticaNeueLT Std" w:cs="Arial"/>
        </w:rPr>
        <w:t xml:space="preserve">anche </w:t>
      </w:r>
      <w:r w:rsidR="00CC3E53">
        <w:rPr>
          <w:rFonts w:ascii="HelveticaNeueLT Std" w:hAnsi="HelveticaNeueLT Std" w:cs="Arial"/>
        </w:rPr>
        <w:t xml:space="preserve">su altri social, soprattutto </w:t>
      </w:r>
      <w:r w:rsidR="00B01CE7">
        <w:rPr>
          <w:rFonts w:ascii="HelveticaNeueLT Std" w:hAnsi="HelveticaNeueLT Std" w:cs="Arial"/>
        </w:rPr>
        <w:t>a livello internazionale</w:t>
      </w:r>
      <w:r w:rsidR="00CC3E53">
        <w:rPr>
          <w:rFonts w:ascii="HelveticaNeueLT Std" w:hAnsi="HelveticaNeueLT Std" w:cs="Arial"/>
        </w:rPr>
        <w:t>, e in autunno presenteremo alcune novità al riguardo</w:t>
      </w:r>
      <w:r>
        <w:rPr>
          <w:rFonts w:ascii="HelveticaNeueLT Std" w:hAnsi="HelveticaNeueLT Std" w:cs="Arial"/>
        </w:rPr>
        <w:t>».</w:t>
      </w:r>
    </w:p>
    <w:p w:rsidR="00CC3E53" w:rsidRDefault="00CC3E53" w:rsidP="00CD0216">
      <w:pPr>
        <w:pStyle w:val="Intestazione"/>
        <w:tabs>
          <w:tab w:val="left" w:pos="708"/>
        </w:tabs>
        <w:rPr>
          <w:rFonts w:ascii="HelveticaNeueLT Std" w:hAnsi="HelveticaNeueLT Std" w:cs="Arial"/>
        </w:rPr>
      </w:pPr>
    </w:p>
    <w:p w:rsidR="00CD0216" w:rsidRDefault="00F146F7" w:rsidP="00CD0216">
      <w:pPr>
        <w:pStyle w:val="Intestazione"/>
        <w:tabs>
          <w:tab w:val="left" w:pos="708"/>
        </w:tabs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m.c</w:t>
      </w:r>
      <w:proofErr w:type="spellEnd"/>
      <w:r w:rsidR="00CD0216">
        <w:rPr>
          <w:rFonts w:ascii="HelveticaNeueLT Std" w:hAnsi="HelveticaNeueLT Std" w:cs="Arial"/>
        </w:rPr>
        <w:t>.)</w:t>
      </w:r>
    </w:p>
    <w:p w:rsidR="00CD0216" w:rsidRDefault="00CD0216" w:rsidP="00CD0216">
      <w:pPr>
        <w:pStyle w:val="Intestazione"/>
        <w:tabs>
          <w:tab w:val="left" w:pos="708"/>
        </w:tabs>
        <w:rPr>
          <w:rFonts w:ascii="HelveticaNeueLT Std" w:hAnsi="HelveticaNeueLT Std" w:cs="Arial"/>
        </w:rPr>
      </w:pPr>
    </w:p>
    <w:p w:rsidR="00CD0216" w:rsidRDefault="00F146F7" w:rsidP="00CD0216">
      <w:pPr>
        <w:pStyle w:val="Intestazione"/>
        <w:tabs>
          <w:tab w:val="left" w:pos="708"/>
        </w:tabs>
      </w:pPr>
      <w:r>
        <w:rPr>
          <w:rFonts w:ascii="HelveticaNeueLT Std" w:hAnsi="HelveticaNeueLT Std" w:cs="Arial"/>
        </w:rPr>
        <w:t>Trento, 22</w:t>
      </w:r>
      <w:r w:rsidR="00CD0216">
        <w:rPr>
          <w:rFonts w:ascii="HelveticaNeueLT Std" w:hAnsi="HelveticaNeueLT Std" w:cs="Arial"/>
        </w:rPr>
        <w:t xml:space="preserve"> luglio 2016</w:t>
      </w: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953" w:rsidRDefault="00B01953">
      <w:r>
        <w:separator/>
      </w:r>
    </w:p>
  </w:endnote>
  <w:endnote w:type="continuationSeparator" w:id="0">
    <w:p w:rsidR="00B01953" w:rsidRDefault="00B0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24E9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D9D7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24E9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24E9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953" w:rsidRDefault="00B01953">
      <w:r>
        <w:separator/>
      </w:r>
    </w:p>
  </w:footnote>
  <w:footnote w:type="continuationSeparator" w:id="0">
    <w:p w:rsidR="00B01953" w:rsidRDefault="00B01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24E9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93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2B2D"/>
    <w:rsid w:val="001543BF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84092"/>
    <w:rsid w:val="00296238"/>
    <w:rsid w:val="002D1FB3"/>
    <w:rsid w:val="003048E2"/>
    <w:rsid w:val="00323066"/>
    <w:rsid w:val="00326F8F"/>
    <w:rsid w:val="00341E64"/>
    <w:rsid w:val="00356E9D"/>
    <w:rsid w:val="00357E7B"/>
    <w:rsid w:val="00366495"/>
    <w:rsid w:val="00370935"/>
    <w:rsid w:val="0037141C"/>
    <w:rsid w:val="003720FD"/>
    <w:rsid w:val="003765C0"/>
    <w:rsid w:val="003A6157"/>
    <w:rsid w:val="003C4361"/>
    <w:rsid w:val="003D04A4"/>
    <w:rsid w:val="003D291D"/>
    <w:rsid w:val="003D6C67"/>
    <w:rsid w:val="003E486D"/>
    <w:rsid w:val="003E6047"/>
    <w:rsid w:val="003E7A76"/>
    <w:rsid w:val="003F5B9C"/>
    <w:rsid w:val="00403F8F"/>
    <w:rsid w:val="00405425"/>
    <w:rsid w:val="00413056"/>
    <w:rsid w:val="004232A3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56BE"/>
    <w:rsid w:val="005066E6"/>
    <w:rsid w:val="00506A9E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7E54B5"/>
    <w:rsid w:val="00816556"/>
    <w:rsid w:val="008343C3"/>
    <w:rsid w:val="008375EB"/>
    <w:rsid w:val="00840403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971A8"/>
    <w:rsid w:val="009B6B12"/>
    <w:rsid w:val="009C469A"/>
    <w:rsid w:val="009E25CE"/>
    <w:rsid w:val="009E687B"/>
    <w:rsid w:val="009F320D"/>
    <w:rsid w:val="009F4FEE"/>
    <w:rsid w:val="00A20FBF"/>
    <w:rsid w:val="00A24E93"/>
    <w:rsid w:val="00A30A29"/>
    <w:rsid w:val="00A30FC5"/>
    <w:rsid w:val="00A44ABF"/>
    <w:rsid w:val="00A4665C"/>
    <w:rsid w:val="00A63580"/>
    <w:rsid w:val="00A6659F"/>
    <w:rsid w:val="00A73881"/>
    <w:rsid w:val="00A75243"/>
    <w:rsid w:val="00A81FED"/>
    <w:rsid w:val="00A857A5"/>
    <w:rsid w:val="00A915C4"/>
    <w:rsid w:val="00A94801"/>
    <w:rsid w:val="00AA3B9B"/>
    <w:rsid w:val="00AC0548"/>
    <w:rsid w:val="00AE48C1"/>
    <w:rsid w:val="00AF340B"/>
    <w:rsid w:val="00B01953"/>
    <w:rsid w:val="00B01CE7"/>
    <w:rsid w:val="00B03FF3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06F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3E53"/>
    <w:rsid w:val="00CD0216"/>
    <w:rsid w:val="00CD41FE"/>
    <w:rsid w:val="00CD6DCE"/>
    <w:rsid w:val="00CE3174"/>
    <w:rsid w:val="00CF7D6F"/>
    <w:rsid w:val="00D13B47"/>
    <w:rsid w:val="00D17221"/>
    <w:rsid w:val="00D24380"/>
    <w:rsid w:val="00D30BEE"/>
    <w:rsid w:val="00D40819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0A9D"/>
    <w:rsid w:val="00E46063"/>
    <w:rsid w:val="00E474FC"/>
    <w:rsid w:val="00E624E3"/>
    <w:rsid w:val="00E6441E"/>
    <w:rsid w:val="00E74BA8"/>
    <w:rsid w:val="00E74CD6"/>
    <w:rsid w:val="00E75525"/>
    <w:rsid w:val="00E7789B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105C4"/>
    <w:rsid w:val="00F146F7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AF0581-840B-4DC5-A1BE-F65C16EB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CD021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C5145-8241-48A1-BADE-078A1B62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6</cp:revision>
  <cp:lastPrinted>2016-07-22T11:01:00Z</cp:lastPrinted>
  <dcterms:created xsi:type="dcterms:W3CDTF">2016-07-22T09:41:00Z</dcterms:created>
  <dcterms:modified xsi:type="dcterms:W3CDTF">2016-07-22T12:18:00Z</dcterms:modified>
</cp:coreProperties>
</file>