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9C" w:rsidRPr="00876195" w:rsidRDefault="00E73C9C" w:rsidP="00E73C9C">
      <w:pPr>
        <w:suppressAutoHyphens/>
        <w:jc w:val="both"/>
        <w:rPr>
          <w:rFonts w:cs="Arial"/>
          <w:b/>
          <w:sz w:val="32"/>
          <w:szCs w:val="32"/>
          <w:lang w:eastAsia="ar-SA"/>
        </w:rPr>
      </w:pPr>
      <w:r w:rsidRPr="00876195">
        <w:rPr>
          <w:rFonts w:cs="Arial"/>
          <w:b/>
          <w:sz w:val="28"/>
          <w:lang w:eastAsia="ar-SA"/>
        </w:rPr>
        <w:t>Ai Suoni delle Dolomiti, 1-7 settembre</w:t>
      </w:r>
    </w:p>
    <w:p w:rsidR="00E73C9C" w:rsidRPr="00876195" w:rsidRDefault="00E73C9C" w:rsidP="00E73C9C">
      <w:pPr>
        <w:suppressAutoHyphens/>
        <w:rPr>
          <w:rFonts w:cs="Arial"/>
          <w:lang w:eastAsia="ar-SA"/>
        </w:rPr>
      </w:pPr>
      <w:r w:rsidRPr="00876195">
        <w:rPr>
          <w:rFonts w:cs="Arial"/>
          <w:b/>
          <w:sz w:val="32"/>
          <w:szCs w:val="32"/>
          <w:lang w:eastAsia="ar-SA"/>
        </w:rPr>
        <w:t>CAMPIGLIO SPECIAL WEEK, UN FESTIVAL NEL FESTIVAL</w:t>
      </w:r>
    </w:p>
    <w:p w:rsidR="00E73C9C" w:rsidRPr="00876195" w:rsidRDefault="00E73C9C" w:rsidP="00E73C9C">
      <w:pPr>
        <w:suppressAutoHyphens/>
        <w:rPr>
          <w:rFonts w:cs="Arial"/>
          <w:lang w:eastAsia="ar-SA"/>
        </w:rPr>
      </w:pPr>
    </w:p>
    <w:p w:rsidR="00E73C9C" w:rsidRPr="00876195" w:rsidRDefault="00E73C9C" w:rsidP="00E73C9C">
      <w:pPr>
        <w:suppressAutoHyphens/>
        <w:spacing w:line="276" w:lineRule="auto"/>
        <w:jc w:val="both"/>
        <w:rPr>
          <w:rFonts w:cs="Arial"/>
          <w:b/>
          <w:lang w:eastAsia="ar-SA"/>
        </w:rPr>
      </w:pPr>
      <w:r w:rsidRPr="00876195">
        <w:rPr>
          <w:rFonts w:cs="Arial"/>
          <w:b/>
          <w:lang w:eastAsia="ar-SA"/>
        </w:rPr>
        <w:t>Torna con una terza edizione il progetto che tocca non solo le cime delle Dolomiti di Brenta</w:t>
      </w:r>
      <w:r>
        <w:rPr>
          <w:rFonts w:cs="Arial"/>
          <w:b/>
          <w:lang w:eastAsia="ar-SA"/>
        </w:rPr>
        <w:t>,</w:t>
      </w:r>
      <w:r w:rsidRPr="00876195">
        <w:rPr>
          <w:rFonts w:cs="Arial"/>
          <w:b/>
          <w:lang w:eastAsia="ar-SA"/>
        </w:rPr>
        <w:t xml:space="preserve"> ma anche prati</w:t>
      </w:r>
      <w:r>
        <w:rPr>
          <w:rFonts w:cs="Arial"/>
          <w:b/>
          <w:lang w:eastAsia="ar-SA"/>
        </w:rPr>
        <w:t xml:space="preserve">, </w:t>
      </w:r>
      <w:r w:rsidRPr="00876195">
        <w:rPr>
          <w:rFonts w:cs="Arial"/>
          <w:b/>
          <w:lang w:eastAsia="ar-SA"/>
        </w:rPr>
        <w:t>monumenti, saloni antichi e luoghi particolarmente suggestivi del fondovalle e della m</w:t>
      </w:r>
      <w:r>
        <w:rPr>
          <w:rFonts w:cs="Arial"/>
          <w:b/>
          <w:lang w:eastAsia="ar-SA"/>
        </w:rPr>
        <w:t>edia</w:t>
      </w:r>
      <w:r w:rsidRPr="00876195">
        <w:rPr>
          <w:rFonts w:cs="Arial"/>
          <w:b/>
          <w:lang w:eastAsia="ar-SA"/>
        </w:rPr>
        <w:t xml:space="preserve"> montagna. Si tratta della Campiglio Special Week</w:t>
      </w:r>
      <w:r>
        <w:rPr>
          <w:rFonts w:cs="Arial"/>
          <w:b/>
          <w:lang w:eastAsia="ar-SA"/>
        </w:rPr>
        <w:t>,</w:t>
      </w:r>
      <w:r w:rsidRPr="00876195">
        <w:rPr>
          <w:rFonts w:cs="Arial"/>
          <w:b/>
          <w:lang w:eastAsia="ar-SA"/>
        </w:rPr>
        <w:t xml:space="preserve"> che quest'anno esplora il mondo composito e ricchissimo della musica e </w:t>
      </w:r>
      <w:r>
        <w:rPr>
          <w:rFonts w:cs="Arial"/>
          <w:b/>
          <w:lang w:eastAsia="ar-SA"/>
        </w:rPr>
        <w:t xml:space="preserve">della </w:t>
      </w:r>
      <w:r w:rsidRPr="00876195">
        <w:rPr>
          <w:rFonts w:cs="Arial"/>
          <w:b/>
          <w:lang w:eastAsia="ar-SA"/>
        </w:rPr>
        <w:t>cultura brasiliana</w:t>
      </w:r>
    </w:p>
    <w:p w:rsidR="00E73C9C" w:rsidRPr="00876195" w:rsidRDefault="00E73C9C" w:rsidP="00E73C9C">
      <w:pPr>
        <w:suppressAutoHyphens/>
        <w:spacing w:line="276" w:lineRule="auto"/>
        <w:jc w:val="both"/>
        <w:rPr>
          <w:rFonts w:cs="Arial"/>
          <w:b/>
          <w:lang w:eastAsia="ar-SA"/>
        </w:rPr>
      </w:pPr>
    </w:p>
    <w:p w:rsidR="00E73C9C" w:rsidRPr="00876195" w:rsidRDefault="00E73C9C" w:rsidP="00E73C9C">
      <w:pPr>
        <w:suppressAutoHyphens/>
        <w:jc w:val="both"/>
        <w:rPr>
          <w:rFonts w:cs="Arial"/>
          <w:szCs w:val="24"/>
          <w:lang w:eastAsia="ar-SA"/>
        </w:rPr>
      </w:pPr>
      <w:r w:rsidRPr="00876195">
        <w:rPr>
          <w:rFonts w:cs="Arial"/>
          <w:szCs w:val="24"/>
          <w:lang w:eastAsia="ar-SA"/>
        </w:rPr>
        <w:t>Con una popolazione di oltre 200 milioni di abitanti e una superficie che supera quella degli Stati Uniti (Stato dell'Alaska compreso), il Brasile è di fatto un paese-continente al cui interno le differenze culturali e storiche sono all'origine di una ricchezza di esperienze che per quel che riguarda la sfera musicale offre percorsi e viaggi inusuali.</w:t>
      </w:r>
    </w:p>
    <w:p w:rsidR="00E73C9C" w:rsidRPr="00876195" w:rsidRDefault="00E73C9C" w:rsidP="00E73C9C">
      <w:pPr>
        <w:suppressAutoHyphens/>
        <w:jc w:val="both"/>
        <w:rPr>
          <w:rFonts w:cs="Arial"/>
          <w:szCs w:val="24"/>
          <w:lang w:eastAsia="ar-SA"/>
        </w:rPr>
      </w:pPr>
      <w:r>
        <w:rPr>
          <w:rFonts w:cs="Arial"/>
          <w:szCs w:val="24"/>
          <w:lang w:eastAsia="ar-SA"/>
        </w:rPr>
        <w:t>P</w:t>
      </w:r>
      <w:r w:rsidRPr="00876195">
        <w:rPr>
          <w:rFonts w:cs="Arial"/>
          <w:szCs w:val="24"/>
          <w:lang w:eastAsia="ar-SA"/>
        </w:rPr>
        <w:t>ensando alle immagini più note del Brasile è più facile essere colpiti dalle grandi</w:t>
      </w:r>
      <w:r>
        <w:rPr>
          <w:rFonts w:cs="Arial"/>
          <w:szCs w:val="24"/>
          <w:lang w:eastAsia="ar-SA"/>
        </w:rPr>
        <w:t xml:space="preserve"> </w:t>
      </w:r>
      <w:r w:rsidRPr="00876195">
        <w:rPr>
          <w:rFonts w:cs="Arial"/>
          <w:szCs w:val="24"/>
          <w:lang w:eastAsia="ar-SA"/>
        </w:rPr>
        <w:t>differenze con il Trentino che non dalle similitudini, eppure esistono forti legami e vicinanze tra queste due terre. Anzitutto da un punto di vista antropologico e storico</w:t>
      </w:r>
      <w:r>
        <w:rPr>
          <w:rFonts w:cs="Arial"/>
          <w:szCs w:val="24"/>
          <w:lang w:eastAsia="ar-SA"/>
        </w:rPr>
        <w:t>,</w:t>
      </w:r>
      <w:r w:rsidRPr="00876195">
        <w:rPr>
          <w:rFonts w:cs="Arial"/>
          <w:szCs w:val="24"/>
          <w:lang w:eastAsia="ar-SA"/>
        </w:rPr>
        <w:t xml:space="preserve"> per la massiccia emigrazione italiana che dal nord est attraversò l'Atlantico per approdare</w:t>
      </w:r>
      <w:r>
        <w:rPr>
          <w:rFonts w:cs="Arial"/>
          <w:szCs w:val="24"/>
          <w:lang w:eastAsia="ar-SA"/>
        </w:rPr>
        <w:t xml:space="preserve"> </w:t>
      </w:r>
      <w:r w:rsidRPr="00876195">
        <w:rPr>
          <w:rFonts w:cs="Arial"/>
          <w:szCs w:val="24"/>
          <w:lang w:eastAsia="ar-SA"/>
        </w:rPr>
        <w:t>nelle terre brasiliane; quindi la grande importanza della natura in entrambi i territori che ha segnato le rispettive tradizioni culturali: i canti alpini, le leggende, la produzione pittorica e poetica per parte trentina</w:t>
      </w:r>
      <w:r>
        <w:rPr>
          <w:rFonts w:cs="Arial"/>
          <w:szCs w:val="24"/>
          <w:lang w:eastAsia="ar-SA"/>
        </w:rPr>
        <w:t>,</w:t>
      </w:r>
      <w:r w:rsidRPr="00876195">
        <w:rPr>
          <w:rFonts w:cs="Arial"/>
          <w:szCs w:val="24"/>
          <w:lang w:eastAsia="ar-SA"/>
        </w:rPr>
        <w:t xml:space="preserve"> e i numerosi riferimenti a animali e paesaggi nella musica popolare dall'altra.</w:t>
      </w:r>
    </w:p>
    <w:p w:rsidR="00E73C9C" w:rsidRPr="00876195" w:rsidRDefault="00E73C9C" w:rsidP="00E73C9C">
      <w:pPr>
        <w:suppressAutoHyphens/>
        <w:jc w:val="both"/>
        <w:rPr>
          <w:rFonts w:cs="Arial"/>
          <w:szCs w:val="24"/>
          <w:lang w:eastAsia="ar-SA"/>
        </w:rPr>
      </w:pPr>
      <w:r w:rsidRPr="00876195">
        <w:rPr>
          <w:rFonts w:cs="Arial"/>
          <w:szCs w:val="24"/>
          <w:lang w:eastAsia="ar-SA"/>
        </w:rPr>
        <w:t>Nasce anche da questo</w:t>
      </w:r>
      <w:r>
        <w:rPr>
          <w:rFonts w:cs="Arial"/>
          <w:szCs w:val="24"/>
          <w:lang w:eastAsia="ar-SA"/>
        </w:rPr>
        <w:t>,</w:t>
      </w:r>
      <w:r w:rsidRPr="00876195">
        <w:rPr>
          <w:rFonts w:cs="Arial"/>
          <w:szCs w:val="24"/>
          <w:lang w:eastAsia="ar-SA"/>
        </w:rPr>
        <w:t xml:space="preserve"> e grazie a </w:t>
      </w:r>
      <w:r w:rsidRPr="00547F0B">
        <w:rPr>
          <w:rFonts w:cs="Arial"/>
          <w:bCs/>
          <w:szCs w:val="24"/>
          <w:lang w:eastAsia="ar-SA"/>
        </w:rPr>
        <w:t>un'idea di</w:t>
      </w:r>
      <w:r w:rsidRPr="00876195">
        <w:rPr>
          <w:rFonts w:cs="Arial"/>
          <w:b/>
          <w:bCs/>
          <w:szCs w:val="24"/>
          <w:lang w:eastAsia="ar-SA"/>
        </w:rPr>
        <w:t xml:space="preserve"> Gabriele </w:t>
      </w:r>
      <w:proofErr w:type="spellStart"/>
      <w:r w:rsidRPr="00876195">
        <w:rPr>
          <w:rFonts w:cs="Arial"/>
          <w:b/>
          <w:bCs/>
          <w:szCs w:val="24"/>
          <w:lang w:eastAsia="ar-SA"/>
        </w:rPr>
        <w:t>Mirabassi</w:t>
      </w:r>
      <w:proofErr w:type="spellEnd"/>
      <w:r w:rsidRPr="007E0993">
        <w:rPr>
          <w:rFonts w:cs="Arial"/>
          <w:bCs/>
          <w:szCs w:val="24"/>
          <w:lang w:eastAsia="ar-SA"/>
        </w:rPr>
        <w:t>,</w:t>
      </w:r>
      <w:r w:rsidRPr="00876195">
        <w:rPr>
          <w:rFonts w:cs="Arial"/>
          <w:szCs w:val="24"/>
          <w:lang w:eastAsia="ar-SA"/>
        </w:rPr>
        <w:t xml:space="preserve"> lo sguardo curioso della Campiglio Special Week sul Brasile che non solo si sofferma sulle migliori esperienze sonore del grande paese sudamericano ma anche sul fascino che ha trasmesso a molti musicisti internazionali.</w:t>
      </w:r>
    </w:p>
    <w:p w:rsidR="00E73C9C" w:rsidRPr="00876195" w:rsidRDefault="00E73C9C" w:rsidP="00E73C9C">
      <w:pPr>
        <w:suppressAutoHyphens/>
        <w:jc w:val="both"/>
        <w:rPr>
          <w:rFonts w:cs="Arial"/>
          <w:lang w:eastAsia="ar-SA"/>
        </w:rPr>
      </w:pPr>
      <w:r w:rsidRPr="00876195">
        <w:rPr>
          <w:rFonts w:cs="Arial"/>
          <w:szCs w:val="24"/>
          <w:lang w:eastAsia="ar-SA"/>
        </w:rPr>
        <w:t>Per questo – dal</w:t>
      </w:r>
      <w:r>
        <w:rPr>
          <w:rFonts w:cs="Arial"/>
          <w:szCs w:val="24"/>
          <w:lang w:eastAsia="ar-SA"/>
        </w:rPr>
        <w:t xml:space="preserve"> primo del mese </w:t>
      </w:r>
      <w:r w:rsidRPr="00876195">
        <w:rPr>
          <w:rFonts w:cs="Arial"/>
          <w:szCs w:val="24"/>
          <w:lang w:eastAsia="ar-SA"/>
        </w:rPr>
        <w:t xml:space="preserve">e fino al 7 settembre </w:t>
      </w:r>
      <w:r>
        <w:rPr>
          <w:rFonts w:cs="Arial"/>
          <w:szCs w:val="24"/>
          <w:lang w:eastAsia="ar-SA"/>
        </w:rPr>
        <w:t>–</w:t>
      </w:r>
      <w:r w:rsidRPr="00876195">
        <w:rPr>
          <w:rFonts w:cs="Arial"/>
          <w:szCs w:val="24"/>
          <w:lang w:eastAsia="ar-SA"/>
        </w:rPr>
        <w:t xml:space="preserve"> </w:t>
      </w:r>
      <w:r>
        <w:rPr>
          <w:rFonts w:cs="Arial"/>
          <w:szCs w:val="24"/>
          <w:lang w:eastAsia="ar-SA"/>
        </w:rPr>
        <w:t>in diversi</w:t>
      </w:r>
      <w:r w:rsidRPr="00876195">
        <w:rPr>
          <w:rFonts w:cs="Arial"/>
          <w:szCs w:val="24"/>
          <w:lang w:eastAsia="ar-SA"/>
        </w:rPr>
        <w:t xml:space="preserve"> luoghi della</w:t>
      </w:r>
      <w:r>
        <w:rPr>
          <w:rFonts w:cs="Arial"/>
          <w:szCs w:val="24"/>
          <w:lang w:eastAsia="ar-SA"/>
        </w:rPr>
        <w:t xml:space="preserve"> località ai piedi delle Dolomiti di Brenta,</w:t>
      </w:r>
      <w:r w:rsidRPr="00876195">
        <w:rPr>
          <w:rFonts w:cs="Arial"/>
          <w:szCs w:val="24"/>
          <w:lang w:eastAsia="ar-SA"/>
        </w:rPr>
        <w:t xml:space="preserve"> </w:t>
      </w:r>
      <w:r>
        <w:rPr>
          <w:rFonts w:cs="Arial"/>
          <w:szCs w:val="24"/>
          <w:lang w:eastAsia="ar-SA"/>
        </w:rPr>
        <w:t>negli</w:t>
      </w:r>
      <w:r w:rsidRPr="00876195">
        <w:rPr>
          <w:rFonts w:cs="Arial"/>
          <w:szCs w:val="24"/>
          <w:lang w:eastAsia="ar-SA"/>
        </w:rPr>
        <w:t xml:space="preserve"> spazi aperti così come in malghe e saloni storici</w:t>
      </w:r>
      <w:r>
        <w:rPr>
          <w:rFonts w:cs="Arial"/>
          <w:szCs w:val="24"/>
          <w:lang w:eastAsia="ar-SA"/>
        </w:rPr>
        <w:t>,</w:t>
      </w:r>
      <w:r w:rsidRPr="00876195">
        <w:rPr>
          <w:rFonts w:cs="Arial"/>
          <w:szCs w:val="24"/>
          <w:lang w:eastAsia="ar-SA"/>
        </w:rPr>
        <w:t xml:space="preserve"> si ritrovano ritmi di festa, colte e raffinate musiche d'autore, passionali canzoni popolari </w:t>
      </w:r>
      <w:r>
        <w:rPr>
          <w:rFonts w:cs="Arial"/>
          <w:szCs w:val="24"/>
          <w:lang w:eastAsia="ar-SA"/>
        </w:rPr>
        <w:t>e</w:t>
      </w:r>
      <w:r w:rsidRPr="00876195">
        <w:rPr>
          <w:rFonts w:cs="Arial"/>
          <w:szCs w:val="24"/>
          <w:lang w:eastAsia="ar-SA"/>
        </w:rPr>
        <w:t xml:space="preserve"> le straordinarie doti di strumentisti che percorrono tradizioni o si aprono all'innovazione imbracciando uno degli strumenti tipici della musica brasiliana.</w:t>
      </w:r>
    </w:p>
    <w:p w:rsidR="00E73C9C" w:rsidRPr="00876195" w:rsidRDefault="00E73C9C" w:rsidP="00E73C9C">
      <w:pPr>
        <w:suppressAutoHyphens/>
        <w:jc w:val="both"/>
        <w:rPr>
          <w:rFonts w:cs="Arial"/>
          <w:lang w:eastAsia="ar-SA"/>
        </w:rPr>
      </w:pPr>
    </w:p>
    <w:p w:rsidR="00E73C9C" w:rsidRPr="00876195" w:rsidRDefault="00E73C9C" w:rsidP="00E73C9C">
      <w:pPr>
        <w:suppressAutoHyphens/>
        <w:jc w:val="both"/>
        <w:rPr>
          <w:rFonts w:cs="Arial"/>
          <w:color w:val="000000"/>
          <w:szCs w:val="24"/>
          <w:lang w:val="en-US" w:eastAsia="ar-SA"/>
        </w:rPr>
      </w:pPr>
      <w:r w:rsidRPr="00876195">
        <w:rPr>
          <w:rFonts w:cs="Arial"/>
          <w:color w:val="000000"/>
          <w:szCs w:val="24"/>
          <w:lang w:val="en-US" w:eastAsia="ar-SA"/>
        </w:rPr>
        <w:t xml:space="preserve">Si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comincia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il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r w:rsidRPr="00547F0B">
        <w:rPr>
          <w:rFonts w:cs="Arial"/>
          <w:b/>
          <w:color w:val="000000"/>
          <w:szCs w:val="24"/>
          <w:lang w:val="en-US" w:eastAsia="ar-SA"/>
        </w:rPr>
        <w:t xml:space="preserve">primo </w:t>
      </w:r>
      <w:proofErr w:type="spellStart"/>
      <w:r w:rsidRPr="00547F0B">
        <w:rPr>
          <w:rFonts w:cs="Arial"/>
          <w:b/>
          <w:color w:val="000000"/>
          <w:szCs w:val="24"/>
          <w:lang w:val="en-US" w:eastAsia="ar-SA"/>
        </w:rPr>
        <w:t>settembre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all'alba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(ore 6.30) con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il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saluto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, a </w:t>
      </w:r>
      <w:proofErr w:type="spellStart"/>
      <w:r w:rsidRPr="00876195">
        <w:rPr>
          <w:rFonts w:cs="Arial"/>
          <w:b/>
          <w:bCs/>
          <w:color w:val="000000"/>
          <w:szCs w:val="24"/>
          <w:lang w:val="en-US" w:eastAsia="ar-SA"/>
        </w:rPr>
        <w:t>Pra</w:t>
      </w:r>
      <w:proofErr w:type="spellEnd"/>
      <w:r w:rsidRPr="00876195">
        <w:rPr>
          <w:rFonts w:cs="Arial"/>
          <w:b/>
          <w:bCs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b/>
          <w:bCs/>
          <w:color w:val="000000"/>
          <w:szCs w:val="24"/>
          <w:lang w:val="en-US" w:eastAsia="ar-SA"/>
        </w:rPr>
        <w:t>Castron</w:t>
      </w:r>
      <w:proofErr w:type="spellEnd"/>
      <w:r w:rsidRPr="00876195">
        <w:rPr>
          <w:rFonts w:cs="Arial"/>
          <w:b/>
          <w:bCs/>
          <w:color w:val="000000"/>
          <w:szCs w:val="24"/>
          <w:lang w:val="en-US" w:eastAsia="ar-SA"/>
        </w:rPr>
        <w:t xml:space="preserve"> di </w:t>
      </w:r>
      <w:proofErr w:type="spellStart"/>
      <w:r w:rsidRPr="00876195">
        <w:rPr>
          <w:rFonts w:cs="Arial"/>
          <w:b/>
          <w:bCs/>
          <w:color w:val="000000"/>
          <w:szCs w:val="24"/>
          <w:lang w:val="en-US" w:eastAsia="ar-SA"/>
        </w:rPr>
        <w:t>Flavona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,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tra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il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grande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fisarmonicista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brasiliano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b/>
          <w:bCs/>
          <w:color w:val="000000"/>
          <w:szCs w:val="24"/>
          <w:lang w:val="en-US" w:eastAsia="ar-SA"/>
        </w:rPr>
        <w:t>Toninho</w:t>
      </w:r>
      <w:proofErr w:type="spellEnd"/>
      <w:r w:rsidRPr="00876195">
        <w:rPr>
          <w:rFonts w:cs="Arial"/>
          <w:b/>
          <w:bCs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b/>
          <w:bCs/>
          <w:color w:val="000000"/>
          <w:szCs w:val="24"/>
          <w:lang w:val="en-US" w:eastAsia="ar-SA"/>
        </w:rPr>
        <w:t>Ferragutti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e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violoncellisti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in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partenza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per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il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trekking di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tre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giorni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sulle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cime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del Brenta:</w:t>
      </w:r>
      <w:r w:rsidRPr="00876195">
        <w:rPr>
          <w:rFonts w:cs="Arial"/>
          <w:b/>
          <w:bCs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gli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italiani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r w:rsidRPr="00876195">
        <w:rPr>
          <w:rFonts w:cs="Arial"/>
          <w:b/>
          <w:bCs/>
          <w:color w:val="000000"/>
          <w:szCs w:val="24"/>
          <w:lang w:val="en-US" w:eastAsia="ar-SA"/>
        </w:rPr>
        <w:t xml:space="preserve">Mario Brunello </w:t>
      </w:r>
      <w:r w:rsidRPr="00876195">
        <w:rPr>
          <w:rFonts w:cs="Arial"/>
          <w:color w:val="000000"/>
          <w:szCs w:val="24"/>
          <w:lang w:val="en-US" w:eastAsia="ar-SA"/>
        </w:rPr>
        <w:t>e</w:t>
      </w:r>
      <w:r w:rsidRPr="00876195">
        <w:rPr>
          <w:rFonts w:cs="Arial"/>
          <w:b/>
          <w:bCs/>
          <w:color w:val="000000"/>
          <w:szCs w:val="24"/>
          <w:lang w:val="en-US" w:eastAsia="ar-SA"/>
        </w:rPr>
        <w:t xml:space="preserve"> Walter </w:t>
      </w:r>
      <w:proofErr w:type="spellStart"/>
      <w:r w:rsidRPr="00876195">
        <w:rPr>
          <w:rFonts w:cs="Arial"/>
          <w:b/>
          <w:bCs/>
          <w:color w:val="000000"/>
          <w:szCs w:val="24"/>
          <w:lang w:val="en-US" w:eastAsia="ar-SA"/>
        </w:rPr>
        <w:t>Vestidello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,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il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greco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ma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brasiliano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di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adozione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b/>
          <w:color w:val="000000"/>
          <w:szCs w:val="24"/>
          <w:lang w:val="en-US" w:eastAsia="ar-SA"/>
        </w:rPr>
        <w:t>Dimos</w:t>
      </w:r>
      <w:proofErr w:type="spellEnd"/>
      <w:r w:rsidRPr="00876195">
        <w:rPr>
          <w:rFonts w:cs="Arial"/>
          <w:b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b/>
          <w:color w:val="000000"/>
          <w:szCs w:val="24"/>
          <w:lang w:val="en-US" w:eastAsia="ar-SA"/>
        </w:rPr>
        <w:t>Goudaroulis</w:t>
      </w:r>
      <w:proofErr w:type="spellEnd"/>
      <w:r w:rsidRPr="00876195">
        <w:rPr>
          <w:rFonts w:cs="Arial"/>
          <w:b/>
          <w:color w:val="000000"/>
          <w:szCs w:val="24"/>
          <w:lang w:val="en-US" w:eastAsia="ar-SA"/>
        </w:rPr>
        <w:t xml:space="preserve">,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l'irlandese</w:t>
      </w:r>
      <w:proofErr w:type="spellEnd"/>
      <w:r w:rsidRPr="00876195">
        <w:rPr>
          <w:rFonts w:cs="Arial"/>
          <w:b/>
          <w:color w:val="000000"/>
          <w:szCs w:val="24"/>
          <w:lang w:val="en-US" w:eastAsia="ar-SA"/>
        </w:rPr>
        <w:t xml:space="preserve"> Naomi </w:t>
      </w:r>
      <w:proofErr w:type="spellStart"/>
      <w:r w:rsidRPr="00876195">
        <w:rPr>
          <w:rFonts w:cs="Arial"/>
          <w:b/>
          <w:color w:val="000000"/>
          <w:szCs w:val="24"/>
          <w:lang w:val="en-US" w:eastAsia="ar-SA"/>
        </w:rPr>
        <w:t>Berrill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>.</w:t>
      </w:r>
      <w:r w:rsidRPr="00876195">
        <w:rPr>
          <w:rFonts w:cs="Arial"/>
          <w:b/>
          <w:color w:val="000000"/>
          <w:szCs w:val="24"/>
          <w:lang w:val="en-US" w:eastAsia="ar-SA"/>
        </w:rPr>
        <w:t xml:space="preserve"> </w:t>
      </w:r>
      <w:r w:rsidRPr="00876195">
        <w:rPr>
          <w:rFonts w:cs="Arial"/>
          <w:color w:val="000000"/>
          <w:szCs w:val="24"/>
          <w:lang w:val="en-US" w:eastAsia="ar-SA"/>
        </w:rPr>
        <w:t xml:space="preserve">Un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incontro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tra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musica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brasiliana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da un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lato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-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quella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più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ruvida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della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tradizione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del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nordest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e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quella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più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colta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e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sofisticata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delle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città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pauliste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-, e la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musica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classica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con una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particolare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attenzione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alla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musica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barocca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dall'altro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. </w:t>
      </w:r>
    </w:p>
    <w:p w:rsidR="00E73C9C" w:rsidRPr="00876195" w:rsidRDefault="00E73C9C" w:rsidP="00E73C9C">
      <w:pPr>
        <w:suppressAutoHyphens/>
        <w:jc w:val="both"/>
        <w:rPr>
          <w:rFonts w:cs="Arial"/>
          <w:lang w:eastAsia="ar-SA"/>
        </w:rPr>
      </w:pPr>
      <w:r w:rsidRPr="00876195">
        <w:rPr>
          <w:rFonts w:cs="Arial"/>
          <w:color w:val="000000"/>
          <w:szCs w:val="24"/>
          <w:lang w:val="en-US" w:eastAsia="ar-SA"/>
        </w:rPr>
        <w:t xml:space="preserve">Il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dialogo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tra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tradizione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popolare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e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colta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sembra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segnare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fortemente la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musica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del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paese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sudamericano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e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idealmente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si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ripropone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anche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al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termine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del trekking –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il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r w:rsidRPr="00876195">
        <w:rPr>
          <w:rFonts w:cs="Arial"/>
          <w:b/>
          <w:bCs/>
          <w:color w:val="000000"/>
          <w:szCs w:val="24"/>
          <w:lang w:val="en-US" w:eastAsia="ar-SA"/>
        </w:rPr>
        <w:t xml:space="preserve">3 </w:t>
      </w:r>
      <w:proofErr w:type="spellStart"/>
      <w:r w:rsidRPr="00876195">
        <w:rPr>
          <w:rFonts w:cs="Arial"/>
          <w:b/>
          <w:bCs/>
          <w:color w:val="000000"/>
          <w:szCs w:val="24"/>
          <w:lang w:val="en-US" w:eastAsia="ar-SA"/>
        </w:rPr>
        <w:t>settembre</w:t>
      </w:r>
      <w:proofErr w:type="spellEnd"/>
      <w:r w:rsidRPr="00876195">
        <w:rPr>
          <w:rFonts w:cs="Arial"/>
          <w:b/>
          <w:bCs/>
          <w:color w:val="000000"/>
          <w:szCs w:val="24"/>
          <w:lang w:val="en-US" w:eastAsia="ar-SA"/>
        </w:rPr>
        <w:t xml:space="preserve"> a Camp </w:t>
      </w:r>
      <w:proofErr w:type="spellStart"/>
      <w:r w:rsidRPr="00876195">
        <w:rPr>
          <w:rFonts w:cs="Arial"/>
          <w:b/>
          <w:bCs/>
          <w:color w:val="000000"/>
          <w:szCs w:val="24"/>
          <w:lang w:val="en-US" w:eastAsia="ar-SA"/>
        </w:rPr>
        <w:t>Centener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(ore 12) –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quando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violoncellisti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incontreranno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e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suoneranno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insieme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al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lastRenderedPageBreak/>
        <w:t>maggiore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interprete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del violoncello del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Brasile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e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grandissimo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arrangiatore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b/>
          <w:bCs/>
          <w:color w:val="000000"/>
          <w:szCs w:val="24"/>
          <w:lang w:val="en-US" w:eastAsia="ar-SA"/>
        </w:rPr>
        <w:t>Jaques</w:t>
      </w:r>
      <w:proofErr w:type="spellEnd"/>
      <w:r w:rsidRPr="00876195">
        <w:rPr>
          <w:rFonts w:cs="Arial"/>
          <w:b/>
          <w:bCs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b/>
          <w:bCs/>
          <w:color w:val="000000"/>
          <w:szCs w:val="24"/>
          <w:lang w:val="en-US" w:eastAsia="ar-SA"/>
        </w:rPr>
        <w:t>Morelenbaum</w:t>
      </w:r>
      <w:proofErr w:type="spellEnd"/>
      <w:r>
        <w:rPr>
          <w:rFonts w:cs="Arial"/>
          <w:b/>
          <w:bCs/>
          <w:color w:val="000000"/>
          <w:szCs w:val="24"/>
          <w:lang w:val="en-US" w:eastAsia="ar-SA"/>
        </w:rPr>
        <w:t>,</w:t>
      </w:r>
      <w:r w:rsidRPr="00876195">
        <w:rPr>
          <w:rFonts w:cs="Arial"/>
          <w:b/>
          <w:bCs/>
          <w:color w:val="000000"/>
          <w:szCs w:val="24"/>
          <w:lang w:val="en-US" w:eastAsia="ar-SA"/>
        </w:rPr>
        <w:t xml:space="preserve"> </w:t>
      </w:r>
      <w:r w:rsidRPr="00876195">
        <w:rPr>
          <w:rFonts w:cs="Arial"/>
          <w:color w:val="000000"/>
          <w:szCs w:val="24"/>
          <w:lang w:val="en-US" w:eastAsia="ar-SA"/>
        </w:rPr>
        <w:t xml:space="preserve">in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quell'occasione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assieme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a Lula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Galvâo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e Rafael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Barata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. </w:t>
      </w:r>
    </w:p>
    <w:p w:rsidR="00E73C9C" w:rsidRPr="00876195" w:rsidRDefault="00E73C9C" w:rsidP="00E73C9C">
      <w:pPr>
        <w:suppressAutoHyphens/>
        <w:jc w:val="both"/>
        <w:rPr>
          <w:rFonts w:cs="Arial"/>
          <w:lang w:eastAsia="ar-SA"/>
        </w:rPr>
      </w:pPr>
    </w:p>
    <w:p w:rsidR="00E73C9C" w:rsidRPr="00876195" w:rsidRDefault="00E73C9C" w:rsidP="00E73C9C">
      <w:pPr>
        <w:suppressAutoHyphens/>
        <w:jc w:val="both"/>
        <w:rPr>
          <w:rFonts w:eastAsia="Helvetica" w:cs="Arial"/>
          <w:color w:val="000000"/>
          <w:szCs w:val="24"/>
          <w:lang w:val="en-US" w:eastAsia="ar-SA"/>
        </w:rPr>
      </w:pPr>
      <w:r w:rsidRPr="00876195">
        <w:rPr>
          <w:rFonts w:cs="Arial"/>
          <w:color w:val="000000"/>
          <w:szCs w:val="24"/>
          <w:lang w:val="en-US" w:eastAsia="ar-SA"/>
        </w:rPr>
        <w:t xml:space="preserve">Con </w:t>
      </w:r>
      <w:r w:rsidRPr="00876195">
        <w:rPr>
          <w:rFonts w:cs="Arial"/>
          <w:b/>
          <w:bCs/>
          <w:color w:val="000000"/>
          <w:szCs w:val="24"/>
          <w:lang w:val="en-US" w:eastAsia="ar-SA"/>
        </w:rPr>
        <w:t xml:space="preserve">Gabriele </w:t>
      </w:r>
      <w:proofErr w:type="spellStart"/>
      <w:r w:rsidRPr="00876195">
        <w:rPr>
          <w:rFonts w:cs="Arial"/>
          <w:b/>
          <w:bCs/>
          <w:color w:val="000000"/>
          <w:szCs w:val="24"/>
          <w:lang w:val="en-US" w:eastAsia="ar-SA"/>
        </w:rPr>
        <w:t>Mirabassi</w:t>
      </w:r>
      <w:proofErr w:type="spellEnd"/>
      <w:r>
        <w:rPr>
          <w:rFonts w:cs="Arial"/>
          <w:color w:val="000000"/>
          <w:szCs w:val="24"/>
          <w:lang w:val="en-US" w:eastAsia="ar-SA"/>
        </w:rPr>
        <w:t xml:space="preserve">, al </w:t>
      </w:r>
      <w:r w:rsidRPr="00876195">
        <w:rPr>
          <w:rFonts w:cs="Arial"/>
          <w:color w:val="000000"/>
          <w:szCs w:val="24"/>
          <w:lang w:val="en-US" w:eastAsia="ar-SA"/>
        </w:rPr>
        <w:t>Salone Hofer</w:t>
      </w:r>
      <w:r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>
        <w:rPr>
          <w:rFonts w:cs="Arial"/>
          <w:color w:val="000000"/>
          <w:szCs w:val="24"/>
          <w:lang w:val="en-US" w:eastAsia="ar-SA"/>
        </w:rPr>
        <w:t>il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r w:rsidRPr="00876195">
        <w:rPr>
          <w:rFonts w:cs="Arial"/>
          <w:b/>
          <w:bCs/>
          <w:color w:val="000000"/>
          <w:szCs w:val="24"/>
          <w:lang w:val="en-US" w:eastAsia="ar-SA"/>
        </w:rPr>
        <w:t xml:space="preserve">2 </w:t>
      </w:r>
      <w:proofErr w:type="spellStart"/>
      <w:r w:rsidRPr="00876195">
        <w:rPr>
          <w:rFonts w:cs="Arial"/>
          <w:b/>
          <w:bCs/>
          <w:color w:val="000000"/>
          <w:szCs w:val="24"/>
          <w:lang w:val="en-US" w:eastAsia="ar-SA"/>
        </w:rPr>
        <w:t>settembre</w:t>
      </w:r>
      <w:proofErr w:type="spellEnd"/>
      <w:r>
        <w:rPr>
          <w:rFonts w:cs="Arial"/>
          <w:color w:val="000000"/>
          <w:szCs w:val="24"/>
          <w:lang w:val="en-US" w:eastAsia="ar-SA"/>
        </w:rPr>
        <w:t xml:space="preserve"> ad </w:t>
      </w:r>
      <w:r w:rsidRPr="00876195">
        <w:rPr>
          <w:rFonts w:cs="Arial"/>
          <w:color w:val="000000"/>
          <w:szCs w:val="24"/>
          <w:lang w:val="en-US" w:eastAsia="ar-SA"/>
        </w:rPr>
        <w:t>ore 21</w:t>
      </w:r>
      <w:r>
        <w:rPr>
          <w:rFonts w:cs="Arial"/>
          <w:color w:val="000000"/>
          <w:szCs w:val="24"/>
          <w:lang w:val="en-US" w:eastAsia="ar-SA"/>
        </w:rPr>
        <w:t>,</w:t>
      </w:r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si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scopr</w:t>
      </w:r>
      <w:r>
        <w:rPr>
          <w:rFonts w:cs="Arial"/>
          <w:color w:val="000000"/>
          <w:szCs w:val="24"/>
          <w:lang w:val="en-US" w:eastAsia="ar-SA"/>
        </w:rPr>
        <w:t>irà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anche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l'influenza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che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la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musica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brasiliana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ha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avuto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sui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grandi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musicisti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internazionali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. Il virtuoso del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clarinetto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vanta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collaborazioni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a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tutto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tondo</w:t>
      </w:r>
      <w:proofErr w:type="spellEnd"/>
      <w:r>
        <w:rPr>
          <w:rFonts w:cs="Arial"/>
          <w:color w:val="000000"/>
          <w:szCs w:val="24"/>
          <w:lang w:val="en-US" w:eastAsia="ar-SA"/>
        </w:rPr>
        <w:t>,</w:t>
      </w:r>
      <w:r w:rsidRPr="00876195">
        <w:rPr>
          <w:rFonts w:cs="Arial"/>
          <w:color w:val="000000"/>
          <w:szCs w:val="24"/>
          <w:lang w:val="en-US" w:eastAsia="ar-SA"/>
        </w:rPr>
        <w:t xml:space="preserve"> da </w:t>
      </w:r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Richard Galliano a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Gianmaria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Testa, da Marco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Paolini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a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Erri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De Luca</w:t>
      </w:r>
      <w:r>
        <w:rPr>
          <w:rFonts w:eastAsia="Helvetica" w:cs="Arial"/>
          <w:color w:val="000000"/>
          <w:szCs w:val="24"/>
          <w:lang w:val="en-US" w:eastAsia="ar-SA"/>
        </w:rPr>
        <w:t>,</w:t>
      </w:r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e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presenta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assieme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ai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suoi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compagni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di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viaggio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, Cristina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Renzetti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e Roberto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Taufic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>,</w:t>
      </w:r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un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repertorio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di canzoni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che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guarda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al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lato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"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agreste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" del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Brasile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: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quello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meno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noto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all'estero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, ma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più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amato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e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sentito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dai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brasiliani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>.</w:t>
      </w:r>
    </w:p>
    <w:p w:rsidR="00E73C9C" w:rsidRPr="00876195" w:rsidRDefault="00E73C9C" w:rsidP="00E73C9C">
      <w:pPr>
        <w:suppressAutoHyphens/>
        <w:jc w:val="both"/>
        <w:rPr>
          <w:rFonts w:cs="Arial"/>
          <w:lang w:eastAsia="ar-SA"/>
        </w:rPr>
      </w:pPr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Il </w:t>
      </w:r>
      <w:r w:rsidRPr="00876195">
        <w:rPr>
          <w:rFonts w:eastAsia="Helvetica" w:cs="Arial"/>
          <w:b/>
          <w:bCs/>
          <w:color w:val="000000"/>
          <w:szCs w:val="24"/>
          <w:lang w:val="en-US" w:eastAsia="ar-SA"/>
        </w:rPr>
        <w:t xml:space="preserve">4 </w:t>
      </w:r>
      <w:proofErr w:type="spellStart"/>
      <w:r w:rsidRPr="00876195">
        <w:rPr>
          <w:rFonts w:eastAsia="Helvetica" w:cs="Arial"/>
          <w:b/>
          <w:bCs/>
          <w:color w:val="000000"/>
          <w:szCs w:val="24"/>
          <w:lang w:val="en-US" w:eastAsia="ar-SA"/>
        </w:rPr>
        <w:t>settembre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a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Malga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Brenta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Bassa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(ore 12) è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il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turno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di un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altro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musicista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che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con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il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Brasile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ha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stretto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forti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legami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creativi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: </w:t>
      </w:r>
      <w:r w:rsidRPr="00876195">
        <w:rPr>
          <w:rFonts w:eastAsia="Helvetica" w:cs="Arial"/>
          <w:b/>
          <w:bCs/>
          <w:color w:val="000000"/>
          <w:szCs w:val="24"/>
          <w:lang w:val="en-US" w:eastAsia="ar-SA"/>
        </w:rPr>
        <w:t xml:space="preserve">Stefano </w:t>
      </w:r>
      <w:proofErr w:type="spellStart"/>
      <w:r w:rsidRPr="00876195">
        <w:rPr>
          <w:rFonts w:eastAsia="Helvetica" w:cs="Arial"/>
          <w:b/>
          <w:bCs/>
          <w:color w:val="000000"/>
          <w:szCs w:val="24"/>
          <w:lang w:val="en-US" w:eastAsia="ar-SA"/>
        </w:rPr>
        <w:t>Bollani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. Il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pianista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milanese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trasforma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ogni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concerto in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un'esperienza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pirotecnica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densa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di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citazioni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,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accenni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,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percorsi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,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riletture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,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contaminazioni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e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nuove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intuizioni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e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conferma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di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volta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in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volta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il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suo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ruolo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nel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mondo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jazzistico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nazionale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e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internazionale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e non solo</w:t>
      </w:r>
      <w:r>
        <w:rPr>
          <w:rFonts w:eastAsia="Helvetica" w:cs="Arial"/>
          <w:color w:val="000000"/>
          <w:szCs w:val="24"/>
          <w:lang w:val="en-US" w:eastAsia="ar-SA"/>
        </w:rPr>
        <w:t>,</w:t>
      </w:r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visto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che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le sue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collaborazioni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con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artisti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famosi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e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orchestre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sinfoniche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spaziano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ormai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tra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più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diversi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generi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>.</w:t>
      </w:r>
    </w:p>
    <w:p w:rsidR="00E73C9C" w:rsidRPr="00876195" w:rsidRDefault="00E73C9C" w:rsidP="00E73C9C">
      <w:pPr>
        <w:suppressAutoHyphens/>
        <w:jc w:val="both"/>
        <w:rPr>
          <w:rFonts w:cs="Arial"/>
          <w:lang w:eastAsia="ar-SA"/>
        </w:rPr>
      </w:pPr>
    </w:p>
    <w:p w:rsidR="00E73C9C" w:rsidRPr="00876195" w:rsidRDefault="00E73C9C" w:rsidP="00E73C9C">
      <w:pPr>
        <w:suppressAutoHyphens/>
        <w:jc w:val="both"/>
        <w:rPr>
          <w:lang w:eastAsia="ar-SA"/>
        </w:rPr>
      </w:pPr>
      <w:proofErr w:type="spellStart"/>
      <w:r w:rsidRPr="00876195">
        <w:rPr>
          <w:rFonts w:cs="Calibri"/>
          <w:b/>
          <w:bCs/>
          <w:color w:val="000000"/>
          <w:szCs w:val="24"/>
          <w:lang w:val="en-US" w:eastAsia="ar-SA"/>
        </w:rPr>
        <w:t>Toninho</w:t>
      </w:r>
      <w:proofErr w:type="spellEnd"/>
      <w:r w:rsidRPr="00876195">
        <w:rPr>
          <w:rFonts w:cs="Calibri"/>
          <w:b/>
          <w:bCs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Calibri"/>
          <w:b/>
          <w:bCs/>
          <w:color w:val="000000"/>
          <w:szCs w:val="24"/>
          <w:lang w:val="en-US" w:eastAsia="ar-SA"/>
        </w:rPr>
        <w:t>Ferragutti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 e la </w:t>
      </w:r>
      <w:proofErr w:type="spellStart"/>
      <w:r w:rsidRPr="00876195">
        <w:rPr>
          <w:rFonts w:cs="Calibri"/>
          <w:color w:val="000000"/>
          <w:szCs w:val="24"/>
          <w:lang w:val="en-US" w:eastAsia="ar-SA"/>
        </w:rPr>
        <w:t>sua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Calibri"/>
          <w:color w:val="000000"/>
          <w:szCs w:val="24"/>
          <w:lang w:val="en-US" w:eastAsia="ar-SA"/>
        </w:rPr>
        <w:t>fisarmonica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 - lo </w:t>
      </w:r>
      <w:proofErr w:type="spellStart"/>
      <w:r w:rsidRPr="00876195">
        <w:rPr>
          <w:rFonts w:cs="Calibri"/>
          <w:color w:val="000000"/>
          <w:szCs w:val="24"/>
          <w:lang w:val="en-US" w:eastAsia="ar-SA"/>
        </w:rPr>
        <w:t>strumento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Calibri"/>
          <w:color w:val="000000"/>
          <w:szCs w:val="24"/>
          <w:lang w:val="en-US" w:eastAsia="ar-SA"/>
        </w:rPr>
        <w:t>che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Calibri"/>
          <w:color w:val="000000"/>
          <w:szCs w:val="24"/>
          <w:lang w:val="en-US" w:eastAsia="ar-SA"/>
        </w:rPr>
        <w:t>vanta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 una </w:t>
      </w:r>
      <w:proofErr w:type="spellStart"/>
      <w:r w:rsidRPr="00876195">
        <w:rPr>
          <w:rFonts w:cs="Calibri"/>
          <w:color w:val="000000"/>
          <w:szCs w:val="24"/>
          <w:lang w:val="en-US" w:eastAsia="ar-SA"/>
        </w:rPr>
        <w:t>particolare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Calibri"/>
          <w:color w:val="000000"/>
          <w:szCs w:val="24"/>
          <w:lang w:val="en-US" w:eastAsia="ar-SA"/>
        </w:rPr>
        <w:t>tradizione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Calibri"/>
          <w:color w:val="000000"/>
          <w:szCs w:val="24"/>
          <w:lang w:val="en-US" w:eastAsia="ar-SA"/>
        </w:rPr>
        <w:t>nel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Calibri"/>
          <w:color w:val="000000"/>
          <w:szCs w:val="24"/>
          <w:lang w:val="en-US" w:eastAsia="ar-SA"/>
        </w:rPr>
        <w:t>nordest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 del </w:t>
      </w:r>
      <w:proofErr w:type="spellStart"/>
      <w:r w:rsidRPr="00876195">
        <w:rPr>
          <w:rFonts w:cs="Calibri"/>
          <w:color w:val="000000"/>
          <w:szCs w:val="24"/>
          <w:lang w:val="en-US" w:eastAsia="ar-SA"/>
        </w:rPr>
        <w:t>Brasile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 – </w:t>
      </w:r>
      <w:proofErr w:type="spellStart"/>
      <w:r w:rsidRPr="00876195">
        <w:rPr>
          <w:rFonts w:cs="Calibri"/>
          <w:color w:val="000000"/>
          <w:szCs w:val="24"/>
          <w:lang w:val="en-US" w:eastAsia="ar-SA"/>
        </w:rPr>
        <w:t>ritorna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 </w:t>
      </w:r>
      <w:proofErr w:type="gramStart"/>
      <w:r w:rsidRPr="00876195">
        <w:rPr>
          <w:rFonts w:cs="Calibri"/>
          <w:color w:val="000000"/>
          <w:szCs w:val="24"/>
          <w:lang w:val="en-US" w:eastAsia="ar-SA"/>
        </w:rPr>
        <w:t>a</w:t>
      </w:r>
      <w:proofErr w:type="gramEnd"/>
      <w:r w:rsidRPr="00876195">
        <w:rPr>
          <w:rFonts w:cs="Calibri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Calibri"/>
          <w:color w:val="000000"/>
          <w:szCs w:val="24"/>
          <w:lang w:val="en-US" w:eastAsia="ar-SA"/>
        </w:rPr>
        <w:t>esibirsi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Calibri"/>
          <w:color w:val="000000"/>
          <w:szCs w:val="24"/>
          <w:lang w:val="en-US" w:eastAsia="ar-SA"/>
        </w:rPr>
        <w:t>il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 </w:t>
      </w:r>
      <w:r w:rsidRPr="00876195">
        <w:rPr>
          <w:rFonts w:cs="Calibri"/>
          <w:b/>
          <w:bCs/>
          <w:color w:val="000000"/>
          <w:szCs w:val="24"/>
          <w:lang w:val="en-US" w:eastAsia="ar-SA"/>
        </w:rPr>
        <w:t xml:space="preserve">5 </w:t>
      </w:r>
      <w:proofErr w:type="spellStart"/>
      <w:r w:rsidRPr="00876195">
        <w:rPr>
          <w:rFonts w:cs="Calibri"/>
          <w:b/>
          <w:bCs/>
          <w:color w:val="000000"/>
          <w:szCs w:val="24"/>
          <w:lang w:val="en-US" w:eastAsia="ar-SA"/>
        </w:rPr>
        <w:t>settembre</w:t>
      </w:r>
      <w:proofErr w:type="spellEnd"/>
      <w:r w:rsidRPr="00876195">
        <w:rPr>
          <w:rFonts w:cs="Calibri"/>
          <w:b/>
          <w:bCs/>
          <w:color w:val="000000"/>
          <w:szCs w:val="24"/>
          <w:lang w:val="en-US" w:eastAsia="ar-SA"/>
        </w:rPr>
        <w:t xml:space="preserve"> al </w:t>
      </w:r>
      <w:proofErr w:type="spellStart"/>
      <w:r w:rsidRPr="00876195">
        <w:rPr>
          <w:rFonts w:cs="Calibri"/>
          <w:b/>
          <w:bCs/>
          <w:color w:val="000000"/>
          <w:szCs w:val="24"/>
          <w:lang w:val="en-US" w:eastAsia="ar-SA"/>
        </w:rPr>
        <w:t>PalaCampiglio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 (ore 21) in un </w:t>
      </w:r>
      <w:r w:rsidRPr="00876195">
        <w:rPr>
          <w:rFonts w:cs="Calibri"/>
          <w:i/>
          <w:iCs/>
          <w:color w:val="000000"/>
          <w:szCs w:val="24"/>
          <w:lang w:val="en-US" w:eastAsia="ar-SA"/>
        </w:rPr>
        <w:t>solo</w:t>
      </w:r>
      <w:r w:rsidRPr="00876195">
        <w:rPr>
          <w:rFonts w:cs="Calibri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Calibri"/>
          <w:color w:val="000000"/>
          <w:szCs w:val="24"/>
          <w:lang w:val="en-US" w:eastAsia="ar-SA"/>
        </w:rPr>
        <w:t>che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Calibri"/>
          <w:color w:val="000000"/>
          <w:szCs w:val="24"/>
          <w:lang w:val="en-US" w:eastAsia="ar-SA"/>
        </w:rPr>
        <w:t>lascerà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 poi </w:t>
      </w:r>
      <w:proofErr w:type="spellStart"/>
      <w:r w:rsidRPr="00876195">
        <w:rPr>
          <w:rFonts w:cs="Calibri"/>
          <w:color w:val="000000"/>
          <w:szCs w:val="24"/>
          <w:lang w:val="en-US" w:eastAsia="ar-SA"/>
        </w:rPr>
        <w:t>spazio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Calibri"/>
          <w:color w:val="000000"/>
          <w:szCs w:val="24"/>
          <w:lang w:val="en-US" w:eastAsia="ar-SA"/>
        </w:rPr>
        <w:t>alla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Calibri"/>
          <w:color w:val="000000"/>
          <w:szCs w:val="24"/>
          <w:lang w:val="en-US" w:eastAsia="ar-SA"/>
        </w:rPr>
        <w:t>magica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 voce di </w:t>
      </w:r>
      <w:r w:rsidRPr="00876195">
        <w:rPr>
          <w:rFonts w:cs="Calibri"/>
          <w:b/>
          <w:bCs/>
          <w:color w:val="000000"/>
          <w:szCs w:val="24"/>
          <w:lang w:val="en-US" w:eastAsia="ar-SA"/>
        </w:rPr>
        <w:t xml:space="preserve">Monica </w:t>
      </w:r>
      <w:proofErr w:type="spellStart"/>
      <w:r w:rsidRPr="00876195">
        <w:rPr>
          <w:rFonts w:cs="Calibri"/>
          <w:b/>
          <w:bCs/>
          <w:color w:val="000000"/>
          <w:szCs w:val="24"/>
          <w:lang w:val="en-US" w:eastAsia="ar-SA"/>
        </w:rPr>
        <w:t>Salmaso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. Con lei </w:t>
      </w:r>
      <w:proofErr w:type="spellStart"/>
      <w:r w:rsidRPr="00876195">
        <w:rPr>
          <w:rFonts w:cs="Calibri"/>
          <w:color w:val="000000"/>
          <w:szCs w:val="24"/>
          <w:lang w:val="en-US" w:eastAsia="ar-SA"/>
        </w:rPr>
        <w:t>si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Calibri"/>
          <w:color w:val="000000"/>
          <w:szCs w:val="24"/>
          <w:lang w:val="en-US" w:eastAsia="ar-SA"/>
        </w:rPr>
        <w:t>entra</w:t>
      </w:r>
      <w:proofErr w:type="spellEnd"/>
      <w:r w:rsidRPr="00876195">
        <w:rPr>
          <w:rFonts w:cs="Calibri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nel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mondo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della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canzone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d'autore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brasiliana</w:t>
      </w:r>
      <w:proofErr w:type="spellEnd"/>
      <w:r>
        <w:rPr>
          <w:rFonts w:cs="Arial"/>
          <w:color w:val="000000"/>
          <w:szCs w:val="24"/>
          <w:lang w:val="en-US" w:eastAsia="ar-SA"/>
        </w:rPr>
        <w:t>,</w:t>
      </w:r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perlustrata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in una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folgorante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carriera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dal 1989 </w:t>
      </w:r>
      <w:proofErr w:type="gramStart"/>
      <w:r w:rsidRPr="00876195">
        <w:rPr>
          <w:rFonts w:cs="Arial"/>
          <w:color w:val="000000"/>
          <w:szCs w:val="24"/>
          <w:lang w:val="en-US" w:eastAsia="ar-SA"/>
        </w:rPr>
        <w:t>a</w:t>
      </w:r>
      <w:proofErr w:type="gram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oggi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con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oltre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dieci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album e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numerose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collaborazioni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artistiche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. La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sua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straordinaria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padronanza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della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voce, la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scelta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sempre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ricercatissima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del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repertorio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, unite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alla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sua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carismatica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personalità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e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alla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qualità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eccelsa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dei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musicisti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che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la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accompagnano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r>
        <w:rPr>
          <w:rFonts w:eastAsia="Helvetica" w:cs="Arial"/>
          <w:color w:val="000000"/>
          <w:szCs w:val="24"/>
          <w:lang w:val="en-US" w:eastAsia="ar-SA"/>
        </w:rPr>
        <w:t>-</w:t>
      </w:r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in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questo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caso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Teco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Cardoso e Nelson Ayres -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fanno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di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ogni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suo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concerto un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evento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eastAsia="Helvetica" w:cs="Arial"/>
          <w:color w:val="000000"/>
          <w:szCs w:val="24"/>
          <w:lang w:val="en-US" w:eastAsia="ar-SA"/>
        </w:rPr>
        <w:t>imperdibile</w:t>
      </w:r>
      <w:proofErr w:type="spellEnd"/>
      <w:r w:rsidRPr="00876195">
        <w:rPr>
          <w:rFonts w:eastAsia="Helvetica" w:cs="Arial"/>
          <w:color w:val="000000"/>
          <w:szCs w:val="24"/>
          <w:lang w:val="en-US" w:eastAsia="ar-SA"/>
        </w:rPr>
        <w:t xml:space="preserve">. </w:t>
      </w:r>
    </w:p>
    <w:p w:rsidR="00E73C9C" w:rsidRPr="00876195" w:rsidRDefault="00E73C9C" w:rsidP="00E73C9C">
      <w:pPr>
        <w:suppressAutoHyphens/>
        <w:jc w:val="both"/>
        <w:rPr>
          <w:rFonts w:cs="Arial"/>
          <w:color w:val="000000"/>
          <w:szCs w:val="24"/>
          <w:lang w:eastAsia="ar-SA"/>
        </w:rPr>
      </w:pPr>
      <w:proofErr w:type="spellStart"/>
      <w:r w:rsidRPr="00876195">
        <w:rPr>
          <w:rFonts w:cs="Arial"/>
          <w:color w:val="000000"/>
          <w:szCs w:val="24"/>
          <w:lang w:val="en-US" w:eastAsia="ar-SA"/>
        </w:rPr>
        <w:t>Altro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musicista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molto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atteso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è </w:t>
      </w:r>
      <w:proofErr w:type="spellStart"/>
      <w:r w:rsidRPr="00876195">
        <w:rPr>
          <w:rFonts w:cs="Arial"/>
          <w:b/>
          <w:bCs/>
          <w:color w:val="000000"/>
          <w:szCs w:val="24"/>
          <w:lang w:val="en-US" w:eastAsia="ar-SA"/>
        </w:rPr>
        <w:t>Yamandu</w:t>
      </w:r>
      <w:proofErr w:type="spellEnd"/>
      <w:r w:rsidRPr="00876195">
        <w:rPr>
          <w:rFonts w:cs="Arial"/>
          <w:b/>
          <w:bCs/>
          <w:color w:val="000000"/>
          <w:szCs w:val="24"/>
          <w:lang w:val="en-US" w:eastAsia="ar-SA"/>
        </w:rPr>
        <w:t xml:space="preserve"> Costa</w:t>
      </w:r>
      <w:r w:rsidRPr="00876195">
        <w:rPr>
          <w:rFonts w:cs="Arial"/>
          <w:color w:val="000000"/>
          <w:szCs w:val="24"/>
          <w:lang w:val="en-US" w:eastAsia="ar-SA"/>
        </w:rPr>
        <w:t xml:space="preserve">,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oggi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considerato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unanimemente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tra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più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importanti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interpreti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della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chitarra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brasiliana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.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Figlio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d'arte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,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della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cantante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Clari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Marcon e del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chitarrista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e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trombettista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Algacir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Costa,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Yamandu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Costa ha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iniziato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giovanissimo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lo studio di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questo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strumento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e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si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è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guadagnato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riconoscimenti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nazionali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e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internazionali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: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dalla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candidatura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al Grammy Latino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alla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vittoria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del Premio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Internazionale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del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Cubadisco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. A </w:t>
      </w:r>
      <w:proofErr w:type="spellStart"/>
      <w:r w:rsidRPr="00876195">
        <w:rPr>
          <w:rFonts w:cs="Arial"/>
          <w:b/>
          <w:bCs/>
          <w:color w:val="000000"/>
          <w:szCs w:val="24"/>
          <w:lang w:val="en-US" w:eastAsia="ar-SA"/>
        </w:rPr>
        <w:t>Malga</w:t>
      </w:r>
      <w:proofErr w:type="spellEnd"/>
      <w:r w:rsidRPr="00876195">
        <w:rPr>
          <w:rFonts w:cs="Arial"/>
          <w:b/>
          <w:bCs/>
          <w:color w:val="000000"/>
          <w:szCs w:val="24"/>
          <w:lang w:val="en-US" w:eastAsia="ar-SA"/>
        </w:rPr>
        <w:t xml:space="preserve"> </w:t>
      </w:r>
      <w:proofErr w:type="spellStart"/>
      <w:proofErr w:type="gramStart"/>
      <w:r w:rsidRPr="00876195">
        <w:rPr>
          <w:rFonts w:cs="Arial"/>
          <w:b/>
          <w:bCs/>
          <w:color w:val="000000"/>
          <w:szCs w:val="24"/>
          <w:lang w:val="en-US" w:eastAsia="ar-SA"/>
        </w:rPr>
        <w:t>Vagliana</w:t>
      </w:r>
      <w:proofErr w:type="spellEnd"/>
      <w:r w:rsidRPr="00876195">
        <w:rPr>
          <w:rFonts w:cs="Arial"/>
          <w:b/>
          <w:bCs/>
          <w:color w:val="000000"/>
          <w:szCs w:val="24"/>
          <w:lang w:val="en-US" w:eastAsia="ar-SA"/>
        </w:rPr>
        <w:t xml:space="preserve"> </w:t>
      </w:r>
      <w:r w:rsidRPr="00547F0B">
        <w:rPr>
          <w:rFonts w:cs="Arial"/>
          <w:bCs/>
          <w:color w:val="000000"/>
          <w:szCs w:val="24"/>
          <w:lang w:val="en-US" w:eastAsia="ar-SA"/>
        </w:rPr>
        <w:t xml:space="preserve"> </w:t>
      </w:r>
      <w:proofErr w:type="spellStart"/>
      <w:r w:rsidRPr="00547F0B">
        <w:rPr>
          <w:rFonts w:cs="Arial"/>
          <w:bCs/>
          <w:color w:val="000000"/>
          <w:szCs w:val="24"/>
          <w:lang w:val="en-US" w:eastAsia="ar-SA"/>
        </w:rPr>
        <w:t>il</w:t>
      </w:r>
      <w:proofErr w:type="spellEnd"/>
      <w:proofErr w:type="gramEnd"/>
      <w:r w:rsidRPr="00547F0B">
        <w:rPr>
          <w:rFonts w:cs="Arial"/>
          <w:bCs/>
          <w:color w:val="000000"/>
          <w:szCs w:val="24"/>
          <w:lang w:val="en-US" w:eastAsia="ar-SA"/>
        </w:rPr>
        <w:t xml:space="preserve"> </w:t>
      </w:r>
      <w:r w:rsidRPr="00547F0B">
        <w:rPr>
          <w:rFonts w:cs="Arial"/>
          <w:b/>
          <w:bCs/>
          <w:color w:val="000000"/>
          <w:szCs w:val="24"/>
          <w:lang w:val="en-US" w:eastAsia="ar-SA"/>
        </w:rPr>
        <w:t xml:space="preserve">7 </w:t>
      </w:r>
      <w:proofErr w:type="spellStart"/>
      <w:r w:rsidRPr="00547F0B">
        <w:rPr>
          <w:rFonts w:cs="Arial"/>
          <w:b/>
          <w:bCs/>
          <w:color w:val="000000"/>
          <w:szCs w:val="24"/>
          <w:lang w:val="en-US" w:eastAsia="ar-SA"/>
        </w:rPr>
        <w:t>settembre</w:t>
      </w:r>
      <w:proofErr w:type="spellEnd"/>
      <w:r w:rsidRPr="00547F0B">
        <w:rPr>
          <w:rFonts w:cs="Arial"/>
          <w:bCs/>
          <w:color w:val="000000"/>
          <w:szCs w:val="24"/>
          <w:lang w:val="en-US" w:eastAsia="ar-SA"/>
        </w:rPr>
        <w:t xml:space="preserve"> </w:t>
      </w:r>
      <w:proofErr w:type="spellStart"/>
      <w:r w:rsidRPr="00547F0B">
        <w:rPr>
          <w:rFonts w:cs="Arial"/>
          <w:bCs/>
          <w:color w:val="000000"/>
          <w:szCs w:val="24"/>
          <w:lang w:val="en-US" w:eastAsia="ar-SA"/>
        </w:rPr>
        <w:t>alle</w:t>
      </w:r>
      <w:proofErr w:type="spellEnd"/>
      <w:r w:rsidRPr="00547F0B">
        <w:rPr>
          <w:rFonts w:cs="Arial"/>
          <w:bCs/>
          <w:color w:val="000000"/>
          <w:szCs w:val="24"/>
          <w:lang w:val="en-US" w:eastAsia="ar-SA"/>
        </w:rPr>
        <w:t xml:space="preserve"> ore 12</w:t>
      </w:r>
      <w:r w:rsidRPr="00876195">
        <w:rPr>
          <w:rFonts w:cs="Arial"/>
          <w:color w:val="000000"/>
          <w:szCs w:val="24"/>
          <w:lang w:val="en-US" w:eastAsia="ar-SA"/>
        </w:rPr>
        <w:t xml:space="preserve"> lo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si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potrà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ascoltare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muoversi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tra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choro, samba e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musica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della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sua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terra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natale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,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il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 xml:space="preserve"> Rio Grande do </w:t>
      </w:r>
      <w:proofErr w:type="spellStart"/>
      <w:r w:rsidRPr="00876195">
        <w:rPr>
          <w:rFonts w:cs="Arial"/>
          <w:color w:val="000000"/>
          <w:szCs w:val="24"/>
          <w:lang w:val="en-US" w:eastAsia="ar-SA"/>
        </w:rPr>
        <w:t>sul</w:t>
      </w:r>
      <w:proofErr w:type="spellEnd"/>
      <w:r w:rsidRPr="00876195">
        <w:rPr>
          <w:rFonts w:cs="Arial"/>
          <w:color w:val="000000"/>
          <w:szCs w:val="24"/>
          <w:lang w:val="en-US" w:eastAsia="ar-SA"/>
        </w:rPr>
        <w:t>.</w:t>
      </w:r>
    </w:p>
    <w:p w:rsidR="00E73C9C" w:rsidRDefault="00E73C9C" w:rsidP="00E73C9C">
      <w:pPr>
        <w:suppressAutoHyphens/>
        <w:jc w:val="both"/>
        <w:rPr>
          <w:rFonts w:cs="Arial"/>
          <w:color w:val="000000"/>
          <w:szCs w:val="24"/>
          <w:lang w:eastAsia="ar-SA"/>
        </w:rPr>
      </w:pPr>
    </w:p>
    <w:p w:rsidR="00E73C9C" w:rsidRPr="00876195" w:rsidRDefault="00E73C9C" w:rsidP="00E73C9C">
      <w:pPr>
        <w:suppressAutoHyphens/>
        <w:jc w:val="both"/>
        <w:rPr>
          <w:rFonts w:cs="Arial"/>
          <w:lang w:eastAsia="ar-SA"/>
        </w:rPr>
      </w:pPr>
      <w:r w:rsidRPr="00876195">
        <w:rPr>
          <w:rFonts w:cs="Arial"/>
          <w:color w:val="000000"/>
          <w:szCs w:val="24"/>
          <w:lang w:eastAsia="ar-SA"/>
        </w:rPr>
        <w:t>Non poteva mancare infine il Brasile dei ritmi travolgenti della tradizione della samba di strada</w:t>
      </w:r>
      <w:r>
        <w:rPr>
          <w:rFonts w:cs="Arial"/>
          <w:color w:val="000000"/>
          <w:szCs w:val="24"/>
          <w:lang w:eastAsia="ar-SA"/>
        </w:rPr>
        <w:t>,</w:t>
      </w:r>
      <w:r w:rsidRPr="00876195">
        <w:rPr>
          <w:rFonts w:cs="Arial"/>
          <w:color w:val="000000"/>
          <w:szCs w:val="24"/>
          <w:lang w:eastAsia="ar-SA"/>
        </w:rPr>
        <w:t xml:space="preserve"> che sarà portata tra le vie del centro storico di </w:t>
      </w:r>
      <w:r>
        <w:rPr>
          <w:rFonts w:cs="Arial"/>
          <w:color w:val="000000"/>
          <w:szCs w:val="24"/>
          <w:lang w:eastAsia="ar-SA"/>
        </w:rPr>
        <w:t>M</w:t>
      </w:r>
      <w:r w:rsidRPr="00876195">
        <w:rPr>
          <w:rFonts w:cs="Arial"/>
          <w:color w:val="000000"/>
          <w:szCs w:val="24"/>
          <w:lang w:eastAsia="ar-SA"/>
        </w:rPr>
        <w:t xml:space="preserve">adonna di Campiglio il </w:t>
      </w:r>
      <w:r w:rsidRPr="00876195">
        <w:rPr>
          <w:rFonts w:cs="Arial"/>
          <w:b/>
          <w:bCs/>
          <w:color w:val="000000"/>
          <w:szCs w:val="24"/>
          <w:lang w:eastAsia="ar-SA"/>
        </w:rPr>
        <w:t xml:space="preserve">6 settembre </w:t>
      </w:r>
      <w:r w:rsidRPr="00876195">
        <w:rPr>
          <w:rFonts w:cs="Arial"/>
          <w:color w:val="000000"/>
          <w:szCs w:val="24"/>
          <w:lang w:eastAsia="ar-SA"/>
        </w:rPr>
        <w:t xml:space="preserve">(ore 17.30) da </w:t>
      </w:r>
      <w:r w:rsidRPr="00876195">
        <w:rPr>
          <w:rFonts w:cs="Arial"/>
          <w:b/>
          <w:bCs/>
          <w:color w:val="000000"/>
          <w:szCs w:val="24"/>
          <w:lang w:eastAsia="ar-SA"/>
        </w:rPr>
        <w:t xml:space="preserve">Comunicato Samba, </w:t>
      </w:r>
      <w:r w:rsidRPr="00876195">
        <w:rPr>
          <w:rFonts w:cs="Arial"/>
          <w:color w:val="000000"/>
          <w:szCs w:val="24"/>
          <w:lang w:eastAsia="ar-SA"/>
        </w:rPr>
        <w:t>ensemble diretto da</w:t>
      </w:r>
      <w:r w:rsidRPr="00876195">
        <w:rPr>
          <w:rFonts w:cs="Arial"/>
          <w:b/>
          <w:bCs/>
          <w:color w:val="000000"/>
          <w:szCs w:val="24"/>
          <w:lang w:eastAsia="ar-SA"/>
        </w:rPr>
        <w:t xml:space="preserve"> </w:t>
      </w:r>
      <w:proofErr w:type="spellStart"/>
      <w:r w:rsidRPr="00876195">
        <w:rPr>
          <w:rFonts w:cs="Arial"/>
          <w:b/>
          <w:bCs/>
          <w:color w:val="000000"/>
          <w:szCs w:val="24"/>
          <w:lang w:eastAsia="ar-SA"/>
        </w:rPr>
        <w:t>Gilson</w:t>
      </w:r>
      <w:proofErr w:type="spellEnd"/>
      <w:r w:rsidRPr="00876195">
        <w:rPr>
          <w:rFonts w:cs="Arial"/>
          <w:b/>
          <w:bCs/>
          <w:color w:val="000000"/>
          <w:szCs w:val="24"/>
          <w:lang w:eastAsia="ar-SA"/>
        </w:rPr>
        <w:t xml:space="preserve"> </w:t>
      </w:r>
      <w:proofErr w:type="spellStart"/>
      <w:r w:rsidRPr="00876195">
        <w:rPr>
          <w:rFonts w:cs="Arial"/>
          <w:b/>
          <w:bCs/>
          <w:color w:val="000000"/>
          <w:szCs w:val="24"/>
          <w:lang w:eastAsia="ar-SA"/>
        </w:rPr>
        <w:t>Silveira</w:t>
      </w:r>
      <w:proofErr w:type="spellEnd"/>
      <w:r w:rsidRPr="00876195">
        <w:rPr>
          <w:rFonts w:cs="Arial"/>
          <w:color w:val="000000"/>
          <w:szCs w:val="24"/>
          <w:lang w:eastAsia="ar-SA"/>
        </w:rPr>
        <w:t>.</w:t>
      </w:r>
    </w:p>
    <w:p w:rsidR="00E73C9C" w:rsidRPr="00876195" w:rsidRDefault="00E73C9C" w:rsidP="00E73C9C">
      <w:pPr>
        <w:suppressAutoHyphens/>
        <w:jc w:val="both"/>
        <w:rPr>
          <w:rFonts w:cs="Arial"/>
          <w:lang w:eastAsia="ar-SA"/>
        </w:rPr>
      </w:pPr>
      <w:r w:rsidRPr="00876195">
        <w:rPr>
          <w:rFonts w:cs="Arial"/>
          <w:lang w:eastAsia="ar-SA"/>
        </w:rPr>
        <w:t xml:space="preserve">Alcuni eventi sono a pagamento e per un numero limitato di persone (vedi sito web </w:t>
      </w:r>
      <w:hyperlink r:id="rId8" w:history="1">
        <w:r w:rsidRPr="00876195">
          <w:rPr>
            <w:rFonts w:cs="Arial"/>
            <w:color w:val="0563C1"/>
            <w:u w:val="single"/>
            <w:lang w:eastAsia="ar-SA"/>
          </w:rPr>
          <w:t>www.isuonidelledolomiti.it</w:t>
        </w:r>
      </w:hyperlink>
      <w:r w:rsidRPr="00876195">
        <w:rPr>
          <w:rFonts w:cs="Arial"/>
          <w:lang w:eastAsia="ar-SA"/>
        </w:rPr>
        <w:t>).</w:t>
      </w:r>
    </w:p>
    <w:p w:rsidR="00E73C9C" w:rsidRDefault="00E73C9C" w:rsidP="00E73C9C">
      <w:pPr>
        <w:suppressAutoHyphens/>
        <w:jc w:val="both"/>
        <w:rPr>
          <w:rFonts w:cs="Arial"/>
          <w:lang w:eastAsia="ar-SA"/>
        </w:rPr>
      </w:pPr>
    </w:p>
    <w:p w:rsidR="00E73C9C" w:rsidRPr="00876195" w:rsidRDefault="00E73C9C" w:rsidP="00E73C9C">
      <w:pPr>
        <w:suppressAutoHyphens/>
        <w:jc w:val="both"/>
        <w:rPr>
          <w:rFonts w:cs="Arial"/>
          <w:lang w:eastAsia="ar-SA"/>
        </w:rPr>
      </w:pPr>
    </w:p>
    <w:p w:rsidR="00E73C9C" w:rsidRPr="00876195" w:rsidRDefault="00E73C9C" w:rsidP="00E73C9C">
      <w:pPr>
        <w:rPr>
          <w:rFonts w:eastAsia="Calibri"/>
        </w:rPr>
      </w:pPr>
      <w:r w:rsidRPr="00876195">
        <w:rPr>
          <w:rFonts w:eastAsia="Calibri"/>
        </w:rPr>
        <w:t xml:space="preserve">Trento, </w:t>
      </w:r>
      <w:r>
        <w:rPr>
          <w:rFonts w:eastAsia="Calibri"/>
        </w:rPr>
        <w:t xml:space="preserve">25 </w:t>
      </w:r>
      <w:r w:rsidRPr="00876195">
        <w:rPr>
          <w:rFonts w:eastAsia="Calibri"/>
        </w:rPr>
        <w:t>marzo 2019</w:t>
      </w:r>
    </w:p>
    <w:p w:rsidR="00E73C9C" w:rsidRDefault="00E73C9C" w:rsidP="00E73C9C">
      <w:pPr>
        <w:widowControl w:val="0"/>
        <w:suppressAutoHyphens/>
        <w:spacing w:line="100" w:lineRule="atLeast"/>
        <w:rPr>
          <w:rFonts w:eastAsia="Calibri" w:cs="Arial"/>
          <w:b/>
          <w:color w:val="FF0000"/>
          <w:szCs w:val="24"/>
          <w:shd w:val="clear" w:color="auto" w:fill="FFFF00"/>
          <w:lang w:eastAsia="ar-SA"/>
        </w:rPr>
      </w:pPr>
    </w:p>
    <w:p w:rsidR="00E73C9C" w:rsidRPr="00716B30" w:rsidRDefault="00E73C9C" w:rsidP="00E73C9C">
      <w:pPr>
        <w:spacing w:line="100" w:lineRule="atLeast"/>
        <w:jc w:val="both"/>
        <w:rPr>
          <w:rFonts w:cs="Arial"/>
          <w:szCs w:val="24"/>
          <w:lang w:eastAsia="ar-SA"/>
        </w:rPr>
      </w:pPr>
    </w:p>
    <w:p w:rsidR="00E73C9C" w:rsidRPr="00716B30" w:rsidRDefault="00E73C9C" w:rsidP="00E73C9C">
      <w:pPr>
        <w:jc w:val="both"/>
        <w:rPr>
          <w:rFonts w:cs="Arial"/>
        </w:rPr>
      </w:pPr>
      <w:r w:rsidRPr="00716B30">
        <w:rPr>
          <w:rFonts w:cs="Arial"/>
          <w:sz w:val="20"/>
          <w:szCs w:val="22"/>
        </w:rPr>
        <w:t>I</w:t>
      </w:r>
      <w:r w:rsidR="00B541BA">
        <w:rPr>
          <w:rFonts w:cs="Arial"/>
          <w:sz w:val="20"/>
          <w:szCs w:val="22"/>
        </w:rPr>
        <w:t>l Festival I</w:t>
      </w:r>
      <w:bookmarkStart w:id="0" w:name="_GoBack"/>
      <w:bookmarkEnd w:id="0"/>
      <w:r w:rsidRPr="00716B30">
        <w:rPr>
          <w:rFonts w:cs="Arial"/>
          <w:sz w:val="20"/>
          <w:szCs w:val="22"/>
        </w:rPr>
        <w:t xml:space="preserve"> Suoni delle Dolomiti è ideato e curato da Trentino Marketing in collaborazione con le Apt della Val di Fassa, della Val di Fiemme, di San Martino di Castrozza, Passo Rolle, Primiero e </w:t>
      </w:r>
      <w:proofErr w:type="spellStart"/>
      <w:r w:rsidRPr="00716B30">
        <w:rPr>
          <w:rFonts w:cs="Arial"/>
          <w:sz w:val="20"/>
          <w:szCs w:val="22"/>
        </w:rPr>
        <w:t>Vanoi</w:t>
      </w:r>
      <w:proofErr w:type="spellEnd"/>
      <w:r w:rsidRPr="00716B30">
        <w:rPr>
          <w:rFonts w:cs="Arial"/>
          <w:sz w:val="20"/>
          <w:szCs w:val="22"/>
        </w:rPr>
        <w:t xml:space="preserve">, della Val di Non, di Madonna di Campiglio – Pinzolo – Val Rendena, di Dolomiti Paganella e della Valsugana. </w:t>
      </w:r>
    </w:p>
    <w:p w:rsidR="00B26928" w:rsidRDefault="00B26928" w:rsidP="00E73C9C">
      <w:pPr>
        <w:rPr>
          <w:rFonts w:cs="Arial"/>
          <w:sz w:val="20"/>
        </w:rPr>
      </w:pPr>
    </w:p>
    <w:p w:rsidR="00B26928" w:rsidRDefault="00B26928" w:rsidP="00B26928">
      <w:pPr>
        <w:rPr>
          <w:rFonts w:cs="Arial"/>
          <w:sz w:val="20"/>
        </w:rPr>
      </w:pPr>
      <w:r w:rsidRPr="00876195">
        <w:rPr>
          <w:rFonts w:cs="Arial"/>
          <w:sz w:val="20"/>
        </w:rPr>
        <w:t>Direzione artistica di Chiara Bassetti e Mario Brunello.</w:t>
      </w:r>
    </w:p>
    <w:p w:rsidR="00B26928" w:rsidRDefault="00B26928" w:rsidP="00E73C9C">
      <w:pPr>
        <w:rPr>
          <w:rFonts w:cs="Arial"/>
          <w:sz w:val="20"/>
        </w:rPr>
      </w:pPr>
    </w:p>
    <w:p w:rsidR="009D3CBB" w:rsidRDefault="009D3CBB" w:rsidP="00B2692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La 25</w:t>
      </w:r>
      <w:r w:rsidRPr="009D3CBB">
        <w:rPr>
          <w:rFonts w:cs="Arial"/>
          <w:sz w:val="20"/>
          <w:vertAlign w:val="superscript"/>
        </w:rPr>
        <w:t>a</w:t>
      </w:r>
      <w:r>
        <w:rPr>
          <w:rFonts w:cs="Arial"/>
          <w:sz w:val="20"/>
        </w:rPr>
        <w:t xml:space="preserve"> edizione del Festival I Suoni delle Dolomiti è inserita nella “Rete degli Eventi” per i 10 anni delle Dolomiti Patrimonio UNESCO.</w:t>
      </w:r>
    </w:p>
    <w:p w:rsidR="00E73C9C" w:rsidRDefault="00E73C9C" w:rsidP="00E73C9C">
      <w:pPr>
        <w:spacing w:line="100" w:lineRule="atLeast"/>
        <w:jc w:val="both"/>
        <w:rPr>
          <w:rFonts w:cs="Arial"/>
          <w:b/>
          <w:sz w:val="20"/>
          <w:szCs w:val="24"/>
          <w:lang w:eastAsia="ar-SA"/>
        </w:rPr>
      </w:pPr>
    </w:p>
    <w:p w:rsidR="00E73C9C" w:rsidRPr="00AA1909" w:rsidRDefault="00E73C9C" w:rsidP="00E73C9C">
      <w:pPr>
        <w:spacing w:line="100" w:lineRule="atLeast"/>
        <w:jc w:val="both"/>
        <w:rPr>
          <w:rFonts w:cs="Arial"/>
          <w:b/>
          <w:szCs w:val="24"/>
          <w:lang w:eastAsia="ar-SA"/>
        </w:rPr>
      </w:pPr>
      <w:r w:rsidRPr="00AA1909">
        <w:rPr>
          <w:rFonts w:cs="Arial"/>
          <w:b/>
          <w:szCs w:val="24"/>
          <w:lang w:eastAsia="ar-SA"/>
        </w:rPr>
        <w:t>isuonidelledolomiti.it</w:t>
      </w:r>
    </w:p>
    <w:p w:rsidR="00D061B1" w:rsidRPr="00E73C9C" w:rsidRDefault="00D061B1" w:rsidP="00E73C9C"/>
    <w:sectPr w:rsidR="00D061B1" w:rsidRPr="00E73C9C" w:rsidSect="006970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FF4" w:rsidRDefault="00A74FF4" w:rsidP="009C72FF">
      <w:r>
        <w:separator/>
      </w:r>
    </w:p>
  </w:endnote>
  <w:endnote w:type="continuationSeparator" w:id="0">
    <w:p w:rsidR="00A74FF4" w:rsidRDefault="00A74FF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875" w:rsidRDefault="0034187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876195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  <w:t>UFFICIO STAMPA</w:t>
          </w:r>
        </w:p>
        <w:p w:rsidR="000F631A" w:rsidRPr="00876195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Tel. 0461 219386</w:t>
          </w:r>
        </w:p>
        <w:p w:rsidR="000F631A" w:rsidRPr="00876195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876195">
            <w:rPr>
              <w:rFonts w:ascii="HelveticaNeueLT Std" w:hAnsi="HelveticaNeueLT Std" w:cs="Arial"/>
              <w:noProof/>
              <w:color w:val="000000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@</w:t>
          </w:r>
          <w:proofErr w:type="spellStart"/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Press</w:t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875" w:rsidRDefault="0034187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FF4" w:rsidRDefault="00A74FF4" w:rsidP="009C72FF">
      <w:r>
        <w:separator/>
      </w:r>
    </w:p>
  </w:footnote>
  <w:footnote w:type="continuationSeparator" w:id="0">
    <w:p w:rsidR="00A74FF4" w:rsidRDefault="00A74FF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875" w:rsidRDefault="0034187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 w:rsidP="00341875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41875">
      <w:t xml:space="preserve">                                                                                   </w:t>
    </w:r>
    <w:r w:rsidR="00341875">
      <w:rPr>
        <w:noProof/>
      </w:rPr>
      <w:drawing>
        <wp:inline distT="0" distB="0" distL="0" distR="0">
          <wp:extent cx="1550543" cy="550868"/>
          <wp:effectExtent l="0" t="0" r="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43" cy="550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875" w:rsidRDefault="0034187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16C1"/>
    <w:multiLevelType w:val="hybridMultilevel"/>
    <w:tmpl w:val="3C029848"/>
    <w:lvl w:ilvl="0" w:tplc="19B818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7275"/>
    <w:rsid w:val="000A692D"/>
    <w:rsid w:val="000B4F8D"/>
    <w:rsid w:val="000C4F2A"/>
    <w:rsid w:val="000D62FB"/>
    <w:rsid w:val="000F631A"/>
    <w:rsid w:val="000F798A"/>
    <w:rsid w:val="00144F7C"/>
    <w:rsid w:val="00155FD3"/>
    <w:rsid w:val="001669D7"/>
    <w:rsid w:val="00172154"/>
    <w:rsid w:val="00172475"/>
    <w:rsid w:val="001908DC"/>
    <w:rsid w:val="001A5F8A"/>
    <w:rsid w:val="001B7EC4"/>
    <w:rsid w:val="001C510B"/>
    <w:rsid w:val="001C5D85"/>
    <w:rsid w:val="001E7452"/>
    <w:rsid w:val="001F2F71"/>
    <w:rsid w:val="001F7C2E"/>
    <w:rsid w:val="00201BB9"/>
    <w:rsid w:val="00201FC3"/>
    <w:rsid w:val="00213E5F"/>
    <w:rsid w:val="00252C6C"/>
    <w:rsid w:val="00263871"/>
    <w:rsid w:val="00287487"/>
    <w:rsid w:val="00292886"/>
    <w:rsid w:val="002B2DF2"/>
    <w:rsid w:val="002D09B0"/>
    <w:rsid w:val="00300657"/>
    <w:rsid w:val="003018AC"/>
    <w:rsid w:val="00341875"/>
    <w:rsid w:val="003661B4"/>
    <w:rsid w:val="00394C7B"/>
    <w:rsid w:val="003F3739"/>
    <w:rsid w:val="003F6FC5"/>
    <w:rsid w:val="00401526"/>
    <w:rsid w:val="0043702B"/>
    <w:rsid w:val="00446DF7"/>
    <w:rsid w:val="004503E2"/>
    <w:rsid w:val="00466ADE"/>
    <w:rsid w:val="00487D0A"/>
    <w:rsid w:val="004A4134"/>
    <w:rsid w:val="004B1401"/>
    <w:rsid w:val="004E783A"/>
    <w:rsid w:val="004E7FDE"/>
    <w:rsid w:val="00534CE9"/>
    <w:rsid w:val="00550BC6"/>
    <w:rsid w:val="00577A8A"/>
    <w:rsid w:val="005A45E9"/>
    <w:rsid w:val="005B6F5D"/>
    <w:rsid w:val="005E3958"/>
    <w:rsid w:val="006256D8"/>
    <w:rsid w:val="00626AFB"/>
    <w:rsid w:val="00641A0C"/>
    <w:rsid w:val="00645031"/>
    <w:rsid w:val="00645103"/>
    <w:rsid w:val="00650A76"/>
    <w:rsid w:val="00695487"/>
    <w:rsid w:val="00697071"/>
    <w:rsid w:val="006B3D66"/>
    <w:rsid w:val="006B45CF"/>
    <w:rsid w:val="006C0517"/>
    <w:rsid w:val="00716B30"/>
    <w:rsid w:val="00724E05"/>
    <w:rsid w:val="0075635D"/>
    <w:rsid w:val="007701DF"/>
    <w:rsid w:val="0077380C"/>
    <w:rsid w:val="007756B3"/>
    <w:rsid w:val="00780633"/>
    <w:rsid w:val="007925AB"/>
    <w:rsid w:val="00797087"/>
    <w:rsid w:val="007A38DC"/>
    <w:rsid w:val="007B0356"/>
    <w:rsid w:val="007B67F0"/>
    <w:rsid w:val="007C47F5"/>
    <w:rsid w:val="007F5D11"/>
    <w:rsid w:val="00813CDA"/>
    <w:rsid w:val="0082667B"/>
    <w:rsid w:val="008412BF"/>
    <w:rsid w:val="00841DB7"/>
    <w:rsid w:val="008472FB"/>
    <w:rsid w:val="008526E3"/>
    <w:rsid w:val="00855886"/>
    <w:rsid w:val="00876195"/>
    <w:rsid w:val="008A20EA"/>
    <w:rsid w:val="008A2827"/>
    <w:rsid w:val="008D0551"/>
    <w:rsid w:val="008D6265"/>
    <w:rsid w:val="008F1650"/>
    <w:rsid w:val="00930C28"/>
    <w:rsid w:val="00950E9B"/>
    <w:rsid w:val="0097747D"/>
    <w:rsid w:val="009804CE"/>
    <w:rsid w:val="0098381E"/>
    <w:rsid w:val="009A45B5"/>
    <w:rsid w:val="009C186B"/>
    <w:rsid w:val="009C72FF"/>
    <w:rsid w:val="009D3CBB"/>
    <w:rsid w:val="009F20BF"/>
    <w:rsid w:val="009F4BC7"/>
    <w:rsid w:val="00A012B7"/>
    <w:rsid w:val="00A23E3A"/>
    <w:rsid w:val="00A27923"/>
    <w:rsid w:val="00A471EE"/>
    <w:rsid w:val="00A74FF4"/>
    <w:rsid w:val="00A817CB"/>
    <w:rsid w:val="00A82247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26928"/>
    <w:rsid w:val="00B43249"/>
    <w:rsid w:val="00B541BA"/>
    <w:rsid w:val="00B561C6"/>
    <w:rsid w:val="00B64BE2"/>
    <w:rsid w:val="00B70F28"/>
    <w:rsid w:val="00B96D16"/>
    <w:rsid w:val="00BB0BF2"/>
    <w:rsid w:val="00BB19C5"/>
    <w:rsid w:val="00BB3E2C"/>
    <w:rsid w:val="00BC77FB"/>
    <w:rsid w:val="00C02761"/>
    <w:rsid w:val="00C539A6"/>
    <w:rsid w:val="00C836DC"/>
    <w:rsid w:val="00C96291"/>
    <w:rsid w:val="00CA4058"/>
    <w:rsid w:val="00CE0BA9"/>
    <w:rsid w:val="00CE63D2"/>
    <w:rsid w:val="00CF5EA8"/>
    <w:rsid w:val="00D01F14"/>
    <w:rsid w:val="00D061B1"/>
    <w:rsid w:val="00D22A7C"/>
    <w:rsid w:val="00D35905"/>
    <w:rsid w:val="00D56FF6"/>
    <w:rsid w:val="00D72EB1"/>
    <w:rsid w:val="00DA7633"/>
    <w:rsid w:val="00DD7962"/>
    <w:rsid w:val="00E051C6"/>
    <w:rsid w:val="00E1624C"/>
    <w:rsid w:val="00E25694"/>
    <w:rsid w:val="00E3745E"/>
    <w:rsid w:val="00E401FB"/>
    <w:rsid w:val="00E73C9C"/>
    <w:rsid w:val="00E7664D"/>
    <w:rsid w:val="00E90F86"/>
    <w:rsid w:val="00EC09C3"/>
    <w:rsid w:val="00EC6057"/>
    <w:rsid w:val="00ED3444"/>
    <w:rsid w:val="00EE50D2"/>
    <w:rsid w:val="00F0137D"/>
    <w:rsid w:val="00F16462"/>
    <w:rsid w:val="00F2597E"/>
    <w:rsid w:val="00F572B9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357B003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6B4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uonidelledolomiti.it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B9D2318-7834-4784-837A-11C728A4E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4</cp:revision>
  <cp:lastPrinted>2019-03-22T15:45:00Z</cp:lastPrinted>
  <dcterms:created xsi:type="dcterms:W3CDTF">2019-03-22T15:39:00Z</dcterms:created>
  <dcterms:modified xsi:type="dcterms:W3CDTF">2019-03-22T15:49:00Z</dcterms:modified>
</cp:coreProperties>
</file>