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31B" w:rsidRDefault="001970A9" w:rsidP="00BA031B">
      <w:pPr>
        <w:jc w:val="both"/>
        <w:rPr>
          <w:rFonts w:ascii="Helvetica" w:hAnsi="Helvetica" w:cs="Helvetica"/>
          <w:b/>
          <w:sz w:val="28"/>
          <w:szCs w:val="32"/>
        </w:rPr>
      </w:pPr>
      <w:r>
        <w:rPr>
          <w:rFonts w:ascii="Helvetica" w:hAnsi="Helvetica" w:cs="Helvetica"/>
          <w:b/>
          <w:sz w:val="28"/>
          <w:szCs w:val="32"/>
        </w:rPr>
        <w:t xml:space="preserve">Cantieri chiusi e </w:t>
      </w:r>
      <w:r w:rsidR="00C712B0">
        <w:rPr>
          <w:rFonts w:ascii="Helvetica" w:hAnsi="Helvetica" w:cs="Helvetica"/>
          <w:b/>
          <w:sz w:val="28"/>
          <w:szCs w:val="32"/>
        </w:rPr>
        <w:t>anche l’</w:t>
      </w:r>
      <w:r>
        <w:rPr>
          <w:rFonts w:ascii="Helvetica" w:hAnsi="Helvetica" w:cs="Helvetica"/>
          <w:b/>
          <w:sz w:val="28"/>
          <w:szCs w:val="32"/>
        </w:rPr>
        <w:t xml:space="preserve">asfaltatura </w:t>
      </w:r>
      <w:r w:rsidR="006C3EBC">
        <w:rPr>
          <w:rFonts w:ascii="Helvetica" w:hAnsi="Helvetica" w:cs="Helvetica"/>
          <w:b/>
          <w:sz w:val="28"/>
          <w:szCs w:val="32"/>
        </w:rPr>
        <w:t xml:space="preserve">del </w:t>
      </w:r>
      <w:r w:rsidR="00C712B0">
        <w:rPr>
          <w:rFonts w:ascii="Helvetica" w:hAnsi="Helvetica" w:cs="Helvetica"/>
          <w:b/>
          <w:sz w:val="28"/>
          <w:szCs w:val="32"/>
        </w:rPr>
        <w:t>tracciato</w:t>
      </w:r>
      <w:r>
        <w:rPr>
          <w:rFonts w:ascii="Helvetica" w:hAnsi="Helvetica" w:cs="Helvetica"/>
          <w:b/>
          <w:sz w:val="28"/>
          <w:szCs w:val="32"/>
        </w:rPr>
        <w:t xml:space="preserve"> </w:t>
      </w:r>
      <w:r w:rsidR="00C712B0">
        <w:rPr>
          <w:rFonts w:ascii="Helvetica" w:hAnsi="Helvetica" w:cs="Helvetica"/>
          <w:b/>
          <w:sz w:val="28"/>
          <w:szCs w:val="32"/>
        </w:rPr>
        <w:t xml:space="preserve">è stata già </w:t>
      </w:r>
      <w:r>
        <w:rPr>
          <w:rFonts w:ascii="Helvetica" w:hAnsi="Helvetica" w:cs="Helvetica"/>
          <w:b/>
          <w:sz w:val="28"/>
          <w:szCs w:val="32"/>
        </w:rPr>
        <w:t xml:space="preserve">completata </w:t>
      </w:r>
    </w:p>
    <w:p w:rsidR="00BA031B" w:rsidRDefault="00851F50" w:rsidP="00BA031B">
      <w:pPr>
        <w:jc w:val="both"/>
        <w:rPr>
          <w:rFonts w:ascii="Helvetica" w:hAnsi="Helvetica" w:cs="Helvetica"/>
          <w:b/>
          <w:sz w:val="32"/>
        </w:rPr>
      </w:pPr>
      <w:r>
        <w:rPr>
          <w:rFonts w:ascii="Helvetica" w:hAnsi="Helvetica" w:cs="Helvetica"/>
          <w:b/>
          <w:sz w:val="32"/>
        </w:rPr>
        <w:t>I</w:t>
      </w:r>
      <w:r w:rsidR="001970A9">
        <w:rPr>
          <w:rFonts w:ascii="Helvetica" w:hAnsi="Helvetica" w:cs="Helvetica"/>
          <w:b/>
          <w:sz w:val="32"/>
        </w:rPr>
        <w:t xml:space="preserve">L </w:t>
      </w:r>
      <w:r w:rsidR="00BA031B">
        <w:rPr>
          <w:rFonts w:ascii="Helvetica" w:hAnsi="Helvetica" w:cs="Helvetica"/>
          <w:b/>
          <w:sz w:val="32"/>
        </w:rPr>
        <w:t>PASSO MANGHEN</w:t>
      </w:r>
      <w:r w:rsidR="001970A9">
        <w:rPr>
          <w:rFonts w:ascii="Helvetica" w:hAnsi="Helvetica" w:cs="Helvetica"/>
          <w:b/>
          <w:sz w:val="32"/>
        </w:rPr>
        <w:t xml:space="preserve"> ATTENDE IL </w:t>
      </w:r>
      <w:r>
        <w:rPr>
          <w:rFonts w:ascii="Helvetica" w:hAnsi="Helvetica" w:cs="Helvetica"/>
          <w:b/>
          <w:sz w:val="32"/>
        </w:rPr>
        <w:t xml:space="preserve">102° </w:t>
      </w:r>
      <w:r w:rsidR="001970A9">
        <w:rPr>
          <w:rFonts w:ascii="Helvetica" w:hAnsi="Helvetica" w:cs="Helvetica"/>
          <w:b/>
          <w:sz w:val="32"/>
        </w:rPr>
        <w:t>GIRO</w:t>
      </w:r>
    </w:p>
    <w:p w:rsidR="00BA031B" w:rsidRDefault="00BA031B" w:rsidP="00BA031B">
      <w:pPr>
        <w:rPr>
          <w:rFonts w:ascii="Helvetica" w:hAnsi="Helvetica" w:cs="Helvetica"/>
          <w:highlight w:val="yellow"/>
        </w:rPr>
      </w:pPr>
    </w:p>
    <w:p w:rsidR="00BA031B" w:rsidRDefault="00AE77CB" w:rsidP="00BA031B">
      <w:pPr>
        <w:spacing w:line="276" w:lineRule="auto"/>
        <w:jc w:val="both"/>
        <w:rPr>
          <w:b/>
        </w:rPr>
      </w:pPr>
      <w:r>
        <w:rPr>
          <w:b/>
        </w:rPr>
        <w:t>Sono terminati</w:t>
      </w:r>
      <w:r w:rsidR="00DE56C6">
        <w:rPr>
          <w:b/>
        </w:rPr>
        <w:t xml:space="preserve"> i lavori </w:t>
      </w:r>
      <w:r w:rsidR="00BA031B">
        <w:rPr>
          <w:b/>
        </w:rPr>
        <w:t xml:space="preserve">di </w:t>
      </w:r>
      <w:r>
        <w:rPr>
          <w:b/>
        </w:rPr>
        <w:t xml:space="preserve">ripristino </w:t>
      </w:r>
      <w:r w:rsidR="00DE56C6">
        <w:rPr>
          <w:b/>
        </w:rPr>
        <w:t>del collegamento</w:t>
      </w:r>
      <w:r w:rsidR="00D36793">
        <w:rPr>
          <w:b/>
        </w:rPr>
        <w:t xml:space="preserve"> </w:t>
      </w:r>
      <w:r w:rsidR="0025105B">
        <w:rPr>
          <w:b/>
        </w:rPr>
        <w:t xml:space="preserve">stradale </w:t>
      </w:r>
      <w:r w:rsidR="00DE56C6">
        <w:rPr>
          <w:b/>
        </w:rPr>
        <w:t>fra Valsugana e Val di Fiemme</w:t>
      </w:r>
      <w:r>
        <w:rPr>
          <w:b/>
        </w:rPr>
        <w:t>,</w:t>
      </w:r>
      <w:r w:rsidR="0025105B">
        <w:rPr>
          <w:b/>
        </w:rPr>
        <w:t xml:space="preserve"> </w:t>
      </w:r>
      <w:r>
        <w:rPr>
          <w:b/>
        </w:rPr>
        <w:t xml:space="preserve">interrotto in più tratti a fine ottobre dal maltempo e dalla </w:t>
      </w:r>
      <w:r w:rsidR="0025105B">
        <w:rPr>
          <w:b/>
        </w:rPr>
        <w:t>t</w:t>
      </w:r>
      <w:r>
        <w:rPr>
          <w:b/>
        </w:rPr>
        <w:t>empesta Vaia</w:t>
      </w:r>
      <w:r w:rsidR="0025105B">
        <w:rPr>
          <w:b/>
        </w:rPr>
        <w:t>. Rispettato con largo anticipo l’impegno di riaprire</w:t>
      </w:r>
      <w:r>
        <w:rPr>
          <w:b/>
        </w:rPr>
        <w:t xml:space="preserve"> </w:t>
      </w:r>
      <w:r w:rsidR="00BA031B">
        <w:rPr>
          <w:b/>
        </w:rPr>
        <w:t xml:space="preserve">in vista del </w:t>
      </w:r>
      <w:proofErr w:type="gramStart"/>
      <w:r w:rsidR="00BA031B">
        <w:rPr>
          <w:b/>
        </w:rPr>
        <w:t>1 giugno</w:t>
      </w:r>
      <w:proofErr w:type="gramEnd"/>
      <w:r w:rsidR="00BA031B">
        <w:rPr>
          <w:b/>
        </w:rPr>
        <w:t xml:space="preserve">, </w:t>
      </w:r>
      <w:r>
        <w:rPr>
          <w:b/>
        </w:rPr>
        <w:t xml:space="preserve">la </w:t>
      </w:r>
      <w:r w:rsidR="00BA031B">
        <w:rPr>
          <w:b/>
        </w:rPr>
        <w:t xml:space="preserve">data della tappa dolomitica che porterà il Giro d’Italia da Feltre a Croce d’Aune – Monte Avena attraversando la Valsugana, Passo </w:t>
      </w:r>
      <w:proofErr w:type="spellStart"/>
      <w:r w:rsidR="00BA031B">
        <w:rPr>
          <w:b/>
        </w:rPr>
        <w:t>Manghen</w:t>
      </w:r>
      <w:proofErr w:type="spellEnd"/>
      <w:r w:rsidR="00BA031B">
        <w:rPr>
          <w:b/>
        </w:rPr>
        <w:t>, la Val di Fiemme, Passo Rolle e il Primiero</w:t>
      </w:r>
    </w:p>
    <w:p w:rsidR="00BA031B" w:rsidRDefault="00BA031B" w:rsidP="00BA031B">
      <w:pPr>
        <w:jc w:val="both"/>
        <w:rPr>
          <w:szCs w:val="24"/>
        </w:rPr>
      </w:pPr>
    </w:p>
    <w:p w:rsidR="00BA031B" w:rsidRDefault="003D4592" w:rsidP="00BA031B">
      <w:pPr>
        <w:jc w:val="both"/>
        <w:rPr>
          <w:rFonts w:cs="Arial"/>
        </w:rPr>
      </w:pPr>
      <w:r>
        <w:rPr>
          <w:szCs w:val="24"/>
        </w:rPr>
        <w:t>I cantieri sono stati chiusi</w:t>
      </w:r>
      <w:r w:rsidR="00015DE7">
        <w:rPr>
          <w:szCs w:val="24"/>
        </w:rPr>
        <w:t>, i</w:t>
      </w:r>
      <w:r>
        <w:rPr>
          <w:szCs w:val="24"/>
        </w:rPr>
        <w:t xml:space="preserve">l Trentino ha vinto la scommessa e il prossimo </w:t>
      </w:r>
      <w:proofErr w:type="gramStart"/>
      <w:r>
        <w:rPr>
          <w:szCs w:val="24"/>
        </w:rPr>
        <w:t>1</w:t>
      </w:r>
      <w:r w:rsidR="00176E7E">
        <w:rPr>
          <w:szCs w:val="24"/>
        </w:rPr>
        <w:t xml:space="preserve"> </w:t>
      </w:r>
      <w:r>
        <w:rPr>
          <w:szCs w:val="24"/>
        </w:rPr>
        <w:t>giugno</w:t>
      </w:r>
      <w:proofErr w:type="gramEnd"/>
      <w:r>
        <w:rPr>
          <w:szCs w:val="24"/>
        </w:rPr>
        <w:t xml:space="preserve"> il </w:t>
      </w:r>
      <w:r w:rsidR="00176E7E">
        <w:rPr>
          <w:szCs w:val="24"/>
        </w:rPr>
        <w:t xml:space="preserve">102° </w:t>
      </w:r>
      <w:r>
        <w:rPr>
          <w:szCs w:val="24"/>
        </w:rPr>
        <w:t xml:space="preserve">Giro d’Italia transiterà regolarmente sul Passo </w:t>
      </w:r>
      <w:proofErr w:type="spellStart"/>
      <w:r>
        <w:rPr>
          <w:szCs w:val="24"/>
        </w:rPr>
        <w:t>Manghen</w:t>
      </w:r>
      <w:proofErr w:type="spellEnd"/>
      <w:r>
        <w:rPr>
          <w:szCs w:val="24"/>
        </w:rPr>
        <w:t xml:space="preserve"> nel corso della</w:t>
      </w:r>
      <w:r w:rsidR="00BA031B">
        <w:rPr>
          <w:szCs w:val="24"/>
        </w:rPr>
        <w:t xml:space="preserve"> 20</w:t>
      </w:r>
      <w:r w:rsidR="00BA031B">
        <w:rPr>
          <w:szCs w:val="24"/>
          <w:vertAlign w:val="superscript"/>
        </w:rPr>
        <w:t>a</w:t>
      </w:r>
      <w:r w:rsidR="00BA031B">
        <w:rPr>
          <w:szCs w:val="24"/>
        </w:rPr>
        <w:t xml:space="preserve"> tappa</w:t>
      </w:r>
      <w:r>
        <w:rPr>
          <w:szCs w:val="24"/>
        </w:rPr>
        <w:t xml:space="preserve">, il tappone dolomitico che scalerà </w:t>
      </w:r>
      <w:r w:rsidR="00176E7E">
        <w:rPr>
          <w:szCs w:val="24"/>
        </w:rPr>
        <w:t>prima</w:t>
      </w:r>
      <w:r>
        <w:rPr>
          <w:szCs w:val="24"/>
        </w:rPr>
        <w:t xml:space="preserve"> Cima Campo, </w:t>
      </w:r>
      <w:r w:rsidR="00176E7E">
        <w:rPr>
          <w:szCs w:val="24"/>
        </w:rPr>
        <w:t xml:space="preserve">poi </w:t>
      </w:r>
      <w:r>
        <w:rPr>
          <w:szCs w:val="24"/>
        </w:rPr>
        <w:t xml:space="preserve">Passo Rolle e </w:t>
      </w:r>
      <w:r w:rsidR="00176E7E">
        <w:rPr>
          <w:szCs w:val="24"/>
        </w:rPr>
        <w:t xml:space="preserve">nel finale </w:t>
      </w:r>
      <w:r>
        <w:rPr>
          <w:szCs w:val="24"/>
        </w:rPr>
        <w:t>l’ascesa fino al traguardo di Croce d’Aune – Monte Avena.</w:t>
      </w:r>
      <w:r w:rsidR="00AB355F">
        <w:rPr>
          <w:szCs w:val="24"/>
        </w:rPr>
        <w:t xml:space="preserve"> </w:t>
      </w:r>
      <w:r w:rsidR="00BA031B">
        <w:rPr>
          <w:rFonts w:cs="Arial"/>
        </w:rPr>
        <w:t xml:space="preserve">L’evento meteo dello scorso 29 ottobre aveva colpito duramente proprio la zona del </w:t>
      </w:r>
      <w:proofErr w:type="spellStart"/>
      <w:r w:rsidR="00BA031B">
        <w:rPr>
          <w:rFonts w:cs="Arial"/>
        </w:rPr>
        <w:t>Lagorai</w:t>
      </w:r>
      <w:proofErr w:type="spellEnd"/>
      <w:r w:rsidR="00BA031B">
        <w:rPr>
          <w:rFonts w:cs="Arial"/>
        </w:rPr>
        <w:t xml:space="preserve"> tra la Valsugana e la Val di Fiemme. Le intense precipitazioni, con conseguenti esondazioni e smottamenti, avevano provocato l’erosione e la distruzione di porzioni considerevoli della strada provinciale 31 del </w:t>
      </w:r>
      <w:proofErr w:type="spellStart"/>
      <w:r w:rsidR="00BA031B">
        <w:rPr>
          <w:rFonts w:cs="Arial"/>
        </w:rPr>
        <w:t>Manghen</w:t>
      </w:r>
      <w:proofErr w:type="spellEnd"/>
      <w:r w:rsidR="00BA031B">
        <w:rPr>
          <w:rFonts w:cs="Arial"/>
        </w:rPr>
        <w:t xml:space="preserve">, nonché la completa demolizione dell’impalcato del ponte sul Rio </w:t>
      </w:r>
      <w:proofErr w:type="spellStart"/>
      <w:r w:rsidR="00BA031B">
        <w:rPr>
          <w:rFonts w:cs="Arial"/>
        </w:rPr>
        <w:t>Piazzina</w:t>
      </w:r>
      <w:proofErr w:type="spellEnd"/>
      <w:r w:rsidR="00BA031B">
        <w:rPr>
          <w:rFonts w:cs="Arial"/>
        </w:rPr>
        <w:t xml:space="preserve">. In Val Cadino, l’accesso al </w:t>
      </w:r>
      <w:r w:rsidR="00015DE7">
        <w:rPr>
          <w:rFonts w:cs="Arial"/>
        </w:rPr>
        <w:t>p</w:t>
      </w:r>
      <w:r w:rsidR="00BA031B">
        <w:rPr>
          <w:rFonts w:cs="Arial"/>
        </w:rPr>
        <w:t>asso dalla Val di Fiemme, il 90% delle piante era stato abbattuto dalle raffiche di vento, invadendo per chilometri la sede stradale e</w:t>
      </w:r>
      <w:r w:rsidR="00176E7E">
        <w:rPr>
          <w:rFonts w:cs="Arial"/>
        </w:rPr>
        <w:t xml:space="preserve"> con</w:t>
      </w:r>
      <w:r w:rsidR="00BA031B">
        <w:rPr>
          <w:rFonts w:cs="Arial"/>
        </w:rPr>
        <w:t xml:space="preserve"> interi versanti montuosi erosi. </w:t>
      </w:r>
    </w:p>
    <w:p w:rsidR="00B26834" w:rsidRDefault="00BA031B" w:rsidP="00BA031B">
      <w:pPr>
        <w:jc w:val="both"/>
        <w:rPr>
          <w:rFonts w:cs="Arial"/>
        </w:rPr>
      </w:pPr>
      <w:r>
        <w:rPr>
          <w:rFonts w:cs="Arial"/>
        </w:rPr>
        <w:t>La ricostruzione è iniziata da subito</w:t>
      </w:r>
      <w:r w:rsidR="00176E7E">
        <w:rPr>
          <w:rFonts w:cs="Arial"/>
        </w:rPr>
        <w:t xml:space="preserve"> e s</w:t>
      </w:r>
      <w:r>
        <w:rPr>
          <w:rFonts w:cs="Arial"/>
        </w:rPr>
        <w:t xml:space="preserve">ulla provinciale del </w:t>
      </w:r>
      <w:r w:rsidR="00176E7E">
        <w:rPr>
          <w:rFonts w:cs="Arial"/>
        </w:rPr>
        <w:t>passo</w:t>
      </w:r>
      <w:r>
        <w:rPr>
          <w:rFonts w:cs="Arial"/>
        </w:rPr>
        <w:t xml:space="preserve"> nei mesi scorsi </w:t>
      </w:r>
      <w:r w:rsidR="00176E7E">
        <w:rPr>
          <w:rFonts w:cs="Arial"/>
        </w:rPr>
        <w:t xml:space="preserve">sono stati </w:t>
      </w:r>
      <w:r>
        <w:rPr>
          <w:rFonts w:cs="Arial"/>
        </w:rPr>
        <w:t xml:space="preserve">aperti fino a </w:t>
      </w:r>
      <w:r>
        <w:rPr>
          <w:rFonts w:cs="Arial"/>
          <w:b/>
        </w:rPr>
        <w:t>20 cantieri</w:t>
      </w:r>
      <w:r>
        <w:rPr>
          <w:rFonts w:cs="Arial"/>
        </w:rPr>
        <w:t xml:space="preserve"> fra grandi e piccoli dove diverse imprese, tutte trentine, hanno lavorato senza sosta per</w:t>
      </w:r>
      <w:r w:rsidR="00015DE7">
        <w:rPr>
          <w:rFonts w:cs="Arial"/>
        </w:rPr>
        <w:t xml:space="preserve"> ripristinare questo importante collegamento</w:t>
      </w:r>
      <w:r>
        <w:rPr>
          <w:rFonts w:cs="Arial"/>
        </w:rPr>
        <w:t xml:space="preserve"> </w:t>
      </w:r>
      <w:r w:rsidR="00015DE7">
        <w:rPr>
          <w:rFonts w:cs="Arial"/>
        </w:rPr>
        <w:t xml:space="preserve">e </w:t>
      </w:r>
      <w:r>
        <w:rPr>
          <w:rFonts w:cs="Arial"/>
        </w:rPr>
        <w:t xml:space="preserve">garantire il passaggio del Giro. </w:t>
      </w:r>
    </w:p>
    <w:p w:rsidR="00671C4E" w:rsidRDefault="00671C4E" w:rsidP="00671C4E">
      <w:pPr>
        <w:jc w:val="both"/>
      </w:pPr>
      <w:r>
        <w:rPr>
          <w:rFonts w:cs="Arial"/>
        </w:rPr>
        <w:t>E p</w:t>
      </w:r>
      <w:r w:rsidR="00B26834">
        <w:rPr>
          <w:rFonts w:cs="Arial"/>
        </w:rPr>
        <w:t xml:space="preserve">roprio per </w:t>
      </w:r>
      <w:r>
        <w:rPr>
          <w:rFonts w:cs="Arial"/>
        </w:rPr>
        <w:t xml:space="preserve">onorare </w:t>
      </w:r>
      <w:r w:rsidR="00B26834">
        <w:rPr>
          <w:rFonts w:cs="Arial"/>
        </w:rPr>
        <w:t xml:space="preserve">il grande impegno collettivo </w:t>
      </w:r>
      <w:r>
        <w:rPr>
          <w:rFonts w:cs="Arial"/>
        </w:rPr>
        <w:t xml:space="preserve">di decine di tecnici, operai e volontari che ha permesso di vincere questa gara contro il tempo per assicurare la riapertura del </w:t>
      </w:r>
      <w:bookmarkStart w:id="0" w:name="_Hlk9352535"/>
      <w:r>
        <w:rPr>
          <w:rFonts w:cs="Arial"/>
        </w:rPr>
        <w:t xml:space="preserve">passo, il </w:t>
      </w:r>
      <w:r w:rsidRPr="002F4F44">
        <w:rPr>
          <w:b/>
        </w:rPr>
        <w:t>GPM</w:t>
      </w:r>
      <w:r>
        <w:t xml:space="preserve"> </w:t>
      </w:r>
      <w:r w:rsidRPr="00671C4E">
        <w:t xml:space="preserve">del Passo </w:t>
      </w:r>
      <w:proofErr w:type="spellStart"/>
      <w:r w:rsidRPr="00671C4E">
        <w:t>Manghen</w:t>
      </w:r>
      <w:proofErr w:type="spellEnd"/>
      <w:r w:rsidRPr="00671C4E">
        <w:t xml:space="preserve"> </w:t>
      </w:r>
      <w:r w:rsidRPr="00AC3B4D">
        <w:t>sarà dedicato al</w:t>
      </w:r>
      <w:r w:rsidRPr="00671C4E">
        <w:rPr>
          <w:b/>
        </w:rPr>
        <w:t xml:space="preserve"> Servizio Opere Stradali, </w:t>
      </w:r>
      <w:r w:rsidR="00AC3B4D">
        <w:rPr>
          <w:b/>
        </w:rPr>
        <w:t xml:space="preserve">al </w:t>
      </w:r>
      <w:r w:rsidRPr="00671C4E">
        <w:rPr>
          <w:b/>
        </w:rPr>
        <w:t>Servizio Bacini Montani e</w:t>
      </w:r>
      <w:r w:rsidR="00AC3B4D">
        <w:rPr>
          <w:b/>
        </w:rPr>
        <w:t xml:space="preserve"> ai</w:t>
      </w:r>
      <w:r w:rsidRPr="00671C4E">
        <w:rPr>
          <w:b/>
        </w:rPr>
        <w:t xml:space="preserve"> Volontari della Protezione Civile del Trentino</w:t>
      </w:r>
      <w:r w:rsidRPr="00671C4E">
        <w:t>.</w:t>
      </w:r>
    </w:p>
    <w:p w:rsidR="003B7D08" w:rsidRPr="003B7D08" w:rsidRDefault="0051019F" w:rsidP="003B7D08">
      <w:pPr>
        <w:jc w:val="both"/>
        <w:rPr>
          <w:rFonts w:cs="Arial"/>
        </w:rPr>
      </w:pPr>
      <w:r>
        <w:rPr>
          <w:rFonts w:cs="Arial"/>
        </w:rPr>
        <w:t xml:space="preserve">Sabato </w:t>
      </w:r>
      <w:proofErr w:type="gramStart"/>
      <w:r w:rsidR="003B7D08" w:rsidRPr="003B7D08">
        <w:rPr>
          <w:rFonts w:cs="Arial"/>
        </w:rPr>
        <w:t>1 giugno</w:t>
      </w:r>
      <w:proofErr w:type="gramEnd"/>
      <w:r w:rsidR="003B7D08">
        <w:rPr>
          <w:rFonts w:cs="Arial"/>
        </w:rPr>
        <w:t xml:space="preserve">, prima del passaggio del Giro, la strada verso il passo sarà “riaperta” ai ciclisti da una pedalata </w:t>
      </w:r>
      <w:r w:rsidR="003B7D08" w:rsidRPr="003B7D08">
        <w:rPr>
          <w:rFonts w:cs="Arial"/>
        </w:rPr>
        <w:t>in compagnia di</w:t>
      </w:r>
      <w:r>
        <w:rPr>
          <w:rFonts w:cs="Arial"/>
        </w:rPr>
        <w:t xml:space="preserve"> </w:t>
      </w:r>
      <w:r w:rsidR="003B7D08" w:rsidRPr="003B7D08">
        <w:rPr>
          <w:rFonts w:cs="Arial"/>
        </w:rPr>
        <w:t xml:space="preserve">Simone Temperato. </w:t>
      </w:r>
      <w:r w:rsidR="00FA11FC">
        <w:rPr>
          <w:rFonts w:cs="Arial"/>
        </w:rPr>
        <w:t xml:space="preserve">Il ritrovo </w:t>
      </w:r>
      <w:r w:rsidR="003B7D08" w:rsidRPr="003B7D08">
        <w:rPr>
          <w:rFonts w:cs="Arial"/>
        </w:rPr>
        <w:t xml:space="preserve">è </w:t>
      </w:r>
      <w:r w:rsidR="00FA11FC">
        <w:rPr>
          <w:rFonts w:cs="Arial"/>
        </w:rPr>
        <w:t xml:space="preserve">fissato </w:t>
      </w:r>
      <w:r w:rsidR="003B7D08" w:rsidRPr="003B7D08">
        <w:rPr>
          <w:rFonts w:cs="Arial"/>
        </w:rPr>
        <w:t xml:space="preserve">dalle 8.30 da Telve per </w:t>
      </w:r>
      <w:r>
        <w:rPr>
          <w:rFonts w:cs="Arial"/>
        </w:rPr>
        <w:t xml:space="preserve">salire fino in </w:t>
      </w:r>
      <w:r w:rsidR="003B7D08" w:rsidRPr="003B7D08">
        <w:rPr>
          <w:rFonts w:cs="Arial"/>
        </w:rPr>
        <w:t xml:space="preserve">Val Calamento </w:t>
      </w:r>
      <w:r>
        <w:rPr>
          <w:rFonts w:cs="Arial"/>
        </w:rPr>
        <w:t>fino all’altezza dell</w:t>
      </w:r>
      <w:r w:rsidR="003B7D08" w:rsidRPr="003B7D08">
        <w:rPr>
          <w:rFonts w:cs="Arial"/>
        </w:rPr>
        <w:t xml:space="preserve">’Hotel Aurai dove </w:t>
      </w:r>
      <w:r w:rsidR="00FA11FC">
        <w:rPr>
          <w:rFonts w:cs="Arial"/>
        </w:rPr>
        <w:t xml:space="preserve">è previsto un pasta party </w:t>
      </w:r>
      <w:r w:rsidR="003B7D08" w:rsidRPr="003B7D08">
        <w:rPr>
          <w:rFonts w:cs="Arial"/>
        </w:rPr>
        <w:t xml:space="preserve">e la possibilità di </w:t>
      </w:r>
      <w:r w:rsidR="00FA11FC">
        <w:rPr>
          <w:rFonts w:cs="Arial"/>
        </w:rPr>
        <w:t>assistere al passaggio della tappa</w:t>
      </w:r>
      <w:r w:rsidR="003B7D08" w:rsidRPr="003B7D08">
        <w:rPr>
          <w:rFonts w:cs="Arial"/>
        </w:rPr>
        <w:t xml:space="preserve">. </w:t>
      </w:r>
    </w:p>
    <w:p w:rsidR="001A243E" w:rsidRDefault="001A243E" w:rsidP="00CC7C06">
      <w:pPr>
        <w:jc w:val="both"/>
        <w:rPr>
          <w:rFonts w:cs="Arial"/>
        </w:rPr>
      </w:pPr>
      <w:bookmarkStart w:id="1" w:name="_GoBack"/>
      <w:bookmarkEnd w:id="0"/>
      <w:bookmarkEnd w:id="1"/>
    </w:p>
    <w:p w:rsidR="00AB355F" w:rsidRDefault="00D06F76" w:rsidP="00CC7C06">
      <w:pPr>
        <w:jc w:val="both"/>
        <w:rPr>
          <w:rFonts w:cs="Arial"/>
        </w:rPr>
      </w:pPr>
      <w:r w:rsidRPr="00AB355F">
        <w:rPr>
          <w:rFonts w:cs="Arial"/>
          <w:b/>
        </w:rPr>
        <w:t xml:space="preserve">Passo </w:t>
      </w:r>
      <w:proofErr w:type="spellStart"/>
      <w:r w:rsidRPr="00AB355F">
        <w:rPr>
          <w:rFonts w:cs="Arial"/>
          <w:b/>
        </w:rPr>
        <w:t>Manghen</w:t>
      </w:r>
      <w:proofErr w:type="spellEnd"/>
      <w:r>
        <w:rPr>
          <w:rFonts w:cs="Arial"/>
        </w:rPr>
        <w:t xml:space="preserve"> è stato frequentato dall’uomo </w:t>
      </w:r>
      <w:r w:rsidR="009E13A5">
        <w:rPr>
          <w:rFonts w:cs="Arial"/>
        </w:rPr>
        <w:t>già nella</w:t>
      </w:r>
      <w:r>
        <w:rPr>
          <w:rFonts w:cs="Arial"/>
        </w:rPr>
        <w:t xml:space="preserve"> preistoria, come messo in luce </w:t>
      </w:r>
      <w:r w:rsidR="009E13A5">
        <w:rPr>
          <w:rFonts w:cs="Arial"/>
        </w:rPr>
        <w:t>da</w:t>
      </w:r>
      <w:r>
        <w:rPr>
          <w:rFonts w:cs="Arial"/>
        </w:rPr>
        <w:t>i ritrovamenti d</w:t>
      </w:r>
      <w:r w:rsidR="009E13A5">
        <w:rPr>
          <w:rFonts w:cs="Arial"/>
        </w:rPr>
        <w:t xml:space="preserve">i resti degli </w:t>
      </w:r>
      <w:r>
        <w:rPr>
          <w:rFonts w:cs="Arial"/>
        </w:rPr>
        <w:t>ac</w:t>
      </w:r>
      <w:r w:rsidR="009E13A5">
        <w:rPr>
          <w:rFonts w:cs="Arial"/>
        </w:rPr>
        <w:t>c</w:t>
      </w:r>
      <w:r>
        <w:rPr>
          <w:rFonts w:cs="Arial"/>
        </w:rPr>
        <w:t>ampamenti de</w:t>
      </w:r>
      <w:r w:rsidR="009E13A5">
        <w:rPr>
          <w:rFonts w:cs="Arial"/>
        </w:rPr>
        <w:t>i</w:t>
      </w:r>
      <w:r>
        <w:rPr>
          <w:rFonts w:cs="Arial"/>
        </w:rPr>
        <w:t xml:space="preserve"> cacciatori mesolitici </w:t>
      </w:r>
      <w:r w:rsidR="009E13A5">
        <w:rPr>
          <w:rFonts w:cs="Arial"/>
        </w:rPr>
        <w:t xml:space="preserve">sulle sponde del </w:t>
      </w:r>
      <w:r>
        <w:rPr>
          <w:rFonts w:cs="Arial"/>
        </w:rPr>
        <w:t>vicino Lag</w:t>
      </w:r>
      <w:r w:rsidR="009E13A5">
        <w:rPr>
          <w:rFonts w:cs="Arial"/>
        </w:rPr>
        <w:t xml:space="preserve">o </w:t>
      </w:r>
      <w:r>
        <w:rPr>
          <w:rFonts w:cs="Arial"/>
        </w:rPr>
        <w:t xml:space="preserve">delle Buse. </w:t>
      </w:r>
      <w:r w:rsidR="00AB355F">
        <w:rPr>
          <w:rFonts w:cs="Arial"/>
        </w:rPr>
        <w:t>Queste piste preistoriche sono diventate sentieri, tratturi per portare gli animali in alpeggio, strade militari nel corso della Grande Guerra.</w:t>
      </w:r>
    </w:p>
    <w:p w:rsidR="00CC7C06" w:rsidRPr="001D2884" w:rsidRDefault="008C4E4E" w:rsidP="00CC7C06">
      <w:pPr>
        <w:jc w:val="both"/>
        <w:rPr>
          <w:rFonts w:cs="Arial"/>
        </w:rPr>
      </w:pPr>
      <w:r>
        <w:rPr>
          <w:rFonts w:cs="Arial"/>
        </w:rPr>
        <w:t xml:space="preserve">60 </w:t>
      </w:r>
      <w:r w:rsidR="00CC7C06">
        <w:rPr>
          <w:rFonts w:cs="Arial"/>
        </w:rPr>
        <w:t xml:space="preserve">anni fa, </w:t>
      </w:r>
      <w:r>
        <w:rPr>
          <w:rFonts w:cs="Arial"/>
        </w:rPr>
        <w:t xml:space="preserve">l’apertura </w:t>
      </w:r>
      <w:r w:rsidR="00CC7C06">
        <w:rPr>
          <w:rFonts w:cs="Arial"/>
        </w:rPr>
        <w:t>di quest</w:t>
      </w:r>
      <w:r>
        <w:rPr>
          <w:rFonts w:cs="Arial"/>
        </w:rPr>
        <w:t xml:space="preserve">o collegamento </w:t>
      </w:r>
      <w:r w:rsidR="00CC7C06">
        <w:rPr>
          <w:rFonts w:cs="Arial"/>
        </w:rPr>
        <w:t>fra i comuni di Telve Valsugana e Molina di Fiemme</w:t>
      </w:r>
      <w:r w:rsidR="00CF5965">
        <w:rPr>
          <w:rFonts w:cs="Arial"/>
        </w:rPr>
        <w:t xml:space="preserve">, particolarmente amato dagli scalatori sulle due ruote e inserito nelle 23 </w:t>
      </w:r>
      <w:r w:rsidR="00D21686">
        <w:rPr>
          <w:rFonts w:cs="Arial"/>
          <w:b/>
        </w:rPr>
        <w:t>“</w:t>
      </w:r>
      <w:r w:rsidR="00CF5965" w:rsidRPr="00D21686">
        <w:rPr>
          <w:rFonts w:cs="Arial"/>
          <w:b/>
        </w:rPr>
        <w:t>Salite da mito”</w:t>
      </w:r>
      <w:r w:rsidR="00CF5965">
        <w:rPr>
          <w:rFonts w:cs="Arial"/>
        </w:rPr>
        <w:t xml:space="preserve"> del Trentino, f</w:t>
      </w:r>
      <w:r w:rsidR="00CC7C06">
        <w:rPr>
          <w:rFonts w:cs="Arial"/>
        </w:rPr>
        <w:t>u resa possibile grazie all’impegno congiunto delle due comunità</w:t>
      </w:r>
      <w:r w:rsidRPr="008C4E4E">
        <w:rPr>
          <w:rFonts w:cs="Arial"/>
        </w:rPr>
        <w:t xml:space="preserve"> </w:t>
      </w:r>
      <w:r>
        <w:rPr>
          <w:rFonts w:cs="Arial"/>
        </w:rPr>
        <w:t xml:space="preserve">di </w:t>
      </w:r>
      <w:r>
        <w:rPr>
          <w:rFonts w:cs="Arial"/>
        </w:rPr>
        <w:lastRenderedPageBreak/>
        <w:t>qua e di là dal valico</w:t>
      </w:r>
      <w:r w:rsidR="001A243E">
        <w:rPr>
          <w:rFonts w:cs="Arial"/>
        </w:rPr>
        <w:t>,</w:t>
      </w:r>
      <w:r w:rsidR="00CC7C06">
        <w:rPr>
          <w:rFonts w:cs="Arial"/>
        </w:rPr>
        <w:t xml:space="preserve"> </w:t>
      </w:r>
      <w:r>
        <w:rPr>
          <w:rFonts w:cs="Arial"/>
        </w:rPr>
        <w:t>e</w:t>
      </w:r>
      <w:r w:rsidR="00CC7C06">
        <w:rPr>
          <w:rFonts w:cs="Arial"/>
        </w:rPr>
        <w:t xml:space="preserve"> in particolare dei </w:t>
      </w:r>
      <w:r>
        <w:rPr>
          <w:rFonts w:cs="Arial"/>
        </w:rPr>
        <w:t xml:space="preserve">rispettivi </w:t>
      </w:r>
      <w:r w:rsidR="00CC7C06">
        <w:rPr>
          <w:rFonts w:cs="Arial"/>
        </w:rPr>
        <w:t>Corpi dei Vigili del Fuoco volontari. Un impegno che si è rinnovato proprio nelle ore successive all’evento meteo di fine ottobre con provvidenziali soccorsi a persone in difficoltà su entrambi i versanti e poi di primo intervento e ripristino della viabilità stradale.</w:t>
      </w:r>
    </w:p>
    <w:p w:rsidR="00B705F8" w:rsidRDefault="00B705F8" w:rsidP="00B705F8">
      <w:pPr>
        <w:rPr>
          <w:rFonts w:cs="Arial"/>
        </w:rPr>
      </w:pPr>
    </w:p>
    <w:p w:rsidR="00B705F8" w:rsidRDefault="00B705F8" w:rsidP="00B705F8">
      <w:pPr>
        <w:jc w:val="both"/>
        <w:rPr>
          <w:rFonts w:cs="Arial"/>
          <w:b/>
        </w:rPr>
      </w:pPr>
      <w:r w:rsidRPr="00B705F8">
        <w:rPr>
          <w:rFonts w:cs="Arial"/>
          <w:b/>
        </w:rPr>
        <w:t xml:space="preserve">Il Giro </w:t>
      </w:r>
      <w:r w:rsidR="005C14EC">
        <w:rPr>
          <w:rFonts w:cs="Arial"/>
          <w:b/>
        </w:rPr>
        <w:t>sul</w:t>
      </w:r>
      <w:r w:rsidRPr="00B705F8">
        <w:rPr>
          <w:rFonts w:cs="Arial"/>
          <w:b/>
        </w:rPr>
        <w:t xml:space="preserve"> </w:t>
      </w:r>
      <w:proofErr w:type="spellStart"/>
      <w:r w:rsidRPr="00B705F8">
        <w:rPr>
          <w:rFonts w:cs="Arial"/>
          <w:b/>
        </w:rPr>
        <w:t>Manghen</w:t>
      </w:r>
      <w:proofErr w:type="spellEnd"/>
    </w:p>
    <w:p w:rsidR="00B705F8" w:rsidRDefault="00B705F8" w:rsidP="00B705F8">
      <w:pPr>
        <w:jc w:val="both"/>
        <w:rPr>
          <w:rFonts w:cs="Arial"/>
        </w:rPr>
      </w:pPr>
      <w:r w:rsidRPr="008C2EFD">
        <w:rPr>
          <w:rFonts w:cs="Arial"/>
        </w:rPr>
        <w:t>Molte le volte che hanno registrato il passaggio del Giro d’Italia su</w:t>
      </w:r>
      <w:r w:rsidR="00015DE7">
        <w:rPr>
          <w:rFonts w:cs="Arial"/>
        </w:rPr>
        <w:t xml:space="preserve"> questo passo</w:t>
      </w:r>
      <w:r w:rsidRPr="008C2EFD">
        <w:rPr>
          <w:rFonts w:cs="Arial"/>
        </w:rPr>
        <w:t xml:space="preserve">, </w:t>
      </w:r>
      <w:r>
        <w:rPr>
          <w:rFonts w:cs="Arial"/>
        </w:rPr>
        <w:t>storico valico tra Valsugana e Val di Fiemme</w:t>
      </w:r>
      <w:r w:rsidR="00015DE7">
        <w:rPr>
          <w:rFonts w:cs="Arial"/>
        </w:rPr>
        <w:t xml:space="preserve"> ad una quota di circa 2000 m</w:t>
      </w:r>
      <w:r w:rsidRPr="008C2EFD">
        <w:rPr>
          <w:rFonts w:cs="Arial"/>
        </w:rPr>
        <w:t xml:space="preserve">. Tra le tante </w:t>
      </w:r>
      <w:r>
        <w:rPr>
          <w:rFonts w:cs="Arial"/>
        </w:rPr>
        <w:t>ricordiamo</w:t>
      </w:r>
      <w:r w:rsidRPr="008C2EFD">
        <w:rPr>
          <w:rFonts w:cs="Arial"/>
        </w:rPr>
        <w:t xml:space="preserve"> quella del Giro d’Italia del 1976 nella tappa </w:t>
      </w:r>
      <w:r>
        <w:rPr>
          <w:rFonts w:cs="Arial"/>
        </w:rPr>
        <w:t xml:space="preserve">che partiva da </w:t>
      </w:r>
      <w:r w:rsidRPr="008C2EFD">
        <w:rPr>
          <w:rFonts w:cs="Arial"/>
        </w:rPr>
        <w:t xml:space="preserve">Vigo di Fassa </w:t>
      </w:r>
      <w:r>
        <w:rPr>
          <w:rFonts w:cs="Arial"/>
        </w:rPr>
        <w:t xml:space="preserve">per concludersi </w:t>
      </w:r>
      <w:r w:rsidRPr="008C2EFD">
        <w:rPr>
          <w:rFonts w:cs="Arial"/>
        </w:rPr>
        <w:t xml:space="preserve">alle Terme di Comano. In vetta al </w:t>
      </w:r>
      <w:proofErr w:type="spellStart"/>
      <w:r w:rsidRPr="008C2EFD">
        <w:rPr>
          <w:rFonts w:cs="Arial"/>
        </w:rPr>
        <w:t>Manghen</w:t>
      </w:r>
      <w:proofErr w:type="spellEnd"/>
      <w:r w:rsidRPr="008C2EFD">
        <w:rPr>
          <w:rFonts w:cs="Arial"/>
        </w:rPr>
        <w:t xml:space="preserve"> (prima delle due asperità di giornata) scollinarono in testa Francesco Moser e Roberto Poggiali. Obiettivo del tandem della Sanson attaccare la maglia rosa De </w:t>
      </w:r>
      <w:proofErr w:type="spellStart"/>
      <w:r w:rsidRPr="008C2EFD">
        <w:rPr>
          <w:rFonts w:cs="Arial"/>
        </w:rPr>
        <w:t>Muynck</w:t>
      </w:r>
      <w:proofErr w:type="spellEnd"/>
      <w:r w:rsidRPr="008C2EFD">
        <w:rPr>
          <w:rFonts w:cs="Arial"/>
        </w:rPr>
        <w:t xml:space="preserve"> (il belga aveva sfilato la rosa a Gimondi il giorno prima al </w:t>
      </w:r>
      <w:proofErr w:type="spellStart"/>
      <w:r w:rsidRPr="008C2EFD">
        <w:rPr>
          <w:rFonts w:cs="Arial"/>
        </w:rPr>
        <w:t>Gardeccia</w:t>
      </w:r>
      <w:proofErr w:type="spellEnd"/>
      <w:r w:rsidRPr="008C2EFD">
        <w:rPr>
          <w:rFonts w:cs="Arial"/>
        </w:rPr>
        <w:t xml:space="preserve">). Da abile discesista, Moser, creò il vuoto. Il tandem della Sanson percorse l’intero tratto della Valsugana improvvisando una cronometro a coppie. Non sufficiente, però, per contrapporsi al ritorno degli inseguitori. </w:t>
      </w:r>
    </w:p>
    <w:p w:rsidR="00B705F8" w:rsidRDefault="00B705F8" w:rsidP="00B705F8">
      <w:pPr>
        <w:jc w:val="both"/>
        <w:rPr>
          <w:rFonts w:cs="Arial"/>
        </w:rPr>
      </w:pPr>
      <w:r>
        <w:rPr>
          <w:rFonts w:cs="Arial"/>
        </w:rPr>
        <w:t xml:space="preserve">L’ultimo passaggio del Giro risale al 25 maggio 2012 nel corso della tappa da Treviso all’Alpe di Pampeago vinta dal ceco </w:t>
      </w:r>
      <w:r w:rsidRPr="00754428">
        <w:rPr>
          <w:rFonts w:cs="Arial"/>
          <w:b/>
        </w:rPr>
        <w:t xml:space="preserve">Roman </w:t>
      </w:r>
      <w:proofErr w:type="spellStart"/>
      <w:r w:rsidRPr="00754428">
        <w:rPr>
          <w:rFonts w:cs="Arial"/>
          <w:b/>
        </w:rPr>
        <w:t>Kreuziger</w:t>
      </w:r>
      <w:proofErr w:type="spellEnd"/>
      <w:r>
        <w:rPr>
          <w:rFonts w:cs="Arial"/>
        </w:rPr>
        <w:t xml:space="preserve"> davanti al canadese Ryder </w:t>
      </w:r>
      <w:proofErr w:type="spellStart"/>
      <w:r>
        <w:rPr>
          <w:rFonts w:cs="Arial"/>
        </w:rPr>
        <w:t>Hesjedal</w:t>
      </w:r>
      <w:proofErr w:type="spellEnd"/>
      <w:r>
        <w:rPr>
          <w:rFonts w:cs="Arial"/>
        </w:rPr>
        <w:t xml:space="preserve"> che due giorni dopo, nella cronometro finale, si sarebbe aggiudicato il Giro con 16 secondi di vantaggio sullo spagnolo Joaquim Rodriguez.</w:t>
      </w:r>
    </w:p>
    <w:p w:rsidR="001A243E" w:rsidRDefault="001A243E" w:rsidP="00B705F8">
      <w:pPr>
        <w:jc w:val="both"/>
        <w:rPr>
          <w:rFonts w:ascii="Helvetica" w:hAnsi="Helvetica" w:cs="Helvetica"/>
        </w:rPr>
      </w:pPr>
    </w:p>
    <w:p w:rsidR="001A243E" w:rsidRPr="001A243E" w:rsidRDefault="001A243E" w:rsidP="00B705F8">
      <w:pPr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La salita</w:t>
      </w:r>
    </w:p>
    <w:p w:rsidR="001A243E" w:rsidRPr="001A243E" w:rsidRDefault="001A243E" w:rsidP="001A243E">
      <w:pPr>
        <w:jc w:val="both"/>
        <w:rPr>
          <w:rFonts w:ascii="Helvetica" w:hAnsi="Helvetica" w:cs="Helvetica"/>
        </w:rPr>
      </w:pPr>
      <w:r w:rsidRPr="001A243E">
        <w:rPr>
          <w:rFonts w:ascii="Helvetica" w:hAnsi="Helvetica" w:cs="Helvetica"/>
        </w:rPr>
        <w:t xml:space="preserve">Sono 23 </w:t>
      </w:r>
      <w:r>
        <w:rPr>
          <w:rFonts w:ascii="Helvetica" w:hAnsi="Helvetica" w:cs="Helvetica"/>
        </w:rPr>
        <w:t xml:space="preserve">i </w:t>
      </w:r>
      <w:r w:rsidRPr="001A243E">
        <w:rPr>
          <w:rFonts w:ascii="Helvetica" w:hAnsi="Helvetica" w:cs="Helvetica"/>
        </w:rPr>
        <w:t xml:space="preserve">chilometri per un totale di oltre 1600 metri di dislivello. Numeri che impongono di affrontare questa salita con una buona preparazione. La strada non </w:t>
      </w:r>
      <w:r>
        <w:rPr>
          <w:rFonts w:ascii="Helvetica" w:hAnsi="Helvetica" w:cs="Helvetica"/>
        </w:rPr>
        <w:t xml:space="preserve">ha una pendenza </w:t>
      </w:r>
      <w:r w:rsidRPr="001A243E">
        <w:rPr>
          <w:rFonts w:ascii="Helvetica" w:hAnsi="Helvetica" w:cs="Helvetica"/>
        </w:rPr>
        <w:t>regolare e questo può indurre nella tentazione di forzare, specie all’inizio. Invece bisogna tenere di riserva qualche energia perché sono gli ultimi chilometri i più impegnativi.</w:t>
      </w:r>
      <w:r>
        <w:rPr>
          <w:rFonts w:ascii="Helvetica" w:hAnsi="Helvetica" w:cs="Helvetica"/>
        </w:rPr>
        <w:t xml:space="preserve"> </w:t>
      </w:r>
    </w:p>
    <w:p w:rsidR="001A243E" w:rsidRDefault="001A243E" w:rsidP="001A243E">
      <w:pPr>
        <w:jc w:val="both"/>
        <w:rPr>
          <w:rFonts w:ascii="Helvetica" w:hAnsi="Helvetica" w:cs="Helvetica"/>
        </w:rPr>
      </w:pPr>
      <w:r w:rsidRPr="001A243E">
        <w:rPr>
          <w:rFonts w:ascii="Helvetica" w:hAnsi="Helvetica" w:cs="Helvetica"/>
        </w:rPr>
        <w:t xml:space="preserve">Per chi sale dalla Valsugana </w:t>
      </w:r>
      <w:r w:rsidR="00015DE7">
        <w:rPr>
          <w:rFonts w:ascii="Helvetica" w:hAnsi="Helvetica" w:cs="Helvetica"/>
        </w:rPr>
        <w:t xml:space="preserve">la strada che sale al </w:t>
      </w:r>
      <w:r w:rsidRPr="001A243E">
        <w:rPr>
          <w:rFonts w:ascii="Helvetica" w:hAnsi="Helvetica" w:cs="Helvetica"/>
        </w:rPr>
        <w:t xml:space="preserve">passo si imbocca nell’abitato di </w:t>
      </w:r>
      <w:r w:rsidRPr="001A243E">
        <w:rPr>
          <w:rFonts w:ascii="Helvetica" w:hAnsi="Helvetica" w:cs="Helvetica"/>
          <w:b/>
        </w:rPr>
        <w:t>Borgo</w:t>
      </w:r>
      <w:r w:rsidRPr="001A243E">
        <w:rPr>
          <w:rFonts w:ascii="Helvetica" w:hAnsi="Helvetica" w:cs="Helvetica"/>
        </w:rPr>
        <w:t xml:space="preserve">. La strada sale subito, anche se non in maniera </w:t>
      </w:r>
      <w:r>
        <w:rPr>
          <w:rFonts w:ascii="Helvetica" w:hAnsi="Helvetica" w:cs="Helvetica"/>
        </w:rPr>
        <w:t>decisa</w:t>
      </w:r>
      <w:r w:rsidRPr="001A243E">
        <w:rPr>
          <w:rFonts w:ascii="Helvetica" w:hAnsi="Helvetica" w:cs="Helvetica"/>
        </w:rPr>
        <w:t xml:space="preserve">. I primi 4 chilometri sono abbordabili, mentre sono più impegnativi quelli che si immergono nel bosco, subito dopo il bivio di Telve. Dopo circa 8 chilometri si respira per un breve tratto. Sono due chilometri che anticipano l’inizio della salita vera, quella che, in alcuni punti, presenta pendenze attorno al 13 per cento. </w:t>
      </w:r>
      <w:r>
        <w:rPr>
          <w:rFonts w:ascii="Helvetica" w:hAnsi="Helvetica" w:cs="Helvetica"/>
        </w:rPr>
        <w:t xml:space="preserve">Siamo nel </w:t>
      </w:r>
      <w:r w:rsidRPr="001A243E">
        <w:rPr>
          <w:rFonts w:ascii="Helvetica" w:hAnsi="Helvetica" w:cs="Helvetica"/>
        </w:rPr>
        <w:t>cuore della val Calamento, dove la fatica si fa sentire, ma dove è possibile ammirare la cornice di pascoli e malghe</w:t>
      </w:r>
      <w:r>
        <w:rPr>
          <w:rFonts w:ascii="Helvetica" w:hAnsi="Helvetica" w:cs="Helvetica"/>
        </w:rPr>
        <w:t xml:space="preserve"> del Gruppo del </w:t>
      </w:r>
      <w:proofErr w:type="spellStart"/>
      <w:r>
        <w:rPr>
          <w:rFonts w:ascii="Helvetica" w:hAnsi="Helvetica" w:cs="Helvetica"/>
        </w:rPr>
        <w:t>Lagorai</w:t>
      </w:r>
      <w:proofErr w:type="spellEnd"/>
      <w:r w:rsidRPr="001A243E">
        <w:rPr>
          <w:rFonts w:ascii="Helvetica" w:hAnsi="Helvetica" w:cs="Helvetica"/>
        </w:rPr>
        <w:t xml:space="preserve">, una tradizione lattiero casearia di </w:t>
      </w:r>
      <w:r>
        <w:rPr>
          <w:rFonts w:ascii="Helvetica" w:hAnsi="Helvetica" w:cs="Helvetica"/>
        </w:rPr>
        <w:t>alta</w:t>
      </w:r>
      <w:r w:rsidRPr="001A243E">
        <w:rPr>
          <w:rFonts w:ascii="Helvetica" w:hAnsi="Helvetica" w:cs="Helvetica"/>
        </w:rPr>
        <w:t xml:space="preserve"> qualità. Si pedala per altri quattro chilometri, per poi rifiatare pochi minuti su un falsopiano prima di affrontare l’ultimo durissimo tratto: 7 chilometri che sembrano non finire mai. Una salita che nel finale</w:t>
      </w:r>
      <w:r>
        <w:rPr>
          <w:rFonts w:ascii="Helvetica" w:hAnsi="Helvetica" w:cs="Helvetica"/>
        </w:rPr>
        <w:t xml:space="preserve">, verso quota 2000 m, </w:t>
      </w:r>
      <w:r w:rsidRPr="001A243E">
        <w:rPr>
          <w:rFonts w:ascii="Helvetica" w:hAnsi="Helvetica" w:cs="Helvetica"/>
        </w:rPr>
        <w:t xml:space="preserve">non offre </w:t>
      </w:r>
      <w:r>
        <w:rPr>
          <w:rFonts w:ascii="Helvetica" w:hAnsi="Helvetica" w:cs="Helvetica"/>
        </w:rPr>
        <w:t>alcuna</w:t>
      </w:r>
      <w:r w:rsidRPr="001A243E">
        <w:rPr>
          <w:rFonts w:ascii="Helvetica" w:hAnsi="Helvetica" w:cs="Helvetica"/>
        </w:rPr>
        <w:t xml:space="preserve"> frescura, nessuna ombra, ma che, all’arrivo, regala una grande soddisfazione.</w:t>
      </w:r>
    </w:p>
    <w:p w:rsidR="001A243E" w:rsidRDefault="001A243E" w:rsidP="00B705F8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br/>
      </w:r>
    </w:p>
    <w:p w:rsidR="0072024A" w:rsidRDefault="0072024A" w:rsidP="0072024A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(m.b.)</w:t>
      </w:r>
    </w:p>
    <w:p w:rsidR="0072024A" w:rsidRDefault="0072024A" w:rsidP="0072024A">
      <w:pPr>
        <w:jc w:val="both"/>
        <w:rPr>
          <w:rFonts w:ascii="Helvetica" w:hAnsi="Helvetica" w:cs="Helvetica"/>
        </w:rPr>
      </w:pPr>
    </w:p>
    <w:p w:rsidR="00D447FE" w:rsidRPr="00DC16F1" w:rsidRDefault="002E6EEC" w:rsidP="0072024A">
      <w:pPr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015DE7">
        <w:rPr>
          <w:rFonts w:cs="Arial"/>
          <w:szCs w:val="24"/>
        </w:rPr>
        <w:t>2</w:t>
      </w:r>
      <w:r w:rsidR="001858D5">
        <w:rPr>
          <w:rFonts w:cs="Arial"/>
          <w:szCs w:val="24"/>
        </w:rPr>
        <w:t>3</w:t>
      </w:r>
      <w:r>
        <w:rPr>
          <w:rFonts w:cs="Arial"/>
          <w:szCs w:val="24"/>
        </w:rPr>
        <w:t xml:space="preserve"> maggio 2019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2C3" w:rsidRDefault="009C52C3" w:rsidP="009C72FF">
      <w:r>
        <w:separator/>
      </w:r>
    </w:p>
  </w:endnote>
  <w:endnote w:type="continuationSeparator" w:id="0">
    <w:p w:rsidR="009C52C3" w:rsidRDefault="009C52C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2F4F44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2C3" w:rsidRDefault="009C52C3" w:rsidP="009C72FF">
      <w:r>
        <w:separator/>
      </w:r>
    </w:p>
  </w:footnote>
  <w:footnote w:type="continuationSeparator" w:id="0">
    <w:p w:rsidR="009C52C3" w:rsidRDefault="009C52C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042F7"/>
    <w:rsid w:val="00015DE7"/>
    <w:rsid w:val="000210BB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44F7C"/>
    <w:rsid w:val="00155FD3"/>
    <w:rsid w:val="001669D7"/>
    <w:rsid w:val="00176E7E"/>
    <w:rsid w:val="001858D5"/>
    <w:rsid w:val="00185948"/>
    <w:rsid w:val="001908DC"/>
    <w:rsid w:val="001970A9"/>
    <w:rsid w:val="001A243E"/>
    <w:rsid w:val="001A5F8A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105B"/>
    <w:rsid w:val="00252C6C"/>
    <w:rsid w:val="0025727E"/>
    <w:rsid w:val="00284A14"/>
    <w:rsid w:val="00287487"/>
    <w:rsid w:val="002933F5"/>
    <w:rsid w:val="002B2DF2"/>
    <w:rsid w:val="002D09B0"/>
    <w:rsid w:val="002E6EEC"/>
    <w:rsid w:val="002F4F44"/>
    <w:rsid w:val="003018AC"/>
    <w:rsid w:val="003366B6"/>
    <w:rsid w:val="00342BBD"/>
    <w:rsid w:val="003476B0"/>
    <w:rsid w:val="003661B4"/>
    <w:rsid w:val="003803AF"/>
    <w:rsid w:val="00381AD6"/>
    <w:rsid w:val="00382BB2"/>
    <w:rsid w:val="003856DF"/>
    <w:rsid w:val="003B7D08"/>
    <w:rsid w:val="003C52A3"/>
    <w:rsid w:val="003C6629"/>
    <w:rsid w:val="003D4592"/>
    <w:rsid w:val="003F3739"/>
    <w:rsid w:val="003F6FC5"/>
    <w:rsid w:val="0041263B"/>
    <w:rsid w:val="00414B4A"/>
    <w:rsid w:val="004348F1"/>
    <w:rsid w:val="0043702B"/>
    <w:rsid w:val="00446DF7"/>
    <w:rsid w:val="004809A6"/>
    <w:rsid w:val="004854CC"/>
    <w:rsid w:val="004A4134"/>
    <w:rsid w:val="004B1401"/>
    <w:rsid w:val="004B3FDD"/>
    <w:rsid w:val="004C3781"/>
    <w:rsid w:val="004E3678"/>
    <w:rsid w:val="004E783A"/>
    <w:rsid w:val="004E7FDE"/>
    <w:rsid w:val="0051019F"/>
    <w:rsid w:val="00521C0B"/>
    <w:rsid w:val="00534CE9"/>
    <w:rsid w:val="00540F62"/>
    <w:rsid w:val="00566508"/>
    <w:rsid w:val="00576704"/>
    <w:rsid w:val="00577656"/>
    <w:rsid w:val="00577A8A"/>
    <w:rsid w:val="00583F6A"/>
    <w:rsid w:val="005848A9"/>
    <w:rsid w:val="005A0D15"/>
    <w:rsid w:val="005A45E9"/>
    <w:rsid w:val="005B455E"/>
    <w:rsid w:val="005B6F5D"/>
    <w:rsid w:val="005C14EC"/>
    <w:rsid w:val="005C372C"/>
    <w:rsid w:val="005D01A2"/>
    <w:rsid w:val="005D1B20"/>
    <w:rsid w:val="005F0C2E"/>
    <w:rsid w:val="00622E1C"/>
    <w:rsid w:val="006256D8"/>
    <w:rsid w:val="00626AFB"/>
    <w:rsid w:val="006374B2"/>
    <w:rsid w:val="00641A0C"/>
    <w:rsid w:val="00645103"/>
    <w:rsid w:val="006469B6"/>
    <w:rsid w:val="00663B3C"/>
    <w:rsid w:val="00671C4E"/>
    <w:rsid w:val="00680883"/>
    <w:rsid w:val="00695487"/>
    <w:rsid w:val="006B3D66"/>
    <w:rsid w:val="006B7CEA"/>
    <w:rsid w:val="006C3EBC"/>
    <w:rsid w:val="00717251"/>
    <w:rsid w:val="0072024A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1F50"/>
    <w:rsid w:val="00855886"/>
    <w:rsid w:val="00857707"/>
    <w:rsid w:val="008A2827"/>
    <w:rsid w:val="008C4E4E"/>
    <w:rsid w:val="008D2706"/>
    <w:rsid w:val="008D36FB"/>
    <w:rsid w:val="008D6265"/>
    <w:rsid w:val="008F1650"/>
    <w:rsid w:val="00913EAE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52C3"/>
    <w:rsid w:val="009C72FF"/>
    <w:rsid w:val="009D2F5D"/>
    <w:rsid w:val="009E13A5"/>
    <w:rsid w:val="009E22AE"/>
    <w:rsid w:val="009E2E87"/>
    <w:rsid w:val="009E5554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686C"/>
    <w:rsid w:val="00A74FF4"/>
    <w:rsid w:val="00A817CB"/>
    <w:rsid w:val="00A928AD"/>
    <w:rsid w:val="00AA6983"/>
    <w:rsid w:val="00AB264A"/>
    <w:rsid w:val="00AB2CF9"/>
    <w:rsid w:val="00AB355F"/>
    <w:rsid w:val="00AB51FE"/>
    <w:rsid w:val="00AC3B4D"/>
    <w:rsid w:val="00AC70EF"/>
    <w:rsid w:val="00AE1429"/>
    <w:rsid w:val="00AE77CB"/>
    <w:rsid w:val="00AF63F4"/>
    <w:rsid w:val="00B06C89"/>
    <w:rsid w:val="00B10525"/>
    <w:rsid w:val="00B26834"/>
    <w:rsid w:val="00B43249"/>
    <w:rsid w:val="00B61314"/>
    <w:rsid w:val="00B705F8"/>
    <w:rsid w:val="00B95685"/>
    <w:rsid w:val="00B96D16"/>
    <w:rsid w:val="00BA031B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33CFB"/>
    <w:rsid w:val="00C40386"/>
    <w:rsid w:val="00C45DA4"/>
    <w:rsid w:val="00C655C5"/>
    <w:rsid w:val="00C712B0"/>
    <w:rsid w:val="00C85D31"/>
    <w:rsid w:val="00C87C95"/>
    <w:rsid w:val="00C96291"/>
    <w:rsid w:val="00CB56F5"/>
    <w:rsid w:val="00CC4CB6"/>
    <w:rsid w:val="00CC5395"/>
    <w:rsid w:val="00CC7C06"/>
    <w:rsid w:val="00CD02B5"/>
    <w:rsid w:val="00CD04C1"/>
    <w:rsid w:val="00CE0BA9"/>
    <w:rsid w:val="00CE3399"/>
    <w:rsid w:val="00CE63D2"/>
    <w:rsid w:val="00CF5965"/>
    <w:rsid w:val="00CF5EA8"/>
    <w:rsid w:val="00D01F14"/>
    <w:rsid w:val="00D05EBE"/>
    <w:rsid w:val="00D06F76"/>
    <w:rsid w:val="00D21686"/>
    <w:rsid w:val="00D25071"/>
    <w:rsid w:val="00D3146E"/>
    <w:rsid w:val="00D330F9"/>
    <w:rsid w:val="00D3353A"/>
    <w:rsid w:val="00D35905"/>
    <w:rsid w:val="00D36793"/>
    <w:rsid w:val="00D447FE"/>
    <w:rsid w:val="00D46902"/>
    <w:rsid w:val="00D56B18"/>
    <w:rsid w:val="00D6595A"/>
    <w:rsid w:val="00D72EB1"/>
    <w:rsid w:val="00D73EC1"/>
    <w:rsid w:val="00D914DC"/>
    <w:rsid w:val="00DA7633"/>
    <w:rsid w:val="00DB549B"/>
    <w:rsid w:val="00DC16F1"/>
    <w:rsid w:val="00DC77A8"/>
    <w:rsid w:val="00DD4177"/>
    <w:rsid w:val="00DD6CC4"/>
    <w:rsid w:val="00DD7962"/>
    <w:rsid w:val="00DE56C6"/>
    <w:rsid w:val="00DF0C72"/>
    <w:rsid w:val="00E051C6"/>
    <w:rsid w:val="00E1624C"/>
    <w:rsid w:val="00E3745E"/>
    <w:rsid w:val="00E401FB"/>
    <w:rsid w:val="00E44A3F"/>
    <w:rsid w:val="00E702BA"/>
    <w:rsid w:val="00E90796"/>
    <w:rsid w:val="00E90D39"/>
    <w:rsid w:val="00E90F86"/>
    <w:rsid w:val="00E97652"/>
    <w:rsid w:val="00EC6057"/>
    <w:rsid w:val="00ED3666"/>
    <w:rsid w:val="00EE25B1"/>
    <w:rsid w:val="00EE50D2"/>
    <w:rsid w:val="00EE510E"/>
    <w:rsid w:val="00F16462"/>
    <w:rsid w:val="00F207FB"/>
    <w:rsid w:val="00F212EE"/>
    <w:rsid w:val="00F2597E"/>
    <w:rsid w:val="00F379B5"/>
    <w:rsid w:val="00F53ABB"/>
    <w:rsid w:val="00F66A83"/>
    <w:rsid w:val="00F7101A"/>
    <w:rsid w:val="00F7320A"/>
    <w:rsid w:val="00F82CD8"/>
    <w:rsid w:val="00F86B94"/>
    <w:rsid w:val="00FA11FC"/>
    <w:rsid w:val="00FA78E7"/>
    <w:rsid w:val="00FC68A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0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72D99B4-7382-4A85-9D4F-0DFED638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2019-05-21T15:41:00Z</cp:lastPrinted>
  <dcterms:created xsi:type="dcterms:W3CDTF">2019-05-21T15:46:00Z</dcterms:created>
  <dcterms:modified xsi:type="dcterms:W3CDTF">2019-05-27T10:28:00Z</dcterms:modified>
</cp:coreProperties>
</file>