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22A2C" w:rsidRPr="00C17947" w:rsidRDefault="00C17947" w:rsidP="00C22A2C">
      <w:pPr>
        <w:rPr>
          <w:rFonts w:cs="Arial"/>
          <w:b/>
          <w:sz w:val="28"/>
        </w:rPr>
      </w:pPr>
      <w:r w:rsidRPr="00C17947">
        <w:rPr>
          <w:rFonts w:cs="Arial"/>
          <w:b/>
          <w:sz w:val="28"/>
        </w:rPr>
        <w:t xml:space="preserve">Domenica 28 luglio a Malga </w:t>
      </w:r>
      <w:proofErr w:type="spellStart"/>
      <w:r w:rsidRPr="00C17947">
        <w:rPr>
          <w:rFonts w:cs="Arial"/>
          <w:b/>
          <w:sz w:val="28"/>
        </w:rPr>
        <w:t>Flavona</w:t>
      </w:r>
      <w:proofErr w:type="spellEnd"/>
      <w:r w:rsidRPr="00C17947">
        <w:rPr>
          <w:rFonts w:cs="Arial"/>
          <w:b/>
          <w:sz w:val="28"/>
        </w:rPr>
        <w:t xml:space="preserve"> </w:t>
      </w:r>
      <w:r>
        <w:rPr>
          <w:rFonts w:cs="Arial"/>
          <w:b/>
          <w:sz w:val="28"/>
        </w:rPr>
        <w:t>nelle Dolomiti di Brenta</w:t>
      </w:r>
    </w:p>
    <w:p w:rsidR="00C17947" w:rsidRDefault="00C17947" w:rsidP="00F72ECA">
      <w:pPr>
        <w:rPr>
          <w:rFonts w:cs="Arial"/>
          <w:b/>
          <w:bCs/>
          <w:sz w:val="32"/>
          <w:szCs w:val="24"/>
        </w:rPr>
      </w:pPr>
      <w:r>
        <w:rPr>
          <w:rFonts w:cs="Arial"/>
          <w:b/>
          <w:bCs/>
          <w:sz w:val="32"/>
          <w:szCs w:val="24"/>
        </w:rPr>
        <w:t xml:space="preserve">SOTTO LE VETTE </w:t>
      </w:r>
      <w:r w:rsidR="00F25C85">
        <w:rPr>
          <w:rFonts w:cs="Arial"/>
          <w:b/>
          <w:bCs/>
          <w:sz w:val="32"/>
          <w:szCs w:val="24"/>
        </w:rPr>
        <w:t>IL VIGOROSO RESPIRO DEGLI OTTTONI</w:t>
      </w:r>
    </w:p>
    <w:p w:rsidR="00C17947" w:rsidRDefault="00C17947" w:rsidP="00F72ECA">
      <w:pPr>
        <w:rPr>
          <w:rFonts w:cs="Arial"/>
          <w:b/>
          <w:bCs/>
          <w:sz w:val="32"/>
          <w:szCs w:val="24"/>
        </w:rPr>
      </w:pPr>
    </w:p>
    <w:p w:rsidR="00F72ECA" w:rsidRPr="00C17947" w:rsidRDefault="00C17947" w:rsidP="00F25C85">
      <w:pPr>
        <w:spacing w:line="276" w:lineRule="auto"/>
        <w:jc w:val="both"/>
        <w:rPr>
          <w:rFonts w:cs="Arial"/>
          <w:b/>
          <w:bCs/>
        </w:rPr>
      </w:pPr>
      <w:r w:rsidRPr="00C17947">
        <w:rPr>
          <w:rFonts w:cs="Arial"/>
          <w:b/>
          <w:bCs/>
        </w:rPr>
        <w:t xml:space="preserve">I Suoni delle Dolomiti propongono </w:t>
      </w:r>
      <w:r>
        <w:rPr>
          <w:rFonts w:cs="Arial"/>
          <w:b/>
          <w:bCs/>
        </w:rPr>
        <w:t>il concerto del settetto</w:t>
      </w:r>
      <w:r w:rsidRPr="00C17947">
        <w:rPr>
          <w:rFonts w:cs="Arial"/>
          <w:b/>
          <w:bCs/>
        </w:rPr>
        <w:t xml:space="preserve"> </w:t>
      </w:r>
      <w:r>
        <w:rPr>
          <w:rFonts w:cs="Arial"/>
          <w:b/>
          <w:bCs/>
        </w:rPr>
        <w:t>“</w:t>
      </w:r>
      <w:proofErr w:type="spellStart"/>
      <w:r w:rsidR="00F72ECA" w:rsidRPr="00C17947">
        <w:rPr>
          <w:rFonts w:cs="Arial"/>
          <w:b/>
          <w:bCs/>
        </w:rPr>
        <w:t>S</w:t>
      </w:r>
      <w:r>
        <w:rPr>
          <w:rFonts w:cs="Arial"/>
          <w:b/>
          <w:bCs/>
        </w:rPr>
        <w:t>eptura</w:t>
      </w:r>
      <w:proofErr w:type="spellEnd"/>
      <w:r>
        <w:rPr>
          <w:rFonts w:cs="Arial"/>
          <w:b/>
          <w:bCs/>
        </w:rPr>
        <w:t xml:space="preserve"> Brass”, la</w:t>
      </w:r>
      <w:r w:rsidR="00F25C85">
        <w:rPr>
          <w:rFonts w:cs="Arial"/>
          <w:b/>
          <w:bCs/>
        </w:rPr>
        <w:t xml:space="preserve"> </w:t>
      </w:r>
      <w:r>
        <w:rPr>
          <w:rFonts w:cs="Arial"/>
          <w:b/>
          <w:bCs/>
        </w:rPr>
        <w:t xml:space="preserve">formazione che </w:t>
      </w:r>
      <w:r w:rsidR="00F25C85">
        <w:rPr>
          <w:rFonts w:cs="Arial"/>
          <w:b/>
          <w:bCs/>
        </w:rPr>
        <w:t>riunisce</w:t>
      </w:r>
      <w:r>
        <w:rPr>
          <w:rFonts w:cs="Arial"/>
          <w:b/>
          <w:bCs/>
        </w:rPr>
        <w:t xml:space="preserve"> musicisti</w:t>
      </w:r>
      <w:r w:rsidR="00F25C85">
        <w:rPr>
          <w:rFonts w:cs="Arial"/>
          <w:b/>
          <w:bCs/>
        </w:rPr>
        <w:t xml:space="preserve"> </w:t>
      </w:r>
      <w:r>
        <w:rPr>
          <w:rFonts w:cs="Arial"/>
          <w:b/>
          <w:bCs/>
        </w:rPr>
        <w:t xml:space="preserve">delle più prestigiose istituzioni musicali londinesi e che ha ridefinito la musica da camera </w:t>
      </w:r>
      <w:r w:rsidR="00F25C85">
        <w:rPr>
          <w:rFonts w:cs="Arial"/>
          <w:b/>
          <w:bCs/>
        </w:rPr>
        <w:t>con trascrizioni e arrangiamenti pensati per gli strumenti a fiato</w:t>
      </w:r>
    </w:p>
    <w:p w:rsidR="00F72ECA" w:rsidRPr="00F72ECA" w:rsidRDefault="00F72ECA" w:rsidP="00F72ECA">
      <w:pPr>
        <w:rPr>
          <w:rFonts w:cs="Arial"/>
        </w:rPr>
      </w:pPr>
    </w:p>
    <w:p w:rsidR="00F72ECA" w:rsidRPr="00F72ECA" w:rsidRDefault="00F72ECA" w:rsidP="00F72ECA">
      <w:pPr>
        <w:jc w:val="both"/>
        <w:rPr>
          <w:rFonts w:cs="Arial"/>
        </w:rPr>
      </w:pPr>
      <w:r w:rsidRPr="00F72ECA">
        <w:rPr>
          <w:rFonts w:cs="Arial"/>
        </w:rPr>
        <w:t xml:space="preserve">Il binomio tra la montagna e gli strumenti a fiato è quasi senza tempo. Basti pensare al corno delle Alpi, diffuso da secoli sull'intero arco alpino dapprima probabilmente come mezzo di segnalazione e successivamente come vero e proprio strumento musicale. </w:t>
      </w:r>
    </w:p>
    <w:p w:rsidR="00F72ECA" w:rsidRPr="00F72ECA" w:rsidRDefault="00F72ECA" w:rsidP="00F72ECA">
      <w:pPr>
        <w:jc w:val="both"/>
        <w:rPr>
          <w:rFonts w:cs="Arial"/>
        </w:rPr>
      </w:pPr>
      <w:r w:rsidRPr="00F72ECA">
        <w:rPr>
          <w:rFonts w:cs="Arial"/>
        </w:rPr>
        <w:t xml:space="preserve">Domenica 28 luglio (ore 12) I Suoni delle Dolomiti ripropongono questo incontro a Malga </w:t>
      </w:r>
      <w:proofErr w:type="spellStart"/>
      <w:r w:rsidRPr="00F72ECA">
        <w:rPr>
          <w:rFonts w:cs="Arial"/>
        </w:rPr>
        <w:t>Flavona</w:t>
      </w:r>
      <w:proofErr w:type="spellEnd"/>
      <w:r w:rsidR="001273D2">
        <w:rPr>
          <w:rFonts w:cs="Arial"/>
        </w:rPr>
        <w:t>,</w:t>
      </w:r>
      <w:r w:rsidRPr="00F72ECA">
        <w:rPr>
          <w:rFonts w:cs="Arial"/>
        </w:rPr>
        <w:t xml:space="preserve"> nello splendido scenario delle Dolomiti di Brenta in Val di Non. Protagonista è un settetto di strumenti a fiato i “</w:t>
      </w:r>
      <w:proofErr w:type="spellStart"/>
      <w:r w:rsidRPr="001273D2">
        <w:rPr>
          <w:rFonts w:cs="Arial"/>
          <w:b/>
          <w:bCs/>
        </w:rPr>
        <w:t>Septura</w:t>
      </w:r>
      <w:proofErr w:type="spellEnd"/>
      <w:r w:rsidRPr="001273D2">
        <w:rPr>
          <w:rFonts w:cs="Arial"/>
          <w:b/>
          <w:bCs/>
        </w:rPr>
        <w:t xml:space="preserve"> Brass</w:t>
      </w:r>
      <w:r w:rsidRPr="00F72ECA">
        <w:rPr>
          <w:rFonts w:cs="Arial"/>
        </w:rPr>
        <w:t xml:space="preserve">” che non imbracciano gli </w:t>
      </w:r>
      <w:proofErr w:type="spellStart"/>
      <w:r w:rsidRPr="00F72ECA">
        <w:rPr>
          <w:rFonts w:cs="Arial"/>
        </w:rPr>
        <w:t>Alpenhorn</w:t>
      </w:r>
      <w:proofErr w:type="spellEnd"/>
      <w:r w:rsidR="001273D2">
        <w:rPr>
          <w:rFonts w:cs="Arial"/>
        </w:rPr>
        <w:t>,</w:t>
      </w:r>
      <w:r w:rsidRPr="00F72ECA">
        <w:rPr>
          <w:rFonts w:cs="Arial"/>
        </w:rPr>
        <w:t xml:space="preserve"> ma gli ottoni che solitamente vediamo nelle orchestre sinfoniche. E gli stessi musicisti infatti provengono dalle più importanti istituzioni londinesi come la London Symphony, la </w:t>
      </w:r>
      <w:proofErr w:type="spellStart"/>
      <w:r w:rsidRPr="00F72ECA">
        <w:rPr>
          <w:rFonts w:cs="Arial"/>
        </w:rPr>
        <w:t>Philharmonia</w:t>
      </w:r>
      <w:proofErr w:type="spellEnd"/>
      <w:r w:rsidRPr="00F72ECA">
        <w:rPr>
          <w:rFonts w:cs="Arial"/>
        </w:rPr>
        <w:t xml:space="preserve">, la Royal </w:t>
      </w:r>
      <w:proofErr w:type="spellStart"/>
      <w:r w:rsidRPr="00F72ECA">
        <w:rPr>
          <w:rFonts w:cs="Arial"/>
        </w:rPr>
        <w:t>Philarmonic</w:t>
      </w:r>
      <w:proofErr w:type="spellEnd"/>
      <w:r w:rsidRPr="00F72ECA">
        <w:rPr>
          <w:rFonts w:cs="Arial"/>
        </w:rPr>
        <w:t>, la BBC Symphony oltre a la Basilea Symphony e l'Aurora Orchestra dove ricoprono i ruoli principali nei loro strumenti.</w:t>
      </w:r>
    </w:p>
    <w:p w:rsidR="00F72ECA" w:rsidRPr="00F72ECA" w:rsidRDefault="00F72ECA" w:rsidP="00F72ECA">
      <w:pPr>
        <w:jc w:val="both"/>
        <w:rPr>
          <w:rFonts w:cs="Arial"/>
        </w:rPr>
      </w:pPr>
    </w:p>
    <w:p w:rsidR="00F72ECA" w:rsidRPr="00F72ECA" w:rsidRDefault="00F72ECA" w:rsidP="00F72ECA">
      <w:pPr>
        <w:jc w:val="both"/>
        <w:rPr>
          <w:rFonts w:cs="Arial"/>
        </w:rPr>
      </w:pPr>
      <w:r w:rsidRPr="00F72ECA">
        <w:rPr>
          <w:rFonts w:cs="Arial"/>
        </w:rPr>
        <w:t xml:space="preserve">Sono guidati da </w:t>
      </w:r>
      <w:r w:rsidRPr="001273D2">
        <w:rPr>
          <w:rFonts w:cs="Arial"/>
          <w:b/>
          <w:bCs/>
        </w:rPr>
        <w:t>Simon Cox</w:t>
      </w:r>
      <w:r w:rsidRPr="00F72ECA">
        <w:rPr>
          <w:rFonts w:cs="Arial"/>
        </w:rPr>
        <w:t xml:space="preserve">, affiancato alla tromba da Alan Thomas e </w:t>
      </w:r>
      <w:proofErr w:type="spellStart"/>
      <w:r w:rsidRPr="00F72ECA">
        <w:rPr>
          <w:rFonts w:cs="Arial"/>
        </w:rPr>
        <w:t>Huw</w:t>
      </w:r>
      <w:proofErr w:type="spellEnd"/>
      <w:r w:rsidRPr="00F72ECA">
        <w:rPr>
          <w:rFonts w:cs="Arial"/>
        </w:rPr>
        <w:t xml:space="preserve"> Morgan, da Daniel West, Peter Moore e Matthew Knight ai tromboni e da Peter Smith alla tuba.</w:t>
      </w:r>
    </w:p>
    <w:p w:rsidR="00F72ECA" w:rsidRPr="00F72ECA" w:rsidRDefault="00F72ECA" w:rsidP="00F72ECA">
      <w:pPr>
        <w:jc w:val="both"/>
        <w:rPr>
          <w:rFonts w:cs="Arial"/>
        </w:rPr>
      </w:pPr>
      <w:r w:rsidRPr="00F72ECA">
        <w:rPr>
          <w:rFonts w:cs="Arial"/>
        </w:rPr>
        <w:t xml:space="preserve">Insieme hanno dato vita a </w:t>
      </w:r>
      <w:proofErr w:type="spellStart"/>
      <w:r w:rsidRPr="00F72ECA">
        <w:rPr>
          <w:rFonts w:cs="Arial"/>
        </w:rPr>
        <w:t>Septura</w:t>
      </w:r>
      <w:proofErr w:type="spellEnd"/>
      <w:r w:rsidRPr="00F72ECA">
        <w:rPr>
          <w:rFonts w:cs="Arial"/>
        </w:rPr>
        <w:t>, vantano già sette album nei quali hanno voluto ridefinire la musica da camera con una particolare attenzione agli ottoni. Per questo hanno creato un canone di trascrizioni, arrangiamenti e nuove commistioni che ha conquistato critica e pubblico.</w:t>
      </w:r>
    </w:p>
    <w:p w:rsidR="00F72ECA" w:rsidRPr="00F72ECA" w:rsidRDefault="00F72ECA" w:rsidP="00F72ECA">
      <w:pPr>
        <w:jc w:val="both"/>
        <w:rPr>
          <w:rFonts w:cs="Arial"/>
        </w:rPr>
      </w:pPr>
      <w:r w:rsidRPr="00F72ECA">
        <w:rPr>
          <w:rFonts w:cs="Arial"/>
        </w:rPr>
        <w:t xml:space="preserve">Il BBC Music Magazine ha parlato di “impressionante raffinatezza”, The Observer definisce la loro musica come “irresistibile” e per Fanfare sono “gli ottoni che suonano nel modo più esaltante”. </w:t>
      </w:r>
    </w:p>
    <w:p w:rsidR="00F72ECA" w:rsidRPr="00F72ECA" w:rsidRDefault="00F72ECA" w:rsidP="00F72ECA">
      <w:pPr>
        <w:jc w:val="both"/>
        <w:rPr>
          <w:rFonts w:cs="Arial"/>
        </w:rPr>
      </w:pPr>
      <w:r w:rsidRPr="00F72ECA">
        <w:rPr>
          <w:rFonts w:cs="Arial"/>
        </w:rPr>
        <w:t>Difficile non lasciarsi coinvolgere dai colori e dalle atmosfere che Simon Fox e compagni riescono a creare, avvolgenti, potenti e allo stesso tempo sognanti, misurate e sempre pronte a trasformarsi in vigoroso respiro.</w:t>
      </w:r>
    </w:p>
    <w:p w:rsidR="00F72ECA" w:rsidRPr="00F72ECA" w:rsidRDefault="00F72ECA" w:rsidP="00F72ECA">
      <w:pPr>
        <w:jc w:val="both"/>
        <w:rPr>
          <w:rFonts w:cs="Arial"/>
        </w:rPr>
      </w:pPr>
      <w:r w:rsidRPr="00F72ECA">
        <w:rPr>
          <w:rFonts w:cs="Arial"/>
        </w:rPr>
        <w:t xml:space="preserve">Oggi il settetto è ospitato alla Royal Academy of Music di Londra come ensemble in residence e l'etichetta Naxos li ha scritturati per la registrazione di ben 10 album e tra una sessione in studio e l'altra hanno cominciato ad essere richiestissimi con tournée che si sono via via allargate a Svizzera, Germania, Stati Uniti, Nuova Zelanda, Giappone e, ovviamente, Italia portando ovunque una contagiosa passione per il suono unico ed espressivo del settetto per </w:t>
      </w:r>
      <w:proofErr w:type="gramStart"/>
      <w:r w:rsidRPr="00F72ECA">
        <w:rPr>
          <w:rFonts w:cs="Arial"/>
        </w:rPr>
        <w:t>ottoni.</w:t>
      </w:r>
      <w:r w:rsidRPr="00F72ECA">
        <w:rPr>
          <w:rFonts w:ascii="Tahoma" w:hAnsi="Tahoma" w:cs="Tahoma"/>
        </w:rPr>
        <w:t>﻿</w:t>
      </w:r>
      <w:proofErr w:type="gramEnd"/>
    </w:p>
    <w:p w:rsidR="00F72ECA" w:rsidRPr="00F72ECA" w:rsidRDefault="00F72ECA" w:rsidP="00F72ECA">
      <w:pPr>
        <w:jc w:val="both"/>
        <w:rPr>
          <w:rFonts w:cs="Arial"/>
        </w:rPr>
      </w:pPr>
    </w:p>
    <w:p w:rsidR="00F25C85" w:rsidRDefault="00F25C85" w:rsidP="00FC7636">
      <w:pPr>
        <w:jc w:val="both"/>
        <w:rPr>
          <w:rFonts w:cs="Arial"/>
          <w:b/>
          <w:bCs/>
          <w:color w:val="000000"/>
          <w:szCs w:val="24"/>
        </w:rPr>
      </w:pPr>
    </w:p>
    <w:p w:rsidR="00F25C85" w:rsidRDefault="00F25C85" w:rsidP="00FC7636">
      <w:pPr>
        <w:jc w:val="both"/>
        <w:rPr>
          <w:rFonts w:cs="Arial"/>
          <w:b/>
          <w:bCs/>
          <w:color w:val="000000"/>
          <w:szCs w:val="24"/>
        </w:rPr>
      </w:pPr>
    </w:p>
    <w:p w:rsidR="00FC7636" w:rsidRPr="00C843FC" w:rsidRDefault="00FC7636" w:rsidP="00FC7636">
      <w:pPr>
        <w:jc w:val="both"/>
        <w:rPr>
          <w:rFonts w:cs="Arial"/>
          <w:b/>
          <w:bCs/>
          <w:color w:val="000000"/>
          <w:szCs w:val="24"/>
        </w:rPr>
      </w:pPr>
      <w:r>
        <w:rPr>
          <w:rFonts w:cs="Arial"/>
          <w:b/>
          <w:bCs/>
          <w:color w:val="000000"/>
          <w:szCs w:val="24"/>
        </w:rPr>
        <w:lastRenderedPageBreak/>
        <w:t>C</w:t>
      </w:r>
      <w:r w:rsidRPr="00C843FC">
        <w:rPr>
          <w:rFonts w:cs="Arial"/>
          <w:b/>
          <w:bCs/>
          <w:color w:val="000000"/>
          <w:szCs w:val="24"/>
        </w:rPr>
        <w:t xml:space="preserve">ome </w:t>
      </w:r>
      <w:r>
        <w:rPr>
          <w:rFonts w:cs="Arial"/>
          <w:b/>
          <w:bCs/>
          <w:color w:val="000000"/>
          <w:szCs w:val="24"/>
        </w:rPr>
        <w:t xml:space="preserve">si </w:t>
      </w:r>
      <w:r w:rsidRPr="00C843FC">
        <w:rPr>
          <w:rFonts w:cs="Arial"/>
          <w:b/>
          <w:bCs/>
          <w:color w:val="000000"/>
          <w:szCs w:val="24"/>
        </w:rPr>
        <w:t>raggiunge il luogo del concerto</w:t>
      </w:r>
    </w:p>
    <w:p w:rsidR="00F72ECA" w:rsidRPr="00F72ECA" w:rsidRDefault="00F72ECA" w:rsidP="00F72ECA">
      <w:pPr>
        <w:spacing w:line="276" w:lineRule="auto"/>
        <w:jc w:val="both"/>
        <w:rPr>
          <w:rFonts w:cs="Arial"/>
          <w:color w:val="000000"/>
        </w:rPr>
      </w:pPr>
      <w:r w:rsidRPr="00F72ECA">
        <w:rPr>
          <w:rFonts w:cs="Arial"/>
          <w:color w:val="000000"/>
        </w:rPr>
        <w:t>Il luogo del concerto è raggiungibile da diversi accessi.</w:t>
      </w:r>
      <w:r w:rsidR="00FC7636">
        <w:rPr>
          <w:rFonts w:cs="Arial"/>
          <w:color w:val="000000"/>
        </w:rPr>
        <w:t xml:space="preserve"> </w:t>
      </w:r>
      <w:r w:rsidRPr="00F72ECA">
        <w:rPr>
          <w:rFonts w:cs="Arial"/>
          <w:color w:val="000000"/>
        </w:rPr>
        <w:t xml:space="preserve">Partendo dalla Val di Non si può raggiungere Malga </w:t>
      </w:r>
      <w:proofErr w:type="spellStart"/>
      <w:r w:rsidRPr="00F72ECA">
        <w:rPr>
          <w:rFonts w:cs="Arial"/>
          <w:color w:val="000000"/>
        </w:rPr>
        <w:t>Flavona</w:t>
      </w:r>
      <w:proofErr w:type="spellEnd"/>
      <w:r w:rsidRPr="00F72ECA">
        <w:rPr>
          <w:rFonts w:cs="Arial"/>
          <w:color w:val="000000"/>
        </w:rPr>
        <w:t xml:space="preserve"> (1860 metri di quota) partendo dal lago di </w:t>
      </w:r>
      <w:proofErr w:type="spellStart"/>
      <w:r w:rsidRPr="00F72ECA">
        <w:rPr>
          <w:rFonts w:cs="Arial"/>
          <w:color w:val="000000"/>
        </w:rPr>
        <w:t>Tovel</w:t>
      </w:r>
      <w:proofErr w:type="spellEnd"/>
      <w:r w:rsidRPr="00F72ECA">
        <w:rPr>
          <w:rFonts w:cs="Arial"/>
          <w:color w:val="000000"/>
        </w:rPr>
        <w:t xml:space="preserve"> (parcheggio fino ad esaurimento posti) seguendo il segnavia</w:t>
      </w:r>
      <w:r w:rsidR="00F25C85">
        <w:rPr>
          <w:rFonts w:cs="Arial"/>
          <w:color w:val="000000"/>
        </w:rPr>
        <w:t xml:space="preserve"> </w:t>
      </w:r>
      <w:r w:rsidRPr="00F72ECA">
        <w:rPr>
          <w:rFonts w:cs="Arial"/>
          <w:color w:val="000000"/>
        </w:rPr>
        <w:t xml:space="preserve">314 fino a Malga Pozzol e poi 371 fino a Malga </w:t>
      </w:r>
      <w:proofErr w:type="spellStart"/>
      <w:r w:rsidRPr="00F72ECA">
        <w:rPr>
          <w:rFonts w:cs="Arial"/>
          <w:color w:val="000000"/>
        </w:rPr>
        <w:t>Flavona</w:t>
      </w:r>
      <w:proofErr w:type="spellEnd"/>
      <w:r w:rsidRPr="00F72ECA">
        <w:rPr>
          <w:rFonts w:cs="Arial"/>
          <w:color w:val="000000"/>
        </w:rPr>
        <w:t xml:space="preserve"> (ore 3.15 di cammino, dislivello in salita 840 m, difficoltà E); oppure da Malga </w:t>
      </w:r>
      <w:proofErr w:type="spellStart"/>
      <w:r w:rsidRPr="00F72ECA">
        <w:rPr>
          <w:rFonts w:cs="Arial"/>
          <w:color w:val="000000"/>
        </w:rPr>
        <w:t>Arza</w:t>
      </w:r>
      <w:proofErr w:type="spellEnd"/>
      <w:r w:rsidRPr="00F72ECA">
        <w:rPr>
          <w:rFonts w:cs="Arial"/>
          <w:color w:val="000000"/>
        </w:rPr>
        <w:t xml:space="preserve">, che si raggiunge da Cunevo su strada asfaltata (parcheggio fino ad esaurimento posti), e quindi a piedi per il sentiero 330 che porta a Malga </w:t>
      </w:r>
      <w:proofErr w:type="spellStart"/>
      <w:r w:rsidRPr="00F72ECA">
        <w:rPr>
          <w:rFonts w:cs="Arial"/>
          <w:color w:val="000000"/>
        </w:rPr>
        <w:t>Flavona</w:t>
      </w:r>
      <w:proofErr w:type="spellEnd"/>
      <w:r w:rsidRPr="00F72ECA">
        <w:rPr>
          <w:rFonts w:cs="Arial"/>
          <w:color w:val="000000"/>
        </w:rPr>
        <w:t xml:space="preserve"> toccando Malga </w:t>
      </w:r>
      <w:proofErr w:type="spellStart"/>
      <w:r w:rsidRPr="00F72ECA">
        <w:rPr>
          <w:rFonts w:cs="Arial"/>
          <w:color w:val="000000"/>
        </w:rPr>
        <w:t>Termoncello</w:t>
      </w:r>
      <w:proofErr w:type="spellEnd"/>
      <w:r w:rsidRPr="00F72ECA">
        <w:rPr>
          <w:rFonts w:cs="Arial"/>
          <w:color w:val="000000"/>
        </w:rPr>
        <w:t>, la Val Strangola e la Val Scura (ore 3.40 di cammino, dislivello in salita 560 m, difficoltà E).</w:t>
      </w:r>
    </w:p>
    <w:p w:rsidR="00F72ECA" w:rsidRPr="00F72ECA" w:rsidRDefault="00F72ECA" w:rsidP="00F72ECA">
      <w:pPr>
        <w:spacing w:line="276" w:lineRule="auto"/>
        <w:jc w:val="both"/>
        <w:rPr>
          <w:rFonts w:cs="Arial"/>
          <w:color w:val="000000"/>
        </w:rPr>
      </w:pPr>
      <w:r w:rsidRPr="00F72ECA">
        <w:rPr>
          <w:rFonts w:cs="Arial"/>
          <w:color w:val="000000"/>
        </w:rPr>
        <w:t xml:space="preserve">Per chi parte da Madonna di Campiglio si consiglia di raggiungere il Passo del </w:t>
      </w:r>
      <w:proofErr w:type="spellStart"/>
      <w:r w:rsidRPr="00F72ECA">
        <w:rPr>
          <w:rFonts w:cs="Arial"/>
          <w:color w:val="000000"/>
        </w:rPr>
        <w:t>Grostè</w:t>
      </w:r>
      <w:proofErr w:type="spellEnd"/>
      <w:r w:rsidRPr="00F72ECA">
        <w:rPr>
          <w:rFonts w:cs="Arial"/>
          <w:color w:val="000000"/>
        </w:rPr>
        <w:t xml:space="preserve"> con telecabina da Campo Carlo Magno e da lì procedere a piedi seguendo prima il sentiero 301 che passa tra Monte </w:t>
      </w:r>
      <w:proofErr w:type="spellStart"/>
      <w:r w:rsidRPr="00F72ECA">
        <w:rPr>
          <w:rFonts w:cs="Arial"/>
          <w:color w:val="000000"/>
        </w:rPr>
        <w:t>Turrion</w:t>
      </w:r>
      <w:proofErr w:type="spellEnd"/>
      <w:r w:rsidRPr="00F72ECA">
        <w:rPr>
          <w:rFonts w:cs="Arial"/>
          <w:color w:val="000000"/>
        </w:rPr>
        <w:t xml:space="preserve"> Basso e Monte </w:t>
      </w:r>
      <w:proofErr w:type="spellStart"/>
      <w:r w:rsidRPr="00F72ECA">
        <w:rPr>
          <w:rFonts w:cs="Arial"/>
          <w:color w:val="000000"/>
        </w:rPr>
        <w:t>Turrion</w:t>
      </w:r>
      <w:proofErr w:type="spellEnd"/>
      <w:r w:rsidRPr="00F72ECA">
        <w:rPr>
          <w:rFonts w:cs="Arial"/>
          <w:color w:val="000000"/>
        </w:rPr>
        <w:t xml:space="preserve"> Alto e poi il 371 che attraversa Campo </w:t>
      </w:r>
      <w:proofErr w:type="spellStart"/>
      <w:r w:rsidRPr="00F72ECA">
        <w:rPr>
          <w:rFonts w:cs="Arial"/>
          <w:color w:val="000000"/>
        </w:rPr>
        <w:t>Flavona</w:t>
      </w:r>
      <w:proofErr w:type="spellEnd"/>
      <w:r w:rsidRPr="00F72ECA">
        <w:rPr>
          <w:rFonts w:cs="Arial"/>
          <w:color w:val="000000"/>
        </w:rPr>
        <w:t xml:space="preserve"> e arriva fino a Malga </w:t>
      </w:r>
      <w:proofErr w:type="spellStart"/>
      <w:r w:rsidRPr="00F72ECA">
        <w:rPr>
          <w:rFonts w:cs="Arial"/>
          <w:color w:val="000000"/>
        </w:rPr>
        <w:t>Flavona</w:t>
      </w:r>
      <w:proofErr w:type="spellEnd"/>
      <w:r w:rsidRPr="00F72ECA">
        <w:rPr>
          <w:rFonts w:cs="Arial"/>
          <w:color w:val="000000"/>
        </w:rPr>
        <w:t xml:space="preserve"> (ore 2,30 di cammino, dislivello in discesa 400 m, difficoltà E)</w:t>
      </w:r>
    </w:p>
    <w:p w:rsidR="00F72ECA" w:rsidRPr="00F72ECA" w:rsidRDefault="00F72ECA" w:rsidP="00F72ECA">
      <w:pPr>
        <w:spacing w:line="276" w:lineRule="auto"/>
        <w:jc w:val="both"/>
        <w:rPr>
          <w:rFonts w:cs="Arial"/>
        </w:rPr>
      </w:pPr>
      <w:r w:rsidRPr="00F72ECA">
        <w:rPr>
          <w:rFonts w:cs="Arial"/>
          <w:color w:val="000000"/>
        </w:rPr>
        <w:t xml:space="preserve">In occasione dell’evento </w:t>
      </w:r>
      <w:proofErr w:type="spellStart"/>
      <w:r w:rsidRPr="00F72ECA">
        <w:rPr>
          <w:rFonts w:cs="Arial"/>
          <w:color w:val="000000"/>
        </w:rPr>
        <w:t>l’Apt</w:t>
      </w:r>
      <w:proofErr w:type="spellEnd"/>
      <w:r w:rsidRPr="00F72ECA">
        <w:rPr>
          <w:rFonts w:cs="Arial"/>
          <w:color w:val="000000"/>
        </w:rPr>
        <w:t xml:space="preserve"> della Val di Non organizza un servizio di transfer da Cles a Campo Carlo Magno con rientro dal Lago di </w:t>
      </w:r>
      <w:proofErr w:type="spellStart"/>
      <w:r w:rsidRPr="00F72ECA">
        <w:rPr>
          <w:rFonts w:cs="Arial"/>
          <w:color w:val="000000"/>
        </w:rPr>
        <w:t>Tovel</w:t>
      </w:r>
      <w:proofErr w:type="spellEnd"/>
      <w:r w:rsidRPr="00F72ECA">
        <w:rPr>
          <w:rFonts w:cs="Arial"/>
          <w:color w:val="000000"/>
        </w:rPr>
        <w:t>, che si raggiunge a piedi passando da Malga Pozzol, a Cles. Quota di partecipazione € 8 previa prenotazione al numero 0463 830133.</w:t>
      </w:r>
    </w:p>
    <w:p w:rsidR="00F72ECA" w:rsidRPr="00F72ECA" w:rsidRDefault="00F72ECA" w:rsidP="00F72ECA">
      <w:pPr>
        <w:spacing w:line="276" w:lineRule="auto"/>
        <w:jc w:val="both"/>
        <w:rPr>
          <w:rFonts w:cs="Arial"/>
        </w:rPr>
      </w:pPr>
    </w:p>
    <w:p w:rsidR="001273D2" w:rsidRPr="00C843FC" w:rsidRDefault="001273D2" w:rsidP="001273D2">
      <w:pPr>
        <w:spacing w:line="276" w:lineRule="auto"/>
        <w:jc w:val="both"/>
        <w:rPr>
          <w:rFonts w:cs="Arial"/>
          <w:b/>
          <w:bCs/>
          <w:color w:val="000000"/>
          <w:szCs w:val="24"/>
        </w:rPr>
      </w:pPr>
      <w:r w:rsidRPr="00C843FC">
        <w:rPr>
          <w:rFonts w:cs="Arial"/>
          <w:b/>
          <w:bCs/>
          <w:color w:val="000000"/>
          <w:szCs w:val="24"/>
        </w:rPr>
        <w:t>Escursion</w:t>
      </w:r>
      <w:r>
        <w:rPr>
          <w:rFonts w:cs="Arial"/>
          <w:b/>
          <w:bCs/>
          <w:color w:val="000000"/>
          <w:szCs w:val="24"/>
        </w:rPr>
        <w:t xml:space="preserve">e </w:t>
      </w:r>
      <w:r w:rsidRPr="00C843FC">
        <w:rPr>
          <w:rFonts w:cs="Arial"/>
          <w:b/>
          <w:bCs/>
          <w:color w:val="000000"/>
          <w:szCs w:val="24"/>
        </w:rPr>
        <w:t>con le Guide Alpine</w:t>
      </w:r>
    </w:p>
    <w:p w:rsidR="00F72ECA" w:rsidRPr="00F72ECA" w:rsidRDefault="00F72ECA" w:rsidP="00F72ECA">
      <w:pPr>
        <w:spacing w:line="276" w:lineRule="auto"/>
        <w:jc w:val="both"/>
        <w:rPr>
          <w:rFonts w:cs="Arial"/>
          <w:color w:val="000000"/>
        </w:rPr>
      </w:pPr>
      <w:r w:rsidRPr="00F72ECA">
        <w:rPr>
          <w:rFonts w:cs="Arial"/>
          <w:color w:val="000000"/>
        </w:rPr>
        <w:t>È possibile partecipare a un'</w:t>
      </w:r>
      <w:r w:rsidR="001273D2">
        <w:rPr>
          <w:rFonts w:cs="Arial"/>
          <w:color w:val="000000"/>
        </w:rPr>
        <w:t>e</w:t>
      </w:r>
      <w:r w:rsidRPr="00F72ECA">
        <w:rPr>
          <w:rFonts w:cs="Arial"/>
          <w:color w:val="000000"/>
        </w:rPr>
        <w:t xml:space="preserve">scursione con le Guide Alpine del Trentino fino al luogo del concerto e ritorno. L'itinerario di andata prevede partenza da Cles in pullman (costo € 8 a carico dei partecipanti) fino a Passo Carlo Magno da dove con telecabina si raggiunge Passo del </w:t>
      </w:r>
      <w:proofErr w:type="spellStart"/>
      <w:r w:rsidRPr="00F72ECA">
        <w:rPr>
          <w:rFonts w:cs="Arial"/>
          <w:color w:val="000000"/>
        </w:rPr>
        <w:t>Grostè</w:t>
      </w:r>
      <w:proofErr w:type="spellEnd"/>
      <w:r w:rsidRPr="00F72ECA">
        <w:rPr>
          <w:rFonts w:cs="Arial"/>
          <w:color w:val="000000"/>
        </w:rPr>
        <w:t xml:space="preserve"> (costo biglietto a carico dei partecipanti) e poi a piedi passando tra Monte </w:t>
      </w:r>
      <w:proofErr w:type="spellStart"/>
      <w:r w:rsidRPr="00F72ECA">
        <w:rPr>
          <w:rFonts w:cs="Arial"/>
          <w:color w:val="000000"/>
        </w:rPr>
        <w:t>Turrion</w:t>
      </w:r>
      <w:proofErr w:type="spellEnd"/>
      <w:r w:rsidRPr="00F72ECA">
        <w:rPr>
          <w:rFonts w:cs="Arial"/>
          <w:color w:val="000000"/>
        </w:rPr>
        <w:t xml:space="preserve"> Basso e Monte </w:t>
      </w:r>
      <w:proofErr w:type="spellStart"/>
      <w:r w:rsidRPr="00F72ECA">
        <w:rPr>
          <w:rFonts w:cs="Arial"/>
          <w:color w:val="000000"/>
        </w:rPr>
        <w:t>Turrion</w:t>
      </w:r>
      <w:proofErr w:type="spellEnd"/>
      <w:r w:rsidRPr="00F72ECA">
        <w:rPr>
          <w:rFonts w:cs="Arial"/>
          <w:color w:val="000000"/>
        </w:rPr>
        <w:t xml:space="preserve"> Alto (ore 2,30 di cammino, dislivello in discesa 500 m, difficoltà E). Per il ritorno – al termine del concerto - si scende a piedi fino al Lago di </w:t>
      </w:r>
      <w:proofErr w:type="spellStart"/>
      <w:r w:rsidRPr="00F72ECA">
        <w:rPr>
          <w:rFonts w:cs="Arial"/>
          <w:color w:val="000000"/>
        </w:rPr>
        <w:t>Tovel</w:t>
      </w:r>
      <w:proofErr w:type="spellEnd"/>
      <w:r w:rsidRPr="00F72ECA">
        <w:rPr>
          <w:rFonts w:cs="Arial"/>
          <w:color w:val="000000"/>
        </w:rPr>
        <w:t xml:space="preserve"> da dove con il pullman si rientra a Cles (ore 2 di cammino, dislivello in discesa 400 m, difficoltà E). </w:t>
      </w:r>
    </w:p>
    <w:p w:rsidR="00F72ECA" w:rsidRPr="00F72ECA" w:rsidRDefault="00F72ECA" w:rsidP="00F72ECA">
      <w:pPr>
        <w:spacing w:line="276" w:lineRule="auto"/>
        <w:jc w:val="both"/>
        <w:rPr>
          <w:rFonts w:cs="Arial"/>
        </w:rPr>
      </w:pPr>
      <w:r w:rsidRPr="00F72ECA">
        <w:rPr>
          <w:rFonts w:cs="Arial"/>
          <w:color w:val="000000"/>
        </w:rPr>
        <w:t>La partecipazione è a pagamento prenotando presso l'APT Val di Non al numero 0463 830133 oppure gratuita e fino ad esaurimento dei posti disponibili per i possessori di Trentino Guest card (sul sito visittrentino.info/card o al numero 0463 830133).</w:t>
      </w:r>
    </w:p>
    <w:p w:rsidR="00F72ECA" w:rsidRPr="00F72ECA" w:rsidRDefault="00F72ECA" w:rsidP="00F72ECA">
      <w:pPr>
        <w:spacing w:line="276" w:lineRule="auto"/>
        <w:jc w:val="both"/>
        <w:rPr>
          <w:rFonts w:cs="Arial"/>
        </w:rPr>
      </w:pPr>
    </w:p>
    <w:p w:rsidR="00F72ECA" w:rsidRPr="00F72ECA" w:rsidRDefault="00F72ECA" w:rsidP="00F72ECA">
      <w:pPr>
        <w:spacing w:line="276" w:lineRule="auto"/>
        <w:jc w:val="both"/>
        <w:rPr>
          <w:rFonts w:cs="Arial"/>
          <w:color w:val="000000"/>
        </w:rPr>
      </w:pPr>
      <w:r w:rsidRPr="00F72ECA">
        <w:rPr>
          <w:rFonts w:cs="Arial"/>
          <w:b/>
          <w:bCs/>
          <w:color w:val="000000"/>
        </w:rPr>
        <w:t>In caso di maltempo</w:t>
      </w:r>
      <w:r w:rsidRPr="00F72ECA">
        <w:rPr>
          <w:rFonts w:cs="Arial"/>
          <w:color w:val="000000"/>
        </w:rPr>
        <w:t xml:space="preserve"> il concerto verrà recuperato alle ore 21 Auditorium Polo Scolastico, Cles. I biglietti per l’accesso in sala sono distribuiti fino ad esaurimento posti dalle ore 19</w:t>
      </w:r>
    </w:p>
    <w:p w:rsidR="00F72ECA" w:rsidRPr="00F72ECA" w:rsidRDefault="00F72ECA" w:rsidP="00F72ECA">
      <w:pPr>
        <w:spacing w:line="276" w:lineRule="auto"/>
        <w:jc w:val="both"/>
        <w:rPr>
          <w:rFonts w:cs="Arial"/>
          <w:color w:val="000000"/>
        </w:rPr>
      </w:pPr>
    </w:p>
    <w:p w:rsidR="00F25C85" w:rsidRDefault="00F25C85" w:rsidP="00F72ECA">
      <w:pPr>
        <w:spacing w:line="276" w:lineRule="auto"/>
        <w:jc w:val="both"/>
        <w:rPr>
          <w:rFonts w:cs="Arial"/>
          <w:color w:val="000000"/>
        </w:rPr>
      </w:pPr>
    </w:p>
    <w:p w:rsidR="00F72ECA" w:rsidRPr="00F72ECA" w:rsidRDefault="00F72ECA" w:rsidP="00F72ECA">
      <w:pPr>
        <w:spacing w:line="276" w:lineRule="auto"/>
        <w:jc w:val="both"/>
        <w:rPr>
          <w:rFonts w:cs="Arial"/>
          <w:color w:val="000000"/>
        </w:rPr>
      </w:pPr>
      <w:bookmarkStart w:id="0" w:name="_GoBack"/>
      <w:bookmarkEnd w:id="0"/>
      <w:r w:rsidRPr="00F72ECA">
        <w:rPr>
          <w:rFonts w:cs="Arial"/>
          <w:color w:val="000000"/>
        </w:rPr>
        <w:lastRenderedPageBreak/>
        <w:t>Un'iniziativa</w:t>
      </w:r>
    </w:p>
    <w:p w:rsidR="00F72ECA" w:rsidRPr="00F72ECA" w:rsidRDefault="00F72ECA" w:rsidP="00F72ECA">
      <w:pPr>
        <w:spacing w:line="276" w:lineRule="auto"/>
        <w:jc w:val="both"/>
        <w:rPr>
          <w:rFonts w:cs="Arial"/>
          <w:color w:val="000000"/>
        </w:rPr>
      </w:pPr>
      <w:r w:rsidRPr="00F72ECA">
        <w:rPr>
          <w:rFonts w:cs="Arial"/>
          <w:color w:val="000000"/>
        </w:rPr>
        <w:t>APT Val di Non</w:t>
      </w:r>
    </w:p>
    <w:p w:rsidR="00F72ECA" w:rsidRPr="00F72ECA" w:rsidRDefault="00F72ECA" w:rsidP="00F72ECA">
      <w:pPr>
        <w:spacing w:line="276" w:lineRule="auto"/>
        <w:jc w:val="both"/>
        <w:rPr>
          <w:rFonts w:cs="Arial"/>
          <w:color w:val="000000"/>
        </w:rPr>
      </w:pPr>
      <w:r w:rsidRPr="00F72ECA">
        <w:rPr>
          <w:rFonts w:cs="Arial"/>
          <w:color w:val="000000"/>
        </w:rPr>
        <w:t>Trentino Marketing</w:t>
      </w:r>
    </w:p>
    <w:p w:rsidR="00F72ECA" w:rsidRPr="00F72ECA" w:rsidRDefault="00F72ECA" w:rsidP="00F72ECA">
      <w:pPr>
        <w:spacing w:line="276" w:lineRule="auto"/>
        <w:jc w:val="both"/>
        <w:rPr>
          <w:rFonts w:cs="Arial"/>
          <w:color w:val="000000"/>
        </w:rPr>
      </w:pPr>
      <w:r w:rsidRPr="00F72ECA">
        <w:rPr>
          <w:rFonts w:cs="Arial"/>
          <w:color w:val="000000"/>
        </w:rPr>
        <w:t xml:space="preserve">Comune di </w:t>
      </w:r>
      <w:proofErr w:type="spellStart"/>
      <w:r w:rsidRPr="00F72ECA">
        <w:rPr>
          <w:rFonts w:cs="Arial"/>
          <w:color w:val="000000"/>
        </w:rPr>
        <w:t>Contà</w:t>
      </w:r>
      <w:proofErr w:type="spellEnd"/>
    </w:p>
    <w:p w:rsidR="00F72ECA" w:rsidRPr="00F72ECA" w:rsidRDefault="00F72ECA" w:rsidP="00F72ECA">
      <w:pPr>
        <w:spacing w:line="276" w:lineRule="auto"/>
        <w:jc w:val="both"/>
        <w:rPr>
          <w:rFonts w:cs="Arial"/>
          <w:color w:val="000000"/>
        </w:rPr>
      </w:pPr>
      <w:r w:rsidRPr="00F72ECA">
        <w:rPr>
          <w:rFonts w:cs="Arial"/>
          <w:color w:val="000000"/>
        </w:rPr>
        <w:t>Parco Naturale Adamello Brenta</w:t>
      </w:r>
    </w:p>
    <w:p w:rsidR="00F72ECA" w:rsidRPr="00F72ECA" w:rsidRDefault="00F72ECA" w:rsidP="00F72ECA">
      <w:pPr>
        <w:spacing w:line="276" w:lineRule="auto"/>
        <w:jc w:val="both"/>
        <w:rPr>
          <w:rFonts w:cs="Arial"/>
          <w:color w:val="000000"/>
        </w:rPr>
      </w:pPr>
      <w:r w:rsidRPr="00F72ECA">
        <w:rPr>
          <w:rFonts w:cs="Arial"/>
          <w:color w:val="000000"/>
        </w:rPr>
        <w:t>Pro Loco di Flavon</w:t>
      </w:r>
    </w:p>
    <w:p w:rsidR="00F72ECA" w:rsidRPr="00F72ECA" w:rsidRDefault="00F72ECA" w:rsidP="00F72ECA">
      <w:pPr>
        <w:spacing w:line="276" w:lineRule="auto"/>
        <w:jc w:val="both"/>
        <w:rPr>
          <w:rFonts w:cs="Arial"/>
          <w:color w:val="000000"/>
        </w:rPr>
      </w:pPr>
      <w:r w:rsidRPr="00F72ECA">
        <w:rPr>
          <w:rFonts w:cs="Arial"/>
          <w:color w:val="000000"/>
        </w:rPr>
        <w:t>Vigili del Fuoco volontari di Cunevo, di Flavon, di Terres</w:t>
      </w:r>
    </w:p>
    <w:p w:rsidR="00F72ECA" w:rsidRPr="00F72ECA" w:rsidRDefault="00F72ECA" w:rsidP="00F72ECA">
      <w:pPr>
        <w:spacing w:line="276" w:lineRule="auto"/>
        <w:jc w:val="both"/>
        <w:rPr>
          <w:rFonts w:cs="Arial"/>
          <w:color w:val="000000"/>
        </w:rPr>
      </w:pPr>
    </w:p>
    <w:p w:rsidR="00F72ECA" w:rsidRPr="00F72ECA" w:rsidRDefault="00F72ECA" w:rsidP="00F72ECA">
      <w:pPr>
        <w:spacing w:line="276" w:lineRule="auto"/>
        <w:jc w:val="both"/>
        <w:rPr>
          <w:rFonts w:cs="Arial"/>
          <w:color w:val="000000"/>
        </w:rPr>
      </w:pPr>
      <w:r w:rsidRPr="00F72ECA">
        <w:rPr>
          <w:rFonts w:cs="Arial"/>
          <w:color w:val="000000"/>
        </w:rPr>
        <w:t>Info</w:t>
      </w:r>
      <w:r w:rsidR="001273D2">
        <w:rPr>
          <w:rFonts w:cs="Arial"/>
          <w:color w:val="000000"/>
        </w:rPr>
        <w:t xml:space="preserve">: </w:t>
      </w:r>
      <w:r w:rsidRPr="00F72ECA">
        <w:rPr>
          <w:rFonts w:cs="Arial"/>
          <w:color w:val="000000"/>
        </w:rPr>
        <w:t xml:space="preserve">+39 0463 830133 </w:t>
      </w:r>
    </w:p>
    <w:p w:rsidR="007757E0" w:rsidRPr="00F72ECA" w:rsidRDefault="00F25C85" w:rsidP="001D5359">
      <w:pPr>
        <w:pStyle w:val="Intestazione"/>
        <w:rPr>
          <w:rFonts w:ascii="Arial" w:hAnsi="Arial" w:cs="Arial"/>
          <w:b/>
          <w:bCs/>
        </w:rPr>
      </w:pPr>
      <w:hyperlink r:id="rId8" w:history="1">
        <w:r w:rsidR="002742E7" w:rsidRPr="00F72ECA">
          <w:rPr>
            <w:rStyle w:val="Collegamentoipertestuale"/>
            <w:rFonts w:ascii="Arial" w:hAnsi="Arial" w:cs="Arial"/>
            <w:b/>
            <w:bCs/>
          </w:rPr>
          <w:t>www.isuonidelledolomiti.it</w:t>
        </w:r>
      </w:hyperlink>
    </w:p>
    <w:p w:rsidR="002742E7" w:rsidRDefault="002742E7" w:rsidP="001D5359">
      <w:pPr>
        <w:pStyle w:val="Intestazione"/>
        <w:rPr>
          <w:rStyle w:val="Collegamentoipertestuale"/>
          <w:rFonts w:ascii="Arial" w:hAnsi="Arial" w:cs="Arial"/>
          <w:b/>
          <w:color w:val="auto"/>
          <w:u w:val="none"/>
        </w:rPr>
      </w:pPr>
    </w:p>
    <w:p w:rsidR="009F12AC" w:rsidRDefault="009F12AC" w:rsidP="009F12AC">
      <w:pPr>
        <w:spacing w:line="276" w:lineRule="auto"/>
        <w:jc w:val="both"/>
        <w:rPr>
          <w:rFonts w:cs="Arial"/>
        </w:rPr>
      </w:pPr>
    </w:p>
    <w:p w:rsidR="00466ADE" w:rsidRPr="00716B30" w:rsidRDefault="00466ADE" w:rsidP="00466ADE">
      <w:pPr>
        <w:jc w:val="both"/>
        <w:rPr>
          <w:rFonts w:cs="Arial"/>
        </w:rPr>
      </w:pPr>
      <w:r w:rsidRPr="00716B30">
        <w:rPr>
          <w:rFonts w:cs="Arial"/>
          <w:sz w:val="20"/>
          <w:szCs w:val="22"/>
        </w:rPr>
        <w:t xml:space="preserve">I Suoni delle Dolomiti </w:t>
      </w:r>
      <w:proofErr w:type="gramStart"/>
      <w:r w:rsidRPr="00716B30">
        <w:rPr>
          <w:rFonts w:cs="Arial"/>
          <w:sz w:val="20"/>
          <w:szCs w:val="22"/>
        </w:rPr>
        <w:t>è ideato e curato</w:t>
      </w:r>
      <w:proofErr w:type="gramEnd"/>
      <w:r w:rsidRPr="00716B30">
        <w:rPr>
          <w:rFonts w:cs="Arial"/>
          <w:sz w:val="20"/>
          <w:szCs w:val="22"/>
        </w:rPr>
        <w:t xml:space="preserve"> da Trentino Marketing in collaborazione con le Apt della Val di Fassa, della Val di Fiemme, di San Martino di Castrozza, Passo Rolle, Primiero e Vanoi, della Val di Non, di Madonna di Campiglio – Pinzolo – Val Rendena, di Dolomiti Paganella e </w:t>
      </w:r>
      <w:r w:rsidR="00394C7B" w:rsidRPr="00716B30">
        <w:rPr>
          <w:rFonts w:cs="Arial"/>
          <w:sz w:val="20"/>
          <w:szCs w:val="22"/>
        </w:rPr>
        <w:t>della Valsugana.</w:t>
      </w:r>
      <w:r w:rsidRPr="00716B30">
        <w:rPr>
          <w:rFonts w:cs="Arial"/>
          <w:sz w:val="20"/>
          <w:szCs w:val="22"/>
        </w:rPr>
        <w:t xml:space="preserve"> </w:t>
      </w:r>
    </w:p>
    <w:p w:rsidR="00466ADE" w:rsidRDefault="00876195" w:rsidP="00466ADE">
      <w:pPr>
        <w:rPr>
          <w:rFonts w:cs="Arial"/>
          <w:sz w:val="20"/>
        </w:rPr>
      </w:pPr>
      <w:r w:rsidRPr="00876195">
        <w:rPr>
          <w:rFonts w:cs="Arial"/>
          <w:sz w:val="20"/>
        </w:rPr>
        <w:t>Direzione artistica di Chiara Bassetti e Mario Brunello.</w:t>
      </w:r>
    </w:p>
    <w:p w:rsidR="00876195" w:rsidRPr="00876195" w:rsidRDefault="00876195" w:rsidP="00466ADE">
      <w:pPr>
        <w:rPr>
          <w:rFonts w:cs="Arial"/>
          <w:sz w:val="20"/>
        </w:rPr>
      </w:pPr>
    </w:p>
    <w:p w:rsidR="00D061B1" w:rsidRPr="00716B30" w:rsidRDefault="00D061B1" w:rsidP="00466ADE">
      <w:pPr>
        <w:pStyle w:val="Intestazione"/>
        <w:rPr>
          <w:rFonts w:ascii="Arial" w:hAnsi="Arial" w:cs="Arial"/>
        </w:rPr>
      </w:pPr>
    </w:p>
    <w:p w:rsidR="00466ADE" w:rsidRDefault="00F73EBD" w:rsidP="00F73EBD">
      <w:pPr>
        <w:pStyle w:val="Rientrocorpodeltesto"/>
        <w:ind w:left="2410" w:right="27"/>
        <w:jc w:val="both"/>
        <w:rPr>
          <w:rFonts w:cs="Arial"/>
          <w:sz w:val="16"/>
          <w:szCs w:val="16"/>
        </w:rPr>
      </w:pPr>
      <w:r w:rsidRPr="00716B30">
        <w:rPr>
          <w:rFonts w:cs="Arial"/>
          <w:noProof/>
        </w:rPr>
        <w:drawing>
          <wp:anchor distT="0" distB="0" distL="114935" distR="114935" simplePos="0" relativeHeight="251657216" behindDoc="0" locked="0" layoutInCell="1" allowOverlap="1">
            <wp:simplePos x="0" y="0"/>
            <wp:positionH relativeFrom="column">
              <wp:posOffset>3175</wp:posOffset>
            </wp:positionH>
            <wp:positionV relativeFrom="paragraph">
              <wp:posOffset>24130</wp:posOffset>
            </wp:positionV>
            <wp:extent cx="1322070" cy="302895"/>
            <wp:effectExtent l="19050" t="0" r="0" b="0"/>
            <wp:wrapNone/>
            <wp:docPr id="5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2070" cy="30289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  <w:r w:rsidR="00466ADE" w:rsidRPr="00716B30">
        <w:rPr>
          <w:rFonts w:cs="Arial"/>
          <w:spacing w:val="2"/>
          <w:sz w:val="16"/>
          <w:szCs w:val="16"/>
        </w:rPr>
        <w:t>Anche per l’edizione 201</w:t>
      </w:r>
      <w:r w:rsidR="008526E3" w:rsidRPr="00716B30">
        <w:rPr>
          <w:rFonts w:cs="Arial"/>
          <w:spacing w:val="2"/>
          <w:sz w:val="16"/>
          <w:szCs w:val="16"/>
        </w:rPr>
        <w:t>9</w:t>
      </w:r>
      <w:r w:rsidR="00466ADE" w:rsidRPr="00716B30">
        <w:rPr>
          <w:rFonts w:cs="Arial"/>
          <w:spacing w:val="2"/>
          <w:sz w:val="16"/>
          <w:szCs w:val="16"/>
        </w:rPr>
        <w:t xml:space="preserve"> </w:t>
      </w:r>
      <w:r w:rsidR="00466ADE" w:rsidRPr="00716B30">
        <w:rPr>
          <w:rFonts w:cs="Arial"/>
          <w:i/>
          <w:iCs/>
          <w:spacing w:val="2"/>
          <w:sz w:val="16"/>
          <w:szCs w:val="16"/>
        </w:rPr>
        <w:t>I Suoni delle Dolomiti</w:t>
      </w:r>
      <w:r w:rsidR="00466ADE" w:rsidRPr="00716B30">
        <w:rPr>
          <w:rFonts w:cs="Arial"/>
          <w:spacing w:val="2"/>
          <w:sz w:val="16"/>
          <w:szCs w:val="16"/>
        </w:rPr>
        <w:t xml:space="preserve"> si avvale della sponsorizzazione tecnica di Montura.</w:t>
      </w:r>
      <w:r w:rsidR="00B43BB5">
        <w:rPr>
          <w:rFonts w:cs="Arial"/>
          <w:spacing w:val="2"/>
          <w:sz w:val="16"/>
          <w:szCs w:val="16"/>
        </w:rPr>
        <w:t xml:space="preserve"> </w:t>
      </w:r>
      <w:r w:rsidR="008A20EA" w:rsidRPr="00716B30">
        <w:rPr>
          <w:rFonts w:cs="Arial"/>
          <w:spacing w:val="2"/>
          <w:sz w:val="16"/>
          <w:szCs w:val="16"/>
        </w:rPr>
        <w:t xml:space="preserve">L’affinità tra la rassegna ed il marchio di abbigliamento </w:t>
      </w:r>
      <w:r w:rsidR="008A20EA" w:rsidRPr="00716B30">
        <w:rPr>
          <w:rFonts w:cs="Arial"/>
          <w:color w:val="000000"/>
          <w:sz w:val="16"/>
          <w:szCs w:val="18"/>
        </w:rPr>
        <w:t>e calzature per la montagna e l'outdoor</w:t>
      </w:r>
      <w:r w:rsidR="008A20EA" w:rsidRPr="00716B30">
        <w:rPr>
          <w:rFonts w:cs="Arial"/>
          <w:spacing w:val="2"/>
          <w:sz w:val="14"/>
          <w:szCs w:val="16"/>
        </w:rPr>
        <w:t xml:space="preserve"> </w:t>
      </w:r>
      <w:r w:rsidR="00466ADE" w:rsidRPr="00716B30">
        <w:rPr>
          <w:rFonts w:cs="Arial"/>
          <w:spacing w:val="2"/>
          <w:sz w:val="16"/>
          <w:szCs w:val="16"/>
        </w:rPr>
        <w:t xml:space="preserve">nasce dalla voglia condivisa di ricercare nuovi spazi e forme di espressione che, come accade nei progetti Montura Editing, offrono momenti di contrapposizione e d’incontro tra piani diversi di comunicazione. </w:t>
      </w:r>
      <w:r w:rsidR="00466ADE" w:rsidRPr="00716B30">
        <w:rPr>
          <w:rFonts w:cs="Arial"/>
          <w:sz w:val="16"/>
          <w:szCs w:val="16"/>
        </w:rPr>
        <w:t>Un’amicizia nata dalla sperimentazione del comune cammino verso l’arte e la montagna</w:t>
      </w:r>
    </w:p>
    <w:p w:rsidR="00466ADE" w:rsidRPr="00716B30" w:rsidRDefault="00466ADE" w:rsidP="00F73EBD">
      <w:pPr>
        <w:ind w:left="2410"/>
        <w:jc w:val="both"/>
        <w:rPr>
          <w:rFonts w:cs="Arial"/>
          <w:b/>
          <w:bCs/>
          <w:sz w:val="16"/>
          <w:szCs w:val="16"/>
        </w:rPr>
      </w:pPr>
    </w:p>
    <w:p w:rsidR="00466ADE" w:rsidRPr="00716B30" w:rsidRDefault="00466ADE" w:rsidP="00F73EBD">
      <w:pPr>
        <w:ind w:left="2410"/>
        <w:jc w:val="both"/>
        <w:rPr>
          <w:rFonts w:cs="Arial"/>
          <w:b/>
          <w:bCs/>
          <w:sz w:val="16"/>
          <w:szCs w:val="16"/>
        </w:rPr>
      </w:pPr>
      <w:r w:rsidRPr="00716B30">
        <w:rPr>
          <w:rFonts w:cs="Arial"/>
          <w:b/>
          <w:bCs/>
          <w:noProof/>
          <w:sz w:val="16"/>
          <w:szCs w:val="16"/>
        </w:rPr>
        <w:drawing>
          <wp:anchor distT="0" distB="0" distL="114935" distR="114935" simplePos="0" relativeHeight="251658240" behindDoc="1" locked="0" layoutInCell="1" allowOverlap="1">
            <wp:simplePos x="0" y="0"/>
            <wp:positionH relativeFrom="column">
              <wp:posOffset>-3175</wp:posOffset>
            </wp:positionH>
            <wp:positionV relativeFrom="paragraph">
              <wp:posOffset>81915</wp:posOffset>
            </wp:positionV>
            <wp:extent cx="1329690" cy="996950"/>
            <wp:effectExtent l="0" t="0" r="3810" b="0"/>
            <wp:wrapTight wrapText="bothSides">
              <wp:wrapPolygon edited="0">
                <wp:start x="0" y="0"/>
                <wp:lineTo x="0" y="21050"/>
                <wp:lineTo x="21352" y="21050"/>
                <wp:lineTo x="21352" y="0"/>
                <wp:lineTo x="0" y="0"/>
              </wp:wrapPolygon>
            </wp:wrapTight>
            <wp:docPr id="4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33113" t="31836" r="33113" b="363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9690" cy="9969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</w:p>
    <w:p w:rsidR="00466ADE" w:rsidRPr="00716B30" w:rsidRDefault="00466ADE" w:rsidP="00F73EBD">
      <w:pPr>
        <w:pStyle w:val="Rientrocorpodeltesto"/>
        <w:spacing w:after="0"/>
        <w:ind w:left="2410"/>
        <w:jc w:val="both"/>
        <w:rPr>
          <w:rFonts w:cs="Arial"/>
          <w:sz w:val="16"/>
          <w:szCs w:val="16"/>
        </w:rPr>
      </w:pPr>
      <w:r w:rsidRPr="00716B30">
        <w:rPr>
          <w:rFonts w:cs="Arial"/>
          <w:i/>
          <w:iCs/>
          <w:sz w:val="16"/>
          <w:szCs w:val="16"/>
        </w:rPr>
        <w:t>I Suoni delle Dolomiti</w:t>
      </w:r>
      <w:r w:rsidRPr="00716B30">
        <w:rPr>
          <w:rFonts w:cs="Arial"/>
          <w:sz w:val="16"/>
          <w:szCs w:val="16"/>
        </w:rPr>
        <w:t xml:space="preserve"> e </w:t>
      </w:r>
      <w:proofErr w:type="spellStart"/>
      <w:r w:rsidRPr="00716B30">
        <w:rPr>
          <w:rFonts w:cs="Arial"/>
          <w:i/>
          <w:iCs/>
          <w:sz w:val="16"/>
          <w:szCs w:val="16"/>
        </w:rPr>
        <w:t>Marzadro</w:t>
      </w:r>
      <w:proofErr w:type="spellEnd"/>
      <w:r w:rsidRPr="00716B30">
        <w:rPr>
          <w:rFonts w:cs="Arial"/>
          <w:i/>
          <w:iCs/>
          <w:sz w:val="16"/>
          <w:szCs w:val="16"/>
        </w:rPr>
        <w:t xml:space="preserve"> </w:t>
      </w:r>
      <w:r w:rsidRPr="00716B30">
        <w:rPr>
          <w:rFonts w:cs="Arial"/>
          <w:sz w:val="16"/>
          <w:szCs w:val="16"/>
        </w:rPr>
        <w:t>camminano insieme.</w:t>
      </w:r>
      <w:r w:rsidR="00F73EBD">
        <w:rPr>
          <w:rFonts w:cs="Arial"/>
          <w:sz w:val="16"/>
          <w:szCs w:val="16"/>
        </w:rPr>
        <w:t xml:space="preserve"> </w:t>
      </w:r>
      <w:r w:rsidRPr="00716B30">
        <w:rPr>
          <w:rFonts w:cs="Arial"/>
          <w:sz w:val="16"/>
          <w:szCs w:val="16"/>
        </w:rPr>
        <w:t xml:space="preserve">Tra natura e cultura, tra tradizione e innovazione lungo un sentiero di passione e di impegno che ha radici nel passato e ci consente oggi di raccontare il Trentino attraverso due testimoni d’eccellenza: la montagna con i suoi valori e la grappa come distillato dell’identità del territorio. </w:t>
      </w:r>
    </w:p>
    <w:p w:rsidR="00466ADE" w:rsidRPr="00716B30" w:rsidRDefault="00466ADE" w:rsidP="00F73EBD">
      <w:pPr>
        <w:pStyle w:val="Rientrocorpodeltesto"/>
        <w:spacing w:after="0"/>
        <w:ind w:left="2410"/>
        <w:jc w:val="both"/>
        <w:rPr>
          <w:rFonts w:cs="Arial"/>
          <w:szCs w:val="24"/>
        </w:rPr>
      </w:pPr>
      <w:r w:rsidRPr="00716B30">
        <w:rPr>
          <w:rFonts w:cs="Arial"/>
          <w:sz w:val="16"/>
          <w:szCs w:val="16"/>
        </w:rPr>
        <w:br/>
      </w:r>
      <w:r w:rsidRPr="00716B30">
        <w:rPr>
          <w:rFonts w:cs="Arial"/>
          <w:color w:val="0000FF"/>
          <w:sz w:val="16"/>
          <w:szCs w:val="16"/>
        </w:rPr>
        <w:t> </w:t>
      </w:r>
    </w:p>
    <w:p w:rsidR="00466ADE" w:rsidRPr="00716B30" w:rsidRDefault="00466ADE" w:rsidP="00466ADE">
      <w:pPr>
        <w:pStyle w:val="Nessunaspaziatura"/>
        <w:rPr>
          <w:rFonts w:ascii="Arial" w:hAnsi="Arial" w:cs="Arial"/>
        </w:rPr>
      </w:pPr>
      <w:bookmarkStart w:id="1" w:name="_PictureBullets"/>
      <w:bookmarkEnd w:id="1"/>
    </w:p>
    <w:p w:rsidR="00466ADE" w:rsidRDefault="00466ADE" w:rsidP="001A5F8A">
      <w:pPr>
        <w:jc w:val="both"/>
        <w:rPr>
          <w:rFonts w:cs="Arial"/>
          <w:szCs w:val="24"/>
        </w:rPr>
      </w:pPr>
    </w:p>
    <w:p w:rsidR="00876195" w:rsidRDefault="00876195" w:rsidP="001A5F8A">
      <w:pPr>
        <w:jc w:val="both"/>
        <w:rPr>
          <w:rFonts w:cs="Arial"/>
          <w:szCs w:val="24"/>
        </w:rPr>
      </w:pPr>
    </w:p>
    <w:sectPr w:rsidR="00876195" w:rsidSect="00697071">
      <w:headerReference w:type="default" r:id="rId11"/>
      <w:footerReference w:type="default" r:id="rId12"/>
      <w:pgSz w:w="11900" w:h="16840"/>
      <w:pgMar w:top="2836" w:right="1134" w:bottom="2552" w:left="1134" w:header="851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34353" w:rsidRDefault="00634353" w:rsidP="009C72FF">
      <w:r>
        <w:separator/>
      </w:r>
    </w:p>
  </w:endnote>
  <w:endnote w:type="continuationSeparator" w:id="0">
    <w:p w:rsidR="00634353" w:rsidRDefault="00634353" w:rsidP="009C72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ohoGothicPro-Light">
    <w:charset w:val="00"/>
    <w:family w:val="roman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HelveticaNeueLT Std">
    <w:altName w:val="Arial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866" w:type="dxa"/>
      <w:jc w:val="center"/>
      <w:tblLook w:val="04A0" w:firstRow="1" w:lastRow="0" w:firstColumn="1" w:lastColumn="0" w:noHBand="0" w:noVBand="1"/>
    </w:tblPr>
    <w:tblGrid>
      <w:gridCol w:w="4934"/>
      <w:gridCol w:w="4932"/>
    </w:tblGrid>
    <w:tr w:rsidR="000F631A" w:rsidRPr="00BC32E2" w:rsidTr="000D62FB">
      <w:trPr>
        <w:jc w:val="center"/>
      </w:trPr>
      <w:tc>
        <w:tcPr>
          <w:tcW w:w="4934" w:type="dxa"/>
          <w:shd w:val="clear" w:color="auto" w:fill="auto"/>
        </w:tcPr>
        <w:p w:rsidR="000F631A" w:rsidRPr="00876195" w:rsidRDefault="000F631A" w:rsidP="000A692D">
          <w:pPr>
            <w:pStyle w:val="Pidipagina"/>
            <w:rPr>
              <w:rFonts w:ascii="Arial" w:hAnsi="Arial" w:cs="Arial"/>
              <w:b/>
              <w:bCs/>
              <w:color w:val="000000"/>
              <w:sz w:val="18"/>
              <w:szCs w:val="18"/>
              <w:lang w:eastAsia="it-IT"/>
            </w:rPr>
          </w:pPr>
          <w:r w:rsidRPr="00876195">
            <w:rPr>
              <w:rFonts w:ascii="Arial" w:hAnsi="Arial" w:cs="Arial"/>
              <w:b/>
              <w:bCs/>
              <w:color w:val="000000"/>
              <w:sz w:val="18"/>
              <w:szCs w:val="18"/>
              <w:lang w:eastAsia="it-IT"/>
            </w:rPr>
            <w:t>UFFICIO STAMPA</w:t>
          </w:r>
        </w:p>
        <w:p w:rsidR="000F631A" w:rsidRPr="00876195" w:rsidRDefault="000F631A" w:rsidP="000A692D">
          <w:pPr>
            <w:pStyle w:val="Pidipagina"/>
            <w:rPr>
              <w:rFonts w:ascii="Arial" w:hAnsi="Arial" w:cs="Arial"/>
              <w:color w:val="000000"/>
              <w:sz w:val="18"/>
              <w:szCs w:val="18"/>
              <w:lang w:eastAsia="it-IT"/>
            </w:rPr>
          </w:pPr>
          <w:r w:rsidRPr="00876195">
            <w:rPr>
              <w:rFonts w:ascii="Arial" w:hAnsi="Arial" w:cs="Arial"/>
              <w:color w:val="000000"/>
              <w:sz w:val="18"/>
              <w:szCs w:val="18"/>
              <w:lang w:eastAsia="it-IT"/>
            </w:rPr>
            <w:t>Tel. 0461 219386</w:t>
          </w:r>
        </w:p>
        <w:p w:rsidR="000F631A" w:rsidRPr="00876195" w:rsidRDefault="000F631A" w:rsidP="000A692D">
          <w:pPr>
            <w:pStyle w:val="Pidipagina"/>
            <w:rPr>
              <w:rFonts w:ascii="Arial" w:hAnsi="Arial" w:cs="Arial"/>
              <w:color w:val="000000"/>
              <w:sz w:val="18"/>
              <w:szCs w:val="18"/>
              <w:lang w:eastAsia="it-IT"/>
            </w:rPr>
          </w:pPr>
          <w:r w:rsidRPr="00876195">
            <w:rPr>
              <w:rFonts w:ascii="Arial" w:hAnsi="Arial" w:cs="Arial"/>
              <w:color w:val="000000"/>
              <w:sz w:val="18"/>
              <w:szCs w:val="18"/>
              <w:lang w:eastAsia="it-IT"/>
            </w:rPr>
            <w:t>press@trentinomarketing.org</w:t>
          </w:r>
        </w:p>
        <w:p w:rsidR="000F631A" w:rsidRPr="00DE417A" w:rsidRDefault="000F631A" w:rsidP="000A692D">
          <w:pPr>
            <w:pStyle w:val="Pidipagina"/>
            <w:rPr>
              <w:rFonts w:ascii="HelveticaNeueLT Std" w:hAnsi="HelveticaNeueLT Std" w:cs="Arial"/>
              <w:sz w:val="20"/>
              <w:lang w:eastAsia="it-IT"/>
            </w:rPr>
          </w:pPr>
          <w:r w:rsidRPr="00876195">
            <w:rPr>
              <w:rFonts w:ascii="HelveticaNeueLT Std" w:hAnsi="HelveticaNeueLT Std" w:cs="Arial"/>
              <w:noProof/>
              <w:color w:val="000000"/>
              <w:sz w:val="20"/>
              <w:lang w:eastAsia="it-IT"/>
            </w:rPr>
            <w:drawing>
              <wp:inline distT="0" distB="0" distL="0" distR="0">
                <wp:extent cx="163195" cy="135890"/>
                <wp:effectExtent l="0" t="0" r="0" b="0"/>
                <wp:docPr id="37" name="Immagine 37" descr="Twitter_logo_blu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Twitter_logo_blu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3195" cy="135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876195">
            <w:rPr>
              <w:rFonts w:ascii="Arial" w:hAnsi="Arial" w:cs="Arial"/>
              <w:color w:val="000000"/>
              <w:sz w:val="18"/>
              <w:szCs w:val="18"/>
              <w:lang w:val="en-US" w:eastAsia="it-IT"/>
            </w:rPr>
            <w:t>@</w:t>
          </w:r>
          <w:proofErr w:type="spellStart"/>
          <w:r w:rsidRPr="00876195">
            <w:rPr>
              <w:rFonts w:ascii="Arial" w:hAnsi="Arial" w:cs="Arial"/>
              <w:color w:val="000000"/>
              <w:sz w:val="18"/>
              <w:szCs w:val="18"/>
              <w:lang w:val="en-US" w:eastAsia="it-IT"/>
            </w:rPr>
            <w:t>Press</w:t>
          </w:r>
          <w:r w:rsidRPr="00876195">
            <w:rPr>
              <w:rFonts w:ascii="Arial" w:hAnsi="Arial" w:cs="Arial"/>
              <w:color w:val="000000"/>
              <w:sz w:val="18"/>
              <w:szCs w:val="18"/>
              <w:lang w:val="en-US" w:eastAsia="it-IT"/>
            </w:rPr>
            <w:softHyphen/>
          </w:r>
          <w:r w:rsidRPr="00876195">
            <w:rPr>
              <w:rFonts w:ascii="Arial" w:hAnsi="Arial" w:cs="Arial"/>
              <w:color w:val="000000"/>
              <w:sz w:val="18"/>
              <w:szCs w:val="18"/>
              <w:lang w:val="en-US" w:eastAsia="it-IT"/>
            </w:rPr>
            <w:softHyphen/>
            <w:t>Trentino</w:t>
          </w:r>
          <w:proofErr w:type="spellEnd"/>
        </w:p>
      </w:tc>
      <w:tc>
        <w:tcPr>
          <w:tcW w:w="4932" w:type="dxa"/>
          <w:shd w:val="clear" w:color="auto" w:fill="auto"/>
        </w:tcPr>
        <w:p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  <w:r w:rsidRPr="00B7482B">
            <w:rPr>
              <w:rFonts w:ascii="HelveticaNeueLT Std" w:hAnsi="HelveticaNeueLT Std" w:cs="Arial"/>
              <w:noProof/>
              <w:color w:val="00638E"/>
              <w:sz w:val="20"/>
              <w:lang w:eastAsia="it-IT"/>
            </w:rPr>
            <w:drawing>
              <wp:inline distT="0" distB="0" distL="0" distR="0">
                <wp:extent cx="1124374" cy="421640"/>
                <wp:effectExtent l="0" t="0" r="0" b="10160"/>
                <wp:docPr id="38" name="Immagine 3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2158" cy="43205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</w:p>
      </w:tc>
    </w:tr>
  </w:tbl>
  <w:p w:rsidR="000F631A" w:rsidRDefault="00C836DC">
    <w:pPr>
      <w:pStyle w:val="Pidipagina"/>
    </w:pPr>
    <w:r>
      <w:rPr>
        <w:noProof/>
        <w:lang w:eastAsia="it-IT"/>
      </w:rPr>
      <mc:AlternateContent>
        <mc:Choice Requires="wps">
          <w:drawing>
            <wp:anchor distT="4294967295" distB="4294967295" distL="114300" distR="114300" simplePos="0" relativeHeight="251660288" behindDoc="0" locked="0" layoutInCell="1" allowOverlap="1">
              <wp:simplePos x="0" y="0"/>
              <wp:positionH relativeFrom="column">
                <wp:posOffset>-16510</wp:posOffset>
              </wp:positionH>
              <wp:positionV relativeFrom="paragraph">
                <wp:posOffset>-762636</wp:posOffset>
              </wp:positionV>
              <wp:extent cx="6096000" cy="0"/>
              <wp:effectExtent l="0" t="0" r="0" b="0"/>
              <wp:wrapNone/>
              <wp:docPr id="39" name="Connettore 1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096000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10BA07F" id="Connettore 1 5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3pt,-60.05pt" to="478.7pt,-6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" strokecolor="black [3213]" strokeweight=".25pt">
              <v:stroke joinstyle="miter"/>
              <o:lock v:ext="edit" shapetype="f"/>
            </v:line>
          </w:pict>
        </mc:Fallback>
      </mc:AlternateContent>
    </w:r>
    <w:r w:rsidR="000F631A">
      <w:ptab w:relativeTo="margin" w:alignment="center" w:leader="none"/>
    </w:r>
    <w:r w:rsidR="000F631A"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34353" w:rsidRDefault="00634353" w:rsidP="009C72FF">
      <w:r>
        <w:separator/>
      </w:r>
    </w:p>
  </w:footnote>
  <w:footnote w:type="continuationSeparator" w:id="0">
    <w:p w:rsidR="00634353" w:rsidRDefault="00634353" w:rsidP="009C72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F631A" w:rsidRDefault="000F631A" w:rsidP="00341875">
    <w:pPr>
      <w:pStyle w:val="Intestazione"/>
      <w:jc w:val="center"/>
    </w:pPr>
    <w:r>
      <w:rPr>
        <w:noProof/>
        <w:lang w:eastAsia="it-IT"/>
      </w:rPr>
      <w:drawing>
        <wp:inline distT="0" distB="0" distL="0" distR="0">
          <wp:extent cx="1549394" cy="510414"/>
          <wp:effectExtent l="19050" t="0" r="0" b="0"/>
          <wp:docPr id="36" name="Immagine 1" descr="T:\Benedetti Marco\Pubblica\Modelli cs\trentino_logo_multicolou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:\Benedetti Marco\Pubblica\Modelli cs\trentino_logo_multicolour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9361" cy="51040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F25C85">
      <w:t xml:space="preserve">  </w:t>
    </w:r>
    <w:r w:rsidR="00EB7C77">
      <w:tab/>
    </w:r>
    <w:r w:rsidR="00EB7C77">
      <w:tab/>
    </w:r>
    <w:r w:rsidR="00F25C85">
      <w:t xml:space="preserve"> </w:t>
    </w:r>
    <w:r w:rsidR="00341875">
      <w:rPr>
        <w:noProof/>
      </w:rPr>
      <w:drawing>
        <wp:inline distT="0" distB="0" distL="0" distR="0">
          <wp:extent cx="1550543" cy="550868"/>
          <wp:effectExtent l="0" t="0" r="0" b="1905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0543" cy="5508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2216C1"/>
    <w:multiLevelType w:val="hybridMultilevel"/>
    <w:tmpl w:val="3C029848"/>
    <w:lvl w:ilvl="0" w:tplc="19B818F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E906AB"/>
    <w:multiLevelType w:val="hybridMultilevel"/>
    <w:tmpl w:val="E14A517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drawingGridHorizontalSpacing w:val="120"/>
  <w:displayHorizontalDrawingGridEvery w:val="2"/>
  <w:displayVertic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72FF"/>
    <w:rsid w:val="000157CF"/>
    <w:rsid w:val="00017275"/>
    <w:rsid w:val="00020060"/>
    <w:rsid w:val="0002388E"/>
    <w:rsid w:val="000A692D"/>
    <w:rsid w:val="000B4F8D"/>
    <w:rsid w:val="000C4F2A"/>
    <w:rsid w:val="000D578D"/>
    <w:rsid w:val="000D62FB"/>
    <w:rsid w:val="000F631A"/>
    <w:rsid w:val="000F798A"/>
    <w:rsid w:val="001273D2"/>
    <w:rsid w:val="00144F7C"/>
    <w:rsid w:val="00155FD3"/>
    <w:rsid w:val="001669D7"/>
    <w:rsid w:val="00172154"/>
    <w:rsid w:val="00172475"/>
    <w:rsid w:val="001908DC"/>
    <w:rsid w:val="001A5F8A"/>
    <w:rsid w:val="001B7EC4"/>
    <w:rsid w:val="001C510B"/>
    <w:rsid w:val="001C5D85"/>
    <w:rsid w:val="001D5359"/>
    <w:rsid w:val="001E7452"/>
    <w:rsid w:val="001F2F71"/>
    <w:rsid w:val="001F7C2E"/>
    <w:rsid w:val="00201BB9"/>
    <w:rsid w:val="00201FC3"/>
    <w:rsid w:val="00213E5F"/>
    <w:rsid w:val="00252C6C"/>
    <w:rsid w:val="00263871"/>
    <w:rsid w:val="002742E7"/>
    <w:rsid w:val="00287487"/>
    <w:rsid w:val="00292886"/>
    <w:rsid w:val="002B2DF2"/>
    <w:rsid w:val="002D09B0"/>
    <w:rsid w:val="00300657"/>
    <w:rsid w:val="003018AC"/>
    <w:rsid w:val="00305920"/>
    <w:rsid w:val="00341875"/>
    <w:rsid w:val="003661B4"/>
    <w:rsid w:val="00394C7B"/>
    <w:rsid w:val="003F3739"/>
    <w:rsid w:val="003F6FC5"/>
    <w:rsid w:val="00401526"/>
    <w:rsid w:val="004364CE"/>
    <w:rsid w:val="0043702B"/>
    <w:rsid w:val="00446DF7"/>
    <w:rsid w:val="004503E2"/>
    <w:rsid w:val="00466ADE"/>
    <w:rsid w:val="00487D0A"/>
    <w:rsid w:val="004A2F72"/>
    <w:rsid w:val="004A4134"/>
    <w:rsid w:val="004B1401"/>
    <w:rsid w:val="004E783A"/>
    <w:rsid w:val="004E7FDE"/>
    <w:rsid w:val="00500847"/>
    <w:rsid w:val="00502640"/>
    <w:rsid w:val="00534CE9"/>
    <w:rsid w:val="00550BC6"/>
    <w:rsid w:val="00577A8A"/>
    <w:rsid w:val="005A45E9"/>
    <w:rsid w:val="005B6F5D"/>
    <w:rsid w:val="005C5910"/>
    <w:rsid w:val="005E3958"/>
    <w:rsid w:val="006256D8"/>
    <w:rsid w:val="00626AFB"/>
    <w:rsid w:val="00634353"/>
    <w:rsid w:val="00641A0C"/>
    <w:rsid w:val="00645103"/>
    <w:rsid w:val="00650A76"/>
    <w:rsid w:val="00666878"/>
    <w:rsid w:val="00695487"/>
    <w:rsid w:val="00697071"/>
    <w:rsid w:val="006B3D66"/>
    <w:rsid w:val="006B45CF"/>
    <w:rsid w:val="006C0517"/>
    <w:rsid w:val="00716B30"/>
    <w:rsid w:val="007226A3"/>
    <w:rsid w:val="00724E05"/>
    <w:rsid w:val="0075635D"/>
    <w:rsid w:val="00761FC7"/>
    <w:rsid w:val="007701DF"/>
    <w:rsid w:val="0077380C"/>
    <w:rsid w:val="007756B3"/>
    <w:rsid w:val="007757E0"/>
    <w:rsid w:val="00780633"/>
    <w:rsid w:val="007925AB"/>
    <w:rsid w:val="00797087"/>
    <w:rsid w:val="007A38DC"/>
    <w:rsid w:val="007B0356"/>
    <w:rsid w:val="007B67F0"/>
    <w:rsid w:val="007C47F5"/>
    <w:rsid w:val="007F5D11"/>
    <w:rsid w:val="007F724C"/>
    <w:rsid w:val="00813CDA"/>
    <w:rsid w:val="0082667B"/>
    <w:rsid w:val="008412BF"/>
    <w:rsid w:val="00841DB7"/>
    <w:rsid w:val="008472FB"/>
    <w:rsid w:val="008526E3"/>
    <w:rsid w:val="00855886"/>
    <w:rsid w:val="00876195"/>
    <w:rsid w:val="00896614"/>
    <w:rsid w:val="008A20EA"/>
    <w:rsid w:val="008A2827"/>
    <w:rsid w:val="008D0551"/>
    <w:rsid w:val="008D6265"/>
    <w:rsid w:val="008F1650"/>
    <w:rsid w:val="00930C28"/>
    <w:rsid w:val="00950E9B"/>
    <w:rsid w:val="0097747D"/>
    <w:rsid w:val="009804CE"/>
    <w:rsid w:val="0098381E"/>
    <w:rsid w:val="009A45B5"/>
    <w:rsid w:val="009C186B"/>
    <w:rsid w:val="009C72FF"/>
    <w:rsid w:val="009E4845"/>
    <w:rsid w:val="009E6938"/>
    <w:rsid w:val="009F12AC"/>
    <w:rsid w:val="009F20BF"/>
    <w:rsid w:val="009F4BC7"/>
    <w:rsid w:val="00A012B7"/>
    <w:rsid w:val="00A23E3A"/>
    <w:rsid w:val="00A27923"/>
    <w:rsid w:val="00A471EE"/>
    <w:rsid w:val="00A74FF4"/>
    <w:rsid w:val="00A817CB"/>
    <w:rsid w:val="00AA6983"/>
    <w:rsid w:val="00AB264A"/>
    <w:rsid w:val="00AB2CF9"/>
    <w:rsid w:val="00AD2383"/>
    <w:rsid w:val="00AE1429"/>
    <w:rsid w:val="00AF63F4"/>
    <w:rsid w:val="00B06C89"/>
    <w:rsid w:val="00B10525"/>
    <w:rsid w:val="00B15ABF"/>
    <w:rsid w:val="00B43249"/>
    <w:rsid w:val="00B43BB5"/>
    <w:rsid w:val="00B5481F"/>
    <w:rsid w:val="00B561C6"/>
    <w:rsid w:val="00B64BE2"/>
    <w:rsid w:val="00B70F28"/>
    <w:rsid w:val="00B96D16"/>
    <w:rsid w:val="00BA00E4"/>
    <w:rsid w:val="00BB0BF2"/>
    <w:rsid w:val="00BB19C5"/>
    <w:rsid w:val="00BB3E2C"/>
    <w:rsid w:val="00BC1A0C"/>
    <w:rsid w:val="00BC77FB"/>
    <w:rsid w:val="00C02761"/>
    <w:rsid w:val="00C17947"/>
    <w:rsid w:val="00C22A2C"/>
    <w:rsid w:val="00C539A6"/>
    <w:rsid w:val="00C836DC"/>
    <w:rsid w:val="00C843FC"/>
    <w:rsid w:val="00C94328"/>
    <w:rsid w:val="00C96291"/>
    <w:rsid w:val="00CA4058"/>
    <w:rsid w:val="00CE0BA9"/>
    <w:rsid w:val="00CE63D2"/>
    <w:rsid w:val="00CF5EA8"/>
    <w:rsid w:val="00D01F14"/>
    <w:rsid w:val="00D061B1"/>
    <w:rsid w:val="00D22A7C"/>
    <w:rsid w:val="00D35905"/>
    <w:rsid w:val="00D56FF6"/>
    <w:rsid w:val="00D72EB1"/>
    <w:rsid w:val="00DA7633"/>
    <w:rsid w:val="00DD7962"/>
    <w:rsid w:val="00DE5A12"/>
    <w:rsid w:val="00E051C6"/>
    <w:rsid w:val="00E1624C"/>
    <w:rsid w:val="00E25694"/>
    <w:rsid w:val="00E368EC"/>
    <w:rsid w:val="00E3745E"/>
    <w:rsid w:val="00E401FB"/>
    <w:rsid w:val="00E7455E"/>
    <w:rsid w:val="00E7664D"/>
    <w:rsid w:val="00E90F86"/>
    <w:rsid w:val="00EB2BC4"/>
    <w:rsid w:val="00EB7C77"/>
    <w:rsid w:val="00EC09C3"/>
    <w:rsid w:val="00EC6057"/>
    <w:rsid w:val="00ED3444"/>
    <w:rsid w:val="00ED38CC"/>
    <w:rsid w:val="00EE50D2"/>
    <w:rsid w:val="00EE6262"/>
    <w:rsid w:val="00EF00B7"/>
    <w:rsid w:val="00F0137D"/>
    <w:rsid w:val="00F16462"/>
    <w:rsid w:val="00F2597E"/>
    <w:rsid w:val="00F25C85"/>
    <w:rsid w:val="00F26114"/>
    <w:rsid w:val="00F572B9"/>
    <w:rsid w:val="00F72ECA"/>
    <w:rsid w:val="00F73EBD"/>
    <w:rsid w:val="00F8167B"/>
    <w:rsid w:val="00F82CD8"/>
    <w:rsid w:val="00F95638"/>
    <w:rsid w:val="00FC7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6CE8CEB9"/>
  <w15:docId w15:val="{152E23A8-902B-4DE7-83CF-DB4CE2B57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B6F5D"/>
    <w:rPr>
      <w:rFonts w:ascii="Arial" w:eastAsia="Times New Roman" w:hAnsi="Arial" w:cs="Times New Roman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9C72FF"/>
  </w:style>
  <w:style w:type="paragraph" w:styleId="Pidipagina">
    <w:name w:val="footer"/>
    <w:basedOn w:val="Normale"/>
    <w:link w:val="Pidipagina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rsid w:val="009C72FF"/>
  </w:style>
  <w:style w:type="paragraph" w:styleId="Nessunaspaziatura">
    <w:name w:val="No Spacing"/>
    <w:uiPriority w:val="1"/>
    <w:qFormat/>
    <w:rsid w:val="002D09B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SohoL10">
    <w:name w:val="Testo Soho L 10"/>
    <w:rsid w:val="002D09B0"/>
    <w:rPr>
      <w:rFonts w:ascii="SohoGothicPro-Light" w:hAnsi="SohoGothicPro-Light"/>
      <w:color w:val="000000"/>
      <w:spacing w:val="-2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2D09B0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13CD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13CDA"/>
    <w:rPr>
      <w:rFonts w:ascii="Tahoma" w:eastAsia="Times New Roman" w:hAnsi="Tahoma" w:cs="Tahoma"/>
      <w:sz w:val="16"/>
      <w:szCs w:val="16"/>
      <w:lang w:eastAsia="it-IT"/>
    </w:rPr>
  </w:style>
  <w:style w:type="paragraph" w:customStyle="1" w:styleId="Corpodeltesto21">
    <w:name w:val="Corpo del testo 21"/>
    <w:basedOn w:val="Normale"/>
    <w:uiPriority w:val="99"/>
    <w:rsid w:val="00D72EB1"/>
    <w:pPr>
      <w:suppressAutoHyphens/>
      <w:spacing w:line="360" w:lineRule="atLeast"/>
      <w:jc w:val="both"/>
    </w:pPr>
    <w:rPr>
      <w:rFonts w:ascii="Univers" w:hAnsi="Univers" w:cs="Univers"/>
      <w:szCs w:val="24"/>
      <w:lang w:eastAsia="ar-SA"/>
    </w:rPr>
  </w:style>
  <w:style w:type="paragraph" w:styleId="Corpodeltesto2">
    <w:name w:val="Body Text 2"/>
    <w:basedOn w:val="Normale"/>
    <w:link w:val="Corpodeltesto2Carattere"/>
    <w:uiPriority w:val="99"/>
    <w:rsid w:val="000A692D"/>
    <w:pPr>
      <w:spacing w:line="360" w:lineRule="atLeast"/>
      <w:jc w:val="both"/>
    </w:pPr>
    <w:rPr>
      <w:rFonts w:ascii="Univers" w:hAnsi="Univers" w:cs="Univers"/>
      <w:szCs w:val="24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0A692D"/>
    <w:rPr>
      <w:rFonts w:ascii="Univers" w:eastAsia="Times New Roman" w:hAnsi="Univers" w:cs="Univers"/>
      <w:lang w:eastAsia="it-IT"/>
    </w:rPr>
  </w:style>
  <w:style w:type="paragraph" w:customStyle="1" w:styleId="NormaleWeb1">
    <w:name w:val="Normale (Web)1"/>
    <w:basedOn w:val="Normale"/>
    <w:uiPriority w:val="99"/>
    <w:rsid w:val="000F631A"/>
    <w:pPr>
      <w:widowControl w:val="0"/>
      <w:suppressAutoHyphens/>
      <w:spacing w:before="28" w:after="28" w:line="100" w:lineRule="atLeast"/>
    </w:pPr>
    <w:rPr>
      <w:kern w:val="1"/>
      <w:szCs w:val="24"/>
      <w:lang w:eastAsia="hi-IN" w:bidi="hi-IN"/>
    </w:rPr>
  </w:style>
  <w:style w:type="character" w:customStyle="1" w:styleId="field-content">
    <w:name w:val="field-content"/>
    <w:basedOn w:val="Carpredefinitoparagrafo"/>
    <w:rsid w:val="001B7EC4"/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466ADE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466ADE"/>
    <w:rPr>
      <w:rFonts w:ascii="Arial" w:eastAsia="Times New Roman" w:hAnsi="Arial" w:cs="Times New Roman"/>
      <w:szCs w:val="20"/>
      <w:lang w:eastAsia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697071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697071"/>
    <w:rPr>
      <w:color w:val="954F72" w:themeColor="followedHyperlink"/>
      <w:u w:val="single"/>
    </w:rPr>
  </w:style>
  <w:style w:type="paragraph" w:styleId="Paragrafoelenco">
    <w:name w:val="List Paragraph"/>
    <w:basedOn w:val="Normale"/>
    <w:uiPriority w:val="34"/>
    <w:qFormat/>
    <w:rsid w:val="006B45CF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semiHidden/>
    <w:unhideWhenUsed/>
    <w:rsid w:val="00C843FC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C843FC"/>
    <w:rPr>
      <w:rFonts w:ascii="Arial" w:eastAsia="Times New Roman" w:hAnsi="Arial" w:cs="Times New Roman"/>
      <w:szCs w:val="20"/>
      <w:lang w:eastAsia="it-IT"/>
    </w:rPr>
  </w:style>
  <w:style w:type="character" w:styleId="Enfasicorsivo">
    <w:name w:val="Emphasis"/>
    <w:qFormat/>
    <w:rsid w:val="00C843F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4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8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2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4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8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uonidelledolomiti.it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emf"/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5A0A32A2-A4D7-4209-B8C2-3F13BE752D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971</Words>
  <Characters>5537</Characters>
  <Application>Microsoft Office Word</Application>
  <DocSecurity>0</DocSecurity>
  <Lines>46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 S</dc:creator>
  <cp:lastModifiedBy>Benedetti Marco</cp:lastModifiedBy>
  <cp:revision>4</cp:revision>
  <cp:lastPrinted>2019-07-17T07:05:00Z</cp:lastPrinted>
  <dcterms:created xsi:type="dcterms:W3CDTF">2019-07-25T09:44:00Z</dcterms:created>
  <dcterms:modified xsi:type="dcterms:W3CDTF">2019-07-25T10:07:00Z</dcterms:modified>
</cp:coreProperties>
</file>