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EDE" w:rsidRPr="00C01EDE" w:rsidRDefault="00C01EDE" w:rsidP="00586CF4">
      <w:pPr>
        <w:pStyle w:val="Nessunaspaziatura"/>
        <w:rPr>
          <w:rFonts w:ascii="Arial" w:hAnsi="Arial" w:cs="Arial"/>
          <w:b/>
          <w:sz w:val="28"/>
          <w:szCs w:val="22"/>
        </w:rPr>
      </w:pPr>
      <w:r w:rsidRPr="00C01EDE">
        <w:rPr>
          <w:rFonts w:ascii="Arial" w:hAnsi="Arial" w:cs="Arial"/>
          <w:b/>
          <w:sz w:val="28"/>
          <w:szCs w:val="22"/>
        </w:rPr>
        <w:t xml:space="preserve">Camminare tra i colori più appariscenti e </w:t>
      </w:r>
      <w:r w:rsidR="003E148A">
        <w:rPr>
          <w:rFonts w:ascii="Arial" w:hAnsi="Arial" w:cs="Arial"/>
          <w:b/>
          <w:sz w:val="28"/>
          <w:szCs w:val="22"/>
        </w:rPr>
        <w:t xml:space="preserve">poi </w:t>
      </w:r>
      <w:r>
        <w:rPr>
          <w:rFonts w:ascii="Arial" w:hAnsi="Arial" w:cs="Arial"/>
          <w:b/>
          <w:sz w:val="28"/>
          <w:szCs w:val="22"/>
        </w:rPr>
        <w:t xml:space="preserve">gustare </w:t>
      </w:r>
      <w:r w:rsidRPr="00C01EDE">
        <w:rPr>
          <w:rFonts w:ascii="Arial" w:hAnsi="Arial" w:cs="Arial"/>
          <w:b/>
          <w:sz w:val="28"/>
          <w:szCs w:val="22"/>
        </w:rPr>
        <w:t>i sapori</w:t>
      </w:r>
      <w:r>
        <w:rPr>
          <w:rFonts w:ascii="Arial" w:hAnsi="Arial" w:cs="Arial"/>
          <w:b/>
          <w:sz w:val="28"/>
          <w:szCs w:val="22"/>
        </w:rPr>
        <w:t xml:space="preserve"> del bosco</w:t>
      </w:r>
      <w:r w:rsidRPr="00C01EDE">
        <w:rPr>
          <w:rFonts w:ascii="Arial" w:hAnsi="Arial" w:cs="Arial"/>
          <w:b/>
          <w:sz w:val="28"/>
          <w:szCs w:val="22"/>
        </w:rPr>
        <w:t xml:space="preserve"> </w:t>
      </w:r>
    </w:p>
    <w:p w:rsidR="00586CF4" w:rsidRDefault="00C01EDE" w:rsidP="00586CF4">
      <w:pPr>
        <w:pStyle w:val="Nessunaspaziatura"/>
        <w:rPr>
          <w:rFonts w:ascii="Arial" w:hAnsi="Arial" w:cs="Arial"/>
          <w:b/>
          <w:sz w:val="32"/>
          <w:szCs w:val="24"/>
        </w:rPr>
      </w:pPr>
      <w:r>
        <w:rPr>
          <w:rFonts w:ascii="Arial" w:hAnsi="Arial" w:cs="Arial"/>
          <w:b/>
          <w:sz w:val="32"/>
          <w:szCs w:val="24"/>
        </w:rPr>
        <w:t>TRENTINO, IL BELLO DELL’</w:t>
      </w:r>
      <w:r w:rsidR="00586CF4" w:rsidRPr="006656D1">
        <w:rPr>
          <w:rFonts w:ascii="Arial" w:hAnsi="Arial" w:cs="Arial"/>
          <w:b/>
          <w:sz w:val="32"/>
          <w:szCs w:val="24"/>
        </w:rPr>
        <w:t>AUTUNNO</w:t>
      </w:r>
      <w:r>
        <w:rPr>
          <w:rFonts w:ascii="Arial" w:hAnsi="Arial" w:cs="Arial"/>
          <w:b/>
          <w:sz w:val="32"/>
          <w:szCs w:val="24"/>
        </w:rPr>
        <w:t xml:space="preserve"> ARRIVA </w:t>
      </w:r>
      <w:r w:rsidR="003E148A">
        <w:rPr>
          <w:rFonts w:ascii="Arial" w:hAnsi="Arial" w:cs="Arial"/>
          <w:b/>
          <w:sz w:val="32"/>
          <w:szCs w:val="24"/>
        </w:rPr>
        <w:t>ADESSO</w:t>
      </w:r>
      <w:r>
        <w:rPr>
          <w:rFonts w:ascii="Arial" w:hAnsi="Arial" w:cs="Arial"/>
          <w:b/>
          <w:sz w:val="32"/>
          <w:szCs w:val="24"/>
        </w:rPr>
        <w:t xml:space="preserve"> </w:t>
      </w:r>
    </w:p>
    <w:p w:rsidR="00C01EDE" w:rsidRPr="006656D1" w:rsidRDefault="00C01EDE" w:rsidP="00586CF4">
      <w:pPr>
        <w:pStyle w:val="Nessunaspaziatura"/>
        <w:rPr>
          <w:rFonts w:ascii="Arial" w:hAnsi="Arial" w:cs="Arial"/>
          <w:b/>
          <w:sz w:val="32"/>
          <w:szCs w:val="24"/>
        </w:rPr>
      </w:pPr>
    </w:p>
    <w:p w:rsidR="00586CF4" w:rsidRDefault="00E107F4" w:rsidP="00E107F4">
      <w:pPr>
        <w:pStyle w:val="Nessunaspaziatura"/>
        <w:spacing w:line="276" w:lineRule="auto"/>
        <w:jc w:val="both"/>
        <w:rPr>
          <w:rFonts w:ascii="Arial" w:hAnsi="Arial" w:cs="Arial"/>
          <w:b/>
          <w:sz w:val="24"/>
        </w:rPr>
      </w:pPr>
      <w:r>
        <w:rPr>
          <w:rFonts w:ascii="Arial" w:hAnsi="Arial" w:cs="Arial"/>
          <w:b/>
          <w:sz w:val="24"/>
        </w:rPr>
        <w:t xml:space="preserve">Dopo un’estate prolungata </w:t>
      </w:r>
      <w:r w:rsidR="006B093D">
        <w:rPr>
          <w:rFonts w:ascii="Arial" w:hAnsi="Arial" w:cs="Arial"/>
          <w:b/>
          <w:sz w:val="24"/>
        </w:rPr>
        <w:t xml:space="preserve">grazie alle </w:t>
      </w:r>
      <w:r>
        <w:rPr>
          <w:rFonts w:ascii="Arial" w:hAnsi="Arial" w:cs="Arial"/>
          <w:b/>
          <w:sz w:val="24"/>
        </w:rPr>
        <w:t>temperature miti</w:t>
      </w:r>
      <w:r w:rsidR="006B093D">
        <w:rPr>
          <w:rFonts w:ascii="Arial" w:hAnsi="Arial" w:cs="Arial"/>
          <w:b/>
          <w:sz w:val="24"/>
        </w:rPr>
        <w:t>,</w:t>
      </w:r>
      <w:r>
        <w:rPr>
          <w:rFonts w:ascii="Arial" w:hAnsi="Arial" w:cs="Arial"/>
          <w:b/>
          <w:sz w:val="24"/>
        </w:rPr>
        <w:t xml:space="preserve"> l</w:t>
      </w:r>
      <w:r w:rsidR="003E148A">
        <w:rPr>
          <w:rFonts w:ascii="Arial" w:hAnsi="Arial" w:cs="Arial"/>
          <w:b/>
          <w:sz w:val="24"/>
        </w:rPr>
        <w:t xml:space="preserve">’autunno </w:t>
      </w:r>
      <w:r>
        <w:rPr>
          <w:rFonts w:ascii="Arial" w:hAnsi="Arial" w:cs="Arial"/>
          <w:b/>
          <w:sz w:val="24"/>
        </w:rPr>
        <w:t xml:space="preserve">entra ora nel vivo pennellando di vivaci colori, i boschi del Trentino. </w:t>
      </w:r>
      <w:r w:rsidR="007076F3">
        <w:rPr>
          <w:rFonts w:ascii="Arial" w:hAnsi="Arial" w:cs="Arial"/>
          <w:b/>
          <w:sz w:val="24"/>
        </w:rPr>
        <w:t xml:space="preserve">È il momento migliore per </w:t>
      </w:r>
      <w:r>
        <w:rPr>
          <w:rFonts w:ascii="Arial" w:hAnsi="Arial" w:cs="Arial"/>
          <w:b/>
          <w:sz w:val="24"/>
        </w:rPr>
        <w:t>le passeggiate tra il</w:t>
      </w:r>
      <w:r w:rsidR="006B093D">
        <w:rPr>
          <w:rFonts w:ascii="Arial" w:hAnsi="Arial" w:cs="Arial"/>
          <w:b/>
          <w:sz w:val="24"/>
        </w:rPr>
        <w:t xml:space="preserve"> </w:t>
      </w:r>
      <w:r>
        <w:rPr>
          <w:rFonts w:ascii="Arial" w:hAnsi="Arial" w:cs="Arial"/>
          <w:b/>
          <w:sz w:val="24"/>
        </w:rPr>
        <w:t>g</w:t>
      </w:r>
      <w:r w:rsidRPr="00E107F4">
        <w:rPr>
          <w:rFonts w:ascii="Arial" w:hAnsi="Arial" w:cs="Arial"/>
          <w:b/>
          <w:sz w:val="24"/>
        </w:rPr>
        <w:t xml:space="preserve">iallo, </w:t>
      </w:r>
      <w:r>
        <w:rPr>
          <w:rFonts w:ascii="Arial" w:hAnsi="Arial" w:cs="Arial"/>
          <w:b/>
          <w:sz w:val="24"/>
        </w:rPr>
        <w:t>l’</w:t>
      </w:r>
      <w:r w:rsidRPr="00E107F4">
        <w:rPr>
          <w:rFonts w:ascii="Arial" w:hAnsi="Arial" w:cs="Arial"/>
          <w:b/>
          <w:sz w:val="24"/>
        </w:rPr>
        <w:t xml:space="preserve">arancione, </w:t>
      </w:r>
      <w:r>
        <w:rPr>
          <w:rFonts w:ascii="Arial" w:hAnsi="Arial" w:cs="Arial"/>
          <w:b/>
          <w:sz w:val="24"/>
        </w:rPr>
        <w:t xml:space="preserve">il </w:t>
      </w:r>
      <w:r w:rsidRPr="00E107F4">
        <w:rPr>
          <w:rFonts w:ascii="Arial" w:hAnsi="Arial" w:cs="Arial"/>
          <w:b/>
          <w:sz w:val="24"/>
        </w:rPr>
        <w:t xml:space="preserve">rosso e </w:t>
      </w:r>
      <w:r>
        <w:rPr>
          <w:rFonts w:ascii="Arial" w:hAnsi="Arial" w:cs="Arial"/>
          <w:b/>
          <w:sz w:val="24"/>
        </w:rPr>
        <w:t>l’</w:t>
      </w:r>
      <w:r w:rsidRPr="00E107F4">
        <w:rPr>
          <w:rFonts w:ascii="Arial" w:hAnsi="Arial" w:cs="Arial"/>
          <w:b/>
          <w:sz w:val="24"/>
        </w:rPr>
        <w:t>oro</w:t>
      </w:r>
      <w:r>
        <w:rPr>
          <w:rFonts w:ascii="Arial" w:hAnsi="Arial" w:cs="Arial"/>
          <w:b/>
          <w:sz w:val="24"/>
        </w:rPr>
        <w:t xml:space="preserve"> delle coperture vegetali</w:t>
      </w:r>
      <w:r w:rsidR="007076F3">
        <w:rPr>
          <w:rFonts w:ascii="Arial" w:hAnsi="Arial" w:cs="Arial"/>
          <w:b/>
          <w:sz w:val="24"/>
        </w:rPr>
        <w:t>. I</w:t>
      </w:r>
      <w:r>
        <w:rPr>
          <w:rFonts w:ascii="Arial" w:hAnsi="Arial" w:cs="Arial"/>
          <w:b/>
          <w:sz w:val="24"/>
        </w:rPr>
        <w:t xml:space="preserve"> prossimi weekend propongo</w:t>
      </w:r>
      <w:r w:rsidR="00A818AF">
        <w:rPr>
          <w:rFonts w:ascii="Arial" w:hAnsi="Arial" w:cs="Arial"/>
          <w:b/>
          <w:sz w:val="24"/>
        </w:rPr>
        <w:t>no</w:t>
      </w:r>
      <w:bookmarkStart w:id="0" w:name="_GoBack"/>
      <w:bookmarkEnd w:id="0"/>
      <w:r>
        <w:rPr>
          <w:rFonts w:ascii="Arial" w:hAnsi="Arial" w:cs="Arial"/>
          <w:b/>
          <w:sz w:val="24"/>
        </w:rPr>
        <w:t xml:space="preserve"> </w:t>
      </w:r>
      <w:r w:rsidR="004A5CD3">
        <w:rPr>
          <w:rFonts w:ascii="Arial" w:hAnsi="Arial" w:cs="Arial"/>
          <w:b/>
          <w:sz w:val="24"/>
        </w:rPr>
        <w:t xml:space="preserve">ancora </w:t>
      </w:r>
      <w:r>
        <w:rPr>
          <w:rFonts w:ascii="Arial" w:hAnsi="Arial" w:cs="Arial"/>
          <w:b/>
          <w:sz w:val="24"/>
        </w:rPr>
        <w:t xml:space="preserve">feste </w:t>
      </w:r>
      <w:r w:rsidR="004A5CD3">
        <w:rPr>
          <w:rFonts w:ascii="Arial" w:hAnsi="Arial" w:cs="Arial"/>
          <w:b/>
          <w:sz w:val="24"/>
        </w:rPr>
        <w:t>dedicat</w:t>
      </w:r>
      <w:r w:rsidR="00A818AF">
        <w:rPr>
          <w:rFonts w:ascii="Arial" w:hAnsi="Arial" w:cs="Arial"/>
          <w:b/>
          <w:sz w:val="24"/>
        </w:rPr>
        <w:t>e</w:t>
      </w:r>
      <w:r w:rsidR="004A5CD3">
        <w:rPr>
          <w:rFonts w:ascii="Arial" w:hAnsi="Arial" w:cs="Arial"/>
          <w:b/>
          <w:sz w:val="24"/>
        </w:rPr>
        <w:t xml:space="preserve"> ai prodotti di stagione, a cominciare dalle castagne</w:t>
      </w:r>
      <w:r w:rsidR="006B093D">
        <w:rPr>
          <w:rFonts w:ascii="Arial" w:hAnsi="Arial" w:cs="Arial"/>
          <w:b/>
          <w:sz w:val="24"/>
        </w:rPr>
        <w:t xml:space="preserve">, </w:t>
      </w:r>
      <w:r w:rsidR="007076F3">
        <w:rPr>
          <w:rFonts w:ascii="Arial" w:hAnsi="Arial" w:cs="Arial"/>
          <w:b/>
          <w:sz w:val="24"/>
        </w:rPr>
        <w:t xml:space="preserve">senza dimenticare </w:t>
      </w:r>
      <w:r w:rsidR="006B093D">
        <w:rPr>
          <w:rFonts w:ascii="Arial" w:hAnsi="Arial" w:cs="Arial"/>
          <w:b/>
          <w:sz w:val="24"/>
        </w:rPr>
        <w:t>gli itinerari d’arte</w:t>
      </w:r>
      <w:r w:rsidR="007076F3">
        <w:rPr>
          <w:rFonts w:ascii="Arial" w:hAnsi="Arial" w:cs="Arial"/>
          <w:b/>
          <w:sz w:val="24"/>
        </w:rPr>
        <w:t xml:space="preserve"> a</w:t>
      </w:r>
      <w:r w:rsidR="006B093D">
        <w:rPr>
          <w:rFonts w:ascii="Arial" w:hAnsi="Arial" w:cs="Arial"/>
          <w:b/>
          <w:sz w:val="24"/>
        </w:rPr>
        <w:t xml:space="preserve"> Trento e Rovereto, fra tesori senza tempo e nuove mostre proposte nei musei più prestigiosi </w:t>
      </w:r>
    </w:p>
    <w:p w:rsidR="00586CF4" w:rsidRDefault="00586CF4" w:rsidP="00586CF4">
      <w:pPr>
        <w:pStyle w:val="Nessunaspaziatura"/>
        <w:rPr>
          <w:rFonts w:ascii="Arial" w:hAnsi="Arial" w:cs="Arial"/>
          <w:b/>
          <w:sz w:val="24"/>
        </w:rPr>
      </w:pPr>
    </w:p>
    <w:p w:rsidR="00B23310" w:rsidRDefault="006B093D" w:rsidP="00586CF4">
      <w:pPr>
        <w:pStyle w:val="Nessunaspaziatura"/>
        <w:jc w:val="both"/>
        <w:rPr>
          <w:rFonts w:ascii="Arial" w:hAnsi="Arial" w:cs="Arial"/>
          <w:sz w:val="24"/>
        </w:rPr>
      </w:pPr>
      <w:r>
        <w:rPr>
          <w:rFonts w:ascii="Arial" w:hAnsi="Arial" w:cs="Arial"/>
          <w:sz w:val="24"/>
        </w:rPr>
        <w:t>L’autunno nell</w:t>
      </w:r>
      <w:r w:rsidR="00B23310">
        <w:rPr>
          <w:rFonts w:ascii="Arial" w:hAnsi="Arial" w:cs="Arial"/>
          <w:sz w:val="24"/>
        </w:rPr>
        <w:t xml:space="preserve">e </w:t>
      </w:r>
      <w:r>
        <w:rPr>
          <w:rFonts w:ascii="Arial" w:hAnsi="Arial" w:cs="Arial"/>
          <w:sz w:val="24"/>
        </w:rPr>
        <w:t>valli del Trentino entra finalmente nel vivo</w:t>
      </w:r>
      <w:r w:rsidR="00B23310">
        <w:rPr>
          <w:rFonts w:ascii="Arial" w:hAnsi="Arial" w:cs="Arial"/>
          <w:sz w:val="24"/>
        </w:rPr>
        <w:t xml:space="preserve"> serbando</w:t>
      </w:r>
      <w:r>
        <w:rPr>
          <w:rFonts w:ascii="Arial" w:hAnsi="Arial" w:cs="Arial"/>
          <w:sz w:val="24"/>
        </w:rPr>
        <w:t xml:space="preserve"> i colori più belli dei</w:t>
      </w:r>
      <w:r w:rsidR="00B23310">
        <w:rPr>
          <w:rFonts w:ascii="Arial" w:hAnsi="Arial" w:cs="Arial"/>
          <w:sz w:val="24"/>
        </w:rPr>
        <w:t xml:space="preserve"> </w:t>
      </w:r>
      <w:r>
        <w:rPr>
          <w:rFonts w:ascii="Arial" w:hAnsi="Arial" w:cs="Arial"/>
          <w:sz w:val="24"/>
        </w:rPr>
        <w:t xml:space="preserve">suoi boschi </w:t>
      </w:r>
      <w:r w:rsidR="00B23310">
        <w:rPr>
          <w:rFonts w:ascii="Arial" w:hAnsi="Arial" w:cs="Arial"/>
          <w:sz w:val="24"/>
        </w:rPr>
        <w:t xml:space="preserve">per chi vuole incamminarsi lungo i sentieri </w:t>
      </w:r>
      <w:r w:rsidR="00586CF4">
        <w:rPr>
          <w:rFonts w:ascii="Arial" w:hAnsi="Arial" w:cs="Arial"/>
          <w:sz w:val="24"/>
        </w:rPr>
        <w:t>di media montagna,</w:t>
      </w:r>
      <w:r w:rsidR="00B23310">
        <w:rPr>
          <w:rFonts w:ascii="Arial" w:hAnsi="Arial" w:cs="Arial"/>
          <w:sz w:val="24"/>
        </w:rPr>
        <w:t xml:space="preserve"> </w:t>
      </w:r>
      <w:r w:rsidR="00586CF4">
        <w:rPr>
          <w:rFonts w:ascii="Arial" w:hAnsi="Arial" w:cs="Arial"/>
          <w:sz w:val="24"/>
        </w:rPr>
        <w:t xml:space="preserve">sotto un tetto colorato di giallo, arancione, rosso e oro. </w:t>
      </w:r>
      <w:r w:rsidR="00B23310">
        <w:rPr>
          <w:rFonts w:ascii="Arial" w:hAnsi="Arial" w:cs="Arial"/>
          <w:sz w:val="24"/>
        </w:rPr>
        <w:t xml:space="preserve">Per esempio in </w:t>
      </w:r>
      <w:r w:rsidR="00586CF4">
        <w:rPr>
          <w:rFonts w:ascii="Arial" w:hAnsi="Arial" w:cs="Arial"/>
          <w:b/>
          <w:sz w:val="24"/>
        </w:rPr>
        <w:t>val di Cembra</w:t>
      </w:r>
      <w:r w:rsidR="00586CF4">
        <w:rPr>
          <w:rFonts w:ascii="Arial" w:hAnsi="Arial" w:cs="Arial"/>
          <w:sz w:val="24"/>
        </w:rPr>
        <w:t xml:space="preserve">, unica per lo spettacolo dei terrazzamenti coltivati a vite che </w:t>
      </w:r>
      <w:r w:rsidR="00B23310">
        <w:rPr>
          <w:rFonts w:ascii="Arial" w:hAnsi="Arial" w:cs="Arial"/>
          <w:sz w:val="24"/>
        </w:rPr>
        <w:t xml:space="preserve">ora </w:t>
      </w:r>
      <w:r w:rsidR="00586CF4">
        <w:rPr>
          <w:rFonts w:ascii="Arial" w:hAnsi="Arial" w:cs="Arial"/>
          <w:sz w:val="24"/>
        </w:rPr>
        <w:t xml:space="preserve">trasformano interi versanti della valle in </w:t>
      </w:r>
      <w:r w:rsidR="00B23310">
        <w:rPr>
          <w:rFonts w:ascii="Arial" w:hAnsi="Arial" w:cs="Arial"/>
          <w:sz w:val="24"/>
        </w:rPr>
        <w:t>un’unica scala</w:t>
      </w:r>
      <w:r w:rsidR="00586CF4">
        <w:rPr>
          <w:rFonts w:ascii="Arial" w:hAnsi="Arial" w:cs="Arial"/>
          <w:sz w:val="24"/>
        </w:rPr>
        <w:t xml:space="preserve"> dorat</w:t>
      </w:r>
      <w:r w:rsidR="00B23310">
        <w:rPr>
          <w:rFonts w:ascii="Arial" w:hAnsi="Arial" w:cs="Arial"/>
          <w:sz w:val="24"/>
        </w:rPr>
        <w:t>a</w:t>
      </w:r>
      <w:r w:rsidR="00586CF4">
        <w:rPr>
          <w:rFonts w:ascii="Arial" w:hAnsi="Arial" w:cs="Arial"/>
          <w:sz w:val="24"/>
        </w:rPr>
        <w:t xml:space="preserve">. </w:t>
      </w:r>
      <w:r w:rsidR="00B23310">
        <w:rPr>
          <w:rFonts w:ascii="Arial" w:hAnsi="Arial" w:cs="Arial"/>
          <w:sz w:val="24"/>
        </w:rPr>
        <w:t>E faggi e larici si accendono sulle sponde del Lago Santo e attorno</w:t>
      </w:r>
      <w:r w:rsidR="007076F3">
        <w:rPr>
          <w:rFonts w:ascii="Arial" w:hAnsi="Arial" w:cs="Arial"/>
          <w:sz w:val="24"/>
        </w:rPr>
        <w:t xml:space="preserve"> </w:t>
      </w:r>
      <w:r w:rsidR="00B23310">
        <w:rPr>
          <w:rFonts w:ascii="Arial" w:hAnsi="Arial" w:cs="Arial"/>
          <w:sz w:val="24"/>
        </w:rPr>
        <w:t>ai tanti percorsi che dai</w:t>
      </w:r>
      <w:r w:rsidR="007076F3">
        <w:rPr>
          <w:rFonts w:ascii="Arial" w:hAnsi="Arial" w:cs="Arial"/>
          <w:sz w:val="24"/>
        </w:rPr>
        <w:t xml:space="preserve"> </w:t>
      </w:r>
      <w:r w:rsidR="00B23310">
        <w:rPr>
          <w:rFonts w:ascii="Arial" w:hAnsi="Arial" w:cs="Arial"/>
          <w:sz w:val="24"/>
        </w:rPr>
        <w:t>suoi piccoli paesi si</w:t>
      </w:r>
      <w:r w:rsidR="007076F3">
        <w:rPr>
          <w:rFonts w:ascii="Arial" w:hAnsi="Arial" w:cs="Arial"/>
          <w:sz w:val="24"/>
        </w:rPr>
        <w:t xml:space="preserve"> </w:t>
      </w:r>
      <w:r w:rsidR="00B23310">
        <w:rPr>
          <w:rFonts w:ascii="Arial" w:hAnsi="Arial" w:cs="Arial"/>
          <w:sz w:val="24"/>
        </w:rPr>
        <w:t>addentrano nei</w:t>
      </w:r>
      <w:r w:rsidR="007076F3">
        <w:rPr>
          <w:rFonts w:ascii="Arial" w:hAnsi="Arial" w:cs="Arial"/>
          <w:sz w:val="24"/>
        </w:rPr>
        <w:t xml:space="preserve"> </w:t>
      </w:r>
      <w:r w:rsidR="00B23310">
        <w:rPr>
          <w:rFonts w:ascii="Arial" w:hAnsi="Arial" w:cs="Arial"/>
          <w:sz w:val="24"/>
        </w:rPr>
        <w:t>boschi di</w:t>
      </w:r>
      <w:r w:rsidR="007076F3">
        <w:rPr>
          <w:rFonts w:ascii="Arial" w:hAnsi="Arial" w:cs="Arial"/>
          <w:sz w:val="24"/>
        </w:rPr>
        <w:t xml:space="preserve"> </w:t>
      </w:r>
      <w:r w:rsidR="00B23310">
        <w:rPr>
          <w:rFonts w:ascii="Arial" w:hAnsi="Arial" w:cs="Arial"/>
          <w:sz w:val="24"/>
        </w:rPr>
        <w:t xml:space="preserve">questa valle. </w:t>
      </w:r>
    </w:p>
    <w:p w:rsidR="00586CF4" w:rsidRDefault="00B23310" w:rsidP="00586CF4">
      <w:pPr>
        <w:pStyle w:val="Nessunaspaziatura"/>
        <w:jc w:val="both"/>
        <w:rPr>
          <w:rFonts w:ascii="Arial" w:hAnsi="Arial" w:cs="Arial"/>
          <w:sz w:val="24"/>
        </w:rPr>
      </w:pPr>
      <w:r>
        <w:rPr>
          <w:rFonts w:ascii="Arial" w:hAnsi="Arial" w:cs="Arial"/>
          <w:sz w:val="24"/>
        </w:rPr>
        <w:t>Stesse sensazioni s</w:t>
      </w:r>
      <w:r w:rsidR="00586CF4">
        <w:rPr>
          <w:rFonts w:ascii="Arial" w:hAnsi="Arial" w:cs="Arial"/>
          <w:sz w:val="24"/>
        </w:rPr>
        <w:t>ull’</w:t>
      </w:r>
      <w:r w:rsidR="00586CF4">
        <w:rPr>
          <w:rFonts w:ascii="Arial" w:hAnsi="Arial" w:cs="Arial"/>
          <w:b/>
          <w:sz w:val="24"/>
        </w:rPr>
        <w:t>Altopiano della Paganella</w:t>
      </w:r>
      <w:r w:rsidRPr="00B23310">
        <w:rPr>
          <w:rFonts w:ascii="Arial" w:hAnsi="Arial" w:cs="Arial"/>
          <w:bCs/>
          <w:sz w:val="24"/>
        </w:rPr>
        <w:t xml:space="preserve">, dove attorno all’abitato di Fai </w:t>
      </w:r>
      <w:r w:rsidR="00586CF4">
        <w:rPr>
          <w:rFonts w:ascii="Arial" w:hAnsi="Arial" w:cs="Arial"/>
          <w:sz w:val="24"/>
        </w:rPr>
        <w:t xml:space="preserve">un facile percorso adatto a tutta la famiglia si sviluppa </w:t>
      </w:r>
      <w:r>
        <w:rPr>
          <w:rFonts w:ascii="Arial" w:hAnsi="Arial" w:cs="Arial"/>
          <w:sz w:val="24"/>
        </w:rPr>
        <w:t>tra le faggete</w:t>
      </w:r>
      <w:r w:rsidR="00586CF4">
        <w:rPr>
          <w:rFonts w:ascii="Arial" w:hAnsi="Arial" w:cs="Arial"/>
          <w:sz w:val="24"/>
        </w:rPr>
        <w:t xml:space="preserve"> raggiunge</w:t>
      </w:r>
      <w:r>
        <w:rPr>
          <w:rFonts w:ascii="Arial" w:hAnsi="Arial" w:cs="Arial"/>
          <w:sz w:val="24"/>
        </w:rPr>
        <w:t>ndo</w:t>
      </w:r>
      <w:r w:rsidR="00586CF4">
        <w:rPr>
          <w:rFonts w:ascii="Arial" w:hAnsi="Arial" w:cs="Arial"/>
          <w:sz w:val="24"/>
        </w:rPr>
        <w:t xml:space="preserve"> i numerosi punti panoramici sopra la Valle dell’Adige</w:t>
      </w:r>
    </w:p>
    <w:p w:rsidR="00B23310" w:rsidRDefault="00B23310" w:rsidP="00B23310">
      <w:pPr>
        <w:pStyle w:val="Nessunaspaziatura"/>
        <w:jc w:val="both"/>
        <w:rPr>
          <w:rFonts w:ascii="Arial" w:hAnsi="Arial" w:cs="Arial"/>
          <w:sz w:val="24"/>
        </w:rPr>
      </w:pPr>
      <w:r>
        <w:rPr>
          <w:rFonts w:ascii="Arial" w:hAnsi="Arial" w:cs="Arial"/>
          <w:sz w:val="24"/>
        </w:rPr>
        <w:t xml:space="preserve">Sopra la </w:t>
      </w:r>
      <w:r>
        <w:rPr>
          <w:rFonts w:ascii="Arial" w:hAnsi="Arial" w:cs="Arial"/>
          <w:b/>
          <w:bCs/>
          <w:sz w:val="24"/>
        </w:rPr>
        <w:t>Vallagarina</w:t>
      </w:r>
      <w:r>
        <w:rPr>
          <w:rFonts w:ascii="Arial" w:hAnsi="Arial" w:cs="Arial"/>
          <w:sz w:val="24"/>
        </w:rPr>
        <w:t xml:space="preserve">, invece, si cammina tra i colori del bosco che circondano il piccolo Lago di Cei da ammirare percorrendo uno degli itinerari attorno al lago e attraverso i boschi tutt'attorno. </w:t>
      </w:r>
    </w:p>
    <w:p w:rsidR="00586CF4" w:rsidRDefault="007076F3" w:rsidP="00586CF4">
      <w:pPr>
        <w:pStyle w:val="Nessunaspaziatura"/>
        <w:jc w:val="both"/>
        <w:rPr>
          <w:rFonts w:ascii="Arial" w:hAnsi="Arial" w:cs="Arial"/>
          <w:sz w:val="24"/>
        </w:rPr>
      </w:pPr>
      <w:r>
        <w:rPr>
          <w:rFonts w:ascii="Arial" w:hAnsi="Arial" w:cs="Arial"/>
          <w:sz w:val="24"/>
        </w:rPr>
        <w:t>Anche in autunno un</w:t>
      </w:r>
      <w:r w:rsidR="009F2954">
        <w:rPr>
          <w:rFonts w:ascii="Arial" w:hAnsi="Arial" w:cs="Arial"/>
          <w:sz w:val="24"/>
        </w:rPr>
        <w:t>’</w:t>
      </w:r>
      <w:r>
        <w:rPr>
          <w:rFonts w:ascii="Arial" w:hAnsi="Arial" w:cs="Arial"/>
          <w:sz w:val="24"/>
        </w:rPr>
        <w:t>escursione nei</w:t>
      </w:r>
      <w:r w:rsidR="009F2954">
        <w:rPr>
          <w:rFonts w:ascii="Arial" w:hAnsi="Arial" w:cs="Arial"/>
          <w:sz w:val="24"/>
        </w:rPr>
        <w:t xml:space="preserve"> </w:t>
      </w:r>
      <w:r>
        <w:rPr>
          <w:rFonts w:ascii="Arial" w:hAnsi="Arial" w:cs="Arial"/>
          <w:sz w:val="24"/>
        </w:rPr>
        <w:t>Parchi naturali</w:t>
      </w:r>
      <w:r w:rsidR="009F2954">
        <w:rPr>
          <w:rFonts w:ascii="Arial" w:hAnsi="Arial" w:cs="Arial"/>
          <w:sz w:val="24"/>
        </w:rPr>
        <w:t xml:space="preserve"> </w:t>
      </w:r>
      <w:r>
        <w:rPr>
          <w:rFonts w:ascii="Arial" w:hAnsi="Arial" w:cs="Arial"/>
          <w:sz w:val="24"/>
        </w:rPr>
        <w:t>del</w:t>
      </w:r>
      <w:r w:rsidR="009F2954">
        <w:rPr>
          <w:rFonts w:ascii="Arial" w:hAnsi="Arial" w:cs="Arial"/>
          <w:sz w:val="24"/>
        </w:rPr>
        <w:t xml:space="preserve"> </w:t>
      </w:r>
      <w:r>
        <w:rPr>
          <w:rFonts w:ascii="Arial" w:hAnsi="Arial" w:cs="Arial"/>
          <w:sz w:val="24"/>
        </w:rPr>
        <w:t>Trentino, può</w:t>
      </w:r>
      <w:r w:rsidR="009F2954">
        <w:rPr>
          <w:rFonts w:ascii="Arial" w:hAnsi="Arial" w:cs="Arial"/>
          <w:sz w:val="24"/>
        </w:rPr>
        <w:t xml:space="preserve"> </w:t>
      </w:r>
      <w:r>
        <w:rPr>
          <w:rFonts w:ascii="Arial" w:hAnsi="Arial" w:cs="Arial"/>
          <w:sz w:val="24"/>
        </w:rPr>
        <w:t>regalare incontri inaspettati</w:t>
      </w:r>
      <w:r w:rsidR="009F2954">
        <w:rPr>
          <w:rFonts w:ascii="Arial" w:hAnsi="Arial" w:cs="Arial"/>
          <w:sz w:val="24"/>
        </w:rPr>
        <w:t xml:space="preserve"> </w:t>
      </w:r>
      <w:r>
        <w:rPr>
          <w:rFonts w:ascii="Arial" w:hAnsi="Arial" w:cs="Arial"/>
          <w:sz w:val="24"/>
        </w:rPr>
        <w:t>e spettacoli</w:t>
      </w:r>
      <w:r w:rsidR="009F2954">
        <w:rPr>
          <w:rFonts w:ascii="Arial" w:hAnsi="Arial" w:cs="Arial"/>
          <w:sz w:val="24"/>
        </w:rPr>
        <w:t xml:space="preserve"> </w:t>
      </w:r>
      <w:r>
        <w:rPr>
          <w:rFonts w:ascii="Arial" w:hAnsi="Arial" w:cs="Arial"/>
          <w:sz w:val="24"/>
        </w:rPr>
        <w:t>unici.</w:t>
      </w:r>
      <w:r w:rsidR="009F2954">
        <w:rPr>
          <w:rFonts w:ascii="Arial" w:hAnsi="Arial" w:cs="Arial"/>
          <w:sz w:val="24"/>
        </w:rPr>
        <w:t xml:space="preserve"> </w:t>
      </w:r>
      <w:r w:rsidR="00586CF4">
        <w:rPr>
          <w:rFonts w:ascii="Arial" w:hAnsi="Arial" w:cs="Arial"/>
          <w:sz w:val="24"/>
        </w:rPr>
        <w:t xml:space="preserve">In </w:t>
      </w:r>
      <w:r w:rsidR="00586CF4">
        <w:rPr>
          <w:rFonts w:ascii="Arial" w:hAnsi="Arial" w:cs="Arial"/>
          <w:b/>
          <w:sz w:val="24"/>
        </w:rPr>
        <w:t>val di Rabbi</w:t>
      </w:r>
      <w:r w:rsidR="00586CF4">
        <w:rPr>
          <w:rFonts w:ascii="Arial" w:hAnsi="Arial" w:cs="Arial"/>
          <w:sz w:val="24"/>
        </w:rPr>
        <w:t>, nel Parco nazionale dello Stelvio,</w:t>
      </w:r>
      <w:r>
        <w:rPr>
          <w:rFonts w:ascii="Arial" w:hAnsi="Arial" w:cs="Arial"/>
          <w:sz w:val="24"/>
        </w:rPr>
        <w:t xml:space="preserve"> lungo</w:t>
      </w:r>
      <w:r w:rsidR="009F2954">
        <w:rPr>
          <w:rFonts w:ascii="Arial" w:hAnsi="Arial" w:cs="Arial"/>
          <w:sz w:val="24"/>
        </w:rPr>
        <w:t xml:space="preserve"> </w:t>
      </w:r>
      <w:r w:rsidR="00586CF4">
        <w:rPr>
          <w:rFonts w:ascii="Arial" w:hAnsi="Arial" w:cs="Arial"/>
          <w:sz w:val="24"/>
        </w:rPr>
        <w:t xml:space="preserve">l’anello delle cascate di Saènt </w:t>
      </w:r>
      <w:r w:rsidR="00586CF4">
        <w:rPr>
          <w:rFonts w:ascii="Arial" w:hAnsi="Arial" w:cs="Arial"/>
          <w:sz w:val="24"/>
          <w:shd w:val="clear" w:color="auto" w:fill="FFFFFF"/>
        </w:rPr>
        <w:t>si possono ammirare i colori intensi dei larici</w:t>
      </w:r>
      <w:r>
        <w:rPr>
          <w:rFonts w:ascii="Arial" w:hAnsi="Arial" w:cs="Arial"/>
          <w:sz w:val="24"/>
          <w:shd w:val="clear" w:color="auto" w:fill="FFFFFF"/>
        </w:rPr>
        <w:t xml:space="preserve"> secolari</w:t>
      </w:r>
      <w:r w:rsidR="00586CF4">
        <w:rPr>
          <w:rFonts w:ascii="Arial" w:hAnsi="Arial" w:cs="Arial"/>
          <w:sz w:val="24"/>
          <w:shd w:val="clear" w:color="auto" w:fill="FFFFFF"/>
        </w:rPr>
        <w:t xml:space="preserve"> che, illuminati dal sole, sembrano torce accese e creano </w:t>
      </w:r>
      <w:r w:rsidR="009F2954">
        <w:rPr>
          <w:rFonts w:ascii="Arial" w:hAnsi="Arial" w:cs="Arial"/>
          <w:sz w:val="24"/>
          <w:shd w:val="clear" w:color="auto" w:fill="FFFFFF"/>
        </w:rPr>
        <w:t>contrasti bellissimi con il cielo limpido</w:t>
      </w:r>
      <w:r w:rsidR="00586CF4">
        <w:rPr>
          <w:rFonts w:ascii="Arial" w:hAnsi="Arial" w:cs="Arial"/>
          <w:sz w:val="24"/>
        </w:rPr>
        <w:t xml:space="preserve">. </w:t>
      </w:r>
    </w:p>
    <w:p w:rsidR="00586CF4" w:rsidRDefault="007076F3" w:rsidP="00586CF4">
      <w:pPr>
        <w:pStyle w:val="Nessunaspaziatura"/>
        <w:jc w:val="both"/>
        <w:rPr>
          <w:rFonts w:ascii="Arial" w:hAnsi="Arial" w:cs="Arial"/>
          <w:sz w:val="24"/>
        </w:rPr>
      </w:pPr>
      <w:r>
        <w:rPr>
          <w:rFonts w:ascii="Arial" w:hAnsi="Arial" w:cs="Arial"/>
          <w:sz w:val="24"/>
        </w:rPr>
        <w:t xml:space="preserve">Sopra Carisolo in </w:t>
      </w:r>
      <w:r w:rsidRPr="007076F3">
        <w:rPr>
          <w:rFonts w:ascii="Arial" w:hAnsi="Arial" w:cs="Arial"/>
          <w:b/>
          <w:bCs/>
          <w:sz w:val="24"/>
        </w:rPr>
        <w:t>val Rendena</w:t>
      </w:r>
      <w:r w:rsidRPr="007076F3">
        <w:rPr>
          <w:rFonts w:ascii="Arial" w:hAnsi="Arial" w:cs="Arial"/>
          <w:sz w:val="24"/>
        </w:rPr>
        <w:t>,</w:t>
      </w:r>
      <w:r>
        <w:rPr>
          <w:rFonts w:ascii="Arial" w:hAnsi="Arial" w:cs="Arial"/>
          <w:sz w:val="24"/>
        </w:rPr>
        <w:t xml:space="preserve"> nel</w:t>
      </w:r>
      <w:r w:rsidR="00586CF4">
        <w:rPr>
          <w:rFonts w:ascii="Arial" w:hAnsi="Arial" w:cs="Arial"/>
          <w:sz w:val="24"/>
        </w:rPr>
        <w:t xml:space="preserve"> Parco Adamello Brenta, si può </w:t>
      </w:r>
      <w:r>
        <w:rPr>
          <w:rFonts w:ascii="Arial" w:hAnsi="Arial" w:cs="Arial"/>
          <w:sz w:val="24"/>
        </w:rPr>
        <w:t xml:space="preserve">invece </w:t>
      </w:r>
      <w:r w:rsidR="009F2954">
        <w:rPr>
          <w:rFonts w:ascii="Arial" w:hAnsi="Arial" w:cs="Arial"/>
          <w:sz w:val="24"/>
        </w:rPr>
        <w:t>salire</w:t>
      </w:r>
      <w:r w:rsidR="00586CF4">
        <w:rPr>
          <w:rFonts w:ascii="Arial" w:hAnsi="Arial" w:cs="Arial"/>
          <w:sz w:val="24"/>
        </w:rPr>
        <w:t xml:space="preserve"> </w:t>
      </w:r>
      <w:r>
        <w:rPr>
          <w:rFonts w:ascii="Arial" w:hAnsi="Arial" w:cs="Arial"/>
          <w:sz w:val="24"/>
        </w:rPr>
        <w:t>fino</w:t>
      </w:r>
      <w:r w:rsidR="00586CF4">
        <w:rPr>
          <w:rFonts w:ascii="Arial" w:hAnsi="Arial" w:cs="Arial"/>
          <w:sz w:val="24"/>
        </w:rPr>
        <w:t xml:space="preserve"> all’eremo di San Martino</w:t>
      </w:r>
      <w:r>
        <w:rPr>
          <w:rFonts w:ascii="Arial" w:hAnsi="Arial" w:cs="Arial"/>
          <w:sz w:val="24"/>
        </w:rPr>
        <w:t>,</w:t>
      </w:r>
      <w:r w:rsidR="00586CF4">
        <w:rPr>
          <w:rFonts w:ascii="Arial" w:hAnsi="Arial" w:cs="Arial"/>
          <w:sz w:val="24"/>
        </w:rPr>
        <w:t xml:space="preserve"> </w:t>
      </w:r>
      <w:r w:rsidR="009F2954">
        <w:rPr>
          <w:rFonts w:ascii="Arial" w:hAnsi="Arial" w:cs="Arial"/>
          <w:sz w:val="24"/>
        </w:rPr>
        <w:t xml:space="preserve">con la certezza di ammirare </w:t>
      </w:r>
      <w:r w:rsidR="00586CF4">
        <w:rPr>
          <w:rFonts w:ascii="Arial" w:hAnsi="Arial" w:cs="Arial"/>
          <w:sz w:val="24"/>
        </w:rPr>
        <w:t>i colori vivi dei larici e dei faggi</w:t>
      </w:r>
      <w:r w:rsidR="00586CF4">
        <w:rPr>
          <w:rFonts w:ascii="Arial" w:hAnsi="Arial" w:cs="Arial"/>
          <w:sz w:val="24"/>
          <w:shd w:val="clear" w:color="auto" w:fill="FFFFFF"/>
        </w:rPr>
        <w:t xml:space="preserve">. </w:t>
      </w:r>
      <w:r w:rsidR="00586CF4">
        <w:rPr>
          <w:rFonts w:ascii="Arial" w:hAnsi="Arial" w:cs="Arial"/>
          <w:sz w:val="24"/>
        </w:rPr>
        <w:t xml:space="preserve">Nella </w:t>
      </w:r>
      <w:r w:rsidR="00586CF4">
        <w:rPr>
          <w:rFonts w:ascii="Arial" w:hAnsi="Arial" w:cs="Arial"/>
          <w:b/>
          <w:sz w:val="24"/>
        </w:rPr>
        <w:t>valle del Primiero</w:t>
      </w:r>
      <w:r w:rsidR="00586CF4">
        <w:rPr>
          <w:rFonts w:ascii="Arial" w:hAnsi="Arial" w:cs="Arial"/>
          <w:sz w:val="24"/>
        </w:rPr>
        <w:t xml:space="preserve"> sopra l’abitato di Mezzano</w:t>
      </w:r>
      <w:r w:rsidR="009F2954">
        <w:rPr>
          <w:rFonts w:ascii="Arial" w:hAnsi="Arial" w:cs="Arial"/>
          <w:sz w:val="24"/>
        </w:rPr>
        <w:t xml:space="preserve">, infine, </w:t>
      </w:r>
      <w:r w:rsidR="00586CF4">
        <w:rPr>
          <w:rFonts w:ascii="Arial" w:hAnsi="Arial" w:cs="Arial"/>
          <w:sz w:val="24"/>
        </w:rPr>
        <w:t xml:space="preserve">si può percorre l’itinerario </w:t>
      </w:r>
      <w:r w:rsidR="009F2954">
        <w:rPr>
          <w:rFonts w:ascii="Arial" w:hAnsi="Arial" w:cs="Arial"/>
          <w:sz w:val="24"/>
        </w:rPr>
        <w:t xml:space="preserve">che sale ai </w:t>
      </w:r>
      <w:r w:rsidR="00586CF4">
        <w:rPr>
          <w:rFonts w:ascii="Arial" w:hAnsi="Arial" w:cs="Arial"/>
          <w:sz w:val="24"/>
        </w:rPr>
        <w:t xml:space="preserve">Prati di San Giovanni. Un percorso che regala spettacolari panorami sulle Pale di San Martino, sulle Vette Feltrine, il Monte Pavione e le acque turchesi del lago di val Noana. </w:t>
      </w:r>
    </w:p>
    <w:p w:rsidR="009F2954" w:rsidRDefault="009F2954" w:rsidP="00586CF4">
      <w:pPr>
        <w:jc w:val="both"/>
        <w:rPr>
          <w:rFonts w:cs="Arial"/>
          <w:b/>
          <w:bCs/>
          <w:szCs w:val="24"/>
        </w:rPr>
      </w:pPr>
    </w:p>
    <w:p w:rsidR="00C01EDE" w:rsidRPr="00C01EDE" w:rsidRDefault="00281036" w:rsidP="00586CF4">
      <w:pPr>
        <w:jc w:val="both"/>
        <w:rPr>
          <w:rFonts w:cs="Arial"/>
          <w:b/>
          <w:bCs/>
          <w:szCs w:val="24"/>
        </w:rPr>
      </w:pPr>
      <w:r>
        <w:rPr>
          <w:rFonts w:cs="Arial"/>
          <w:b/>
          <w:bCs/>
          <w:szCs w:val="24"/>
        </w:rPr>
        <w:t>Dopo le</w:t>
      </w:r>
      <w:r w:rsidR="00DF6FBB">
        <w:rPr>
          <w:rFonts w:cs="Arial"/>
          <w:b/>
          <w:bCs/>
          <w:szCs w:val="24"/>
        </w:rPr>
        <w:t xml:space="preserve"> escursioni </w:t>
      </w:r>
      <w:r w:rsidR="00C01EDE" w:rsidRPr="00C01EDE">
        <w:rPr>
          <w:rFonts w:cs="Arial"/>
          <w:b/>
          <w:bCs/>
          <w:szCs w:val="24"/>
        </w:rPr>
        <w:t>nei colori del bosco un tuffo nei sapori</w:t>
      </w:r>
      <w:r w:rsidR="003C736C">
        <w:rPr>
          <w:rFonts w:cs="Arial"/>
          <w:b/>
          <w:bCs/>
          <w:szCs w:val="24"/>
        </w:rPr>
        <w:t xml:space="preserve"> </w:t>
      </w:r>
    </w:p>
    <w:p w:rsidR="00586CF4" w:rsidRDefault="00586CF4" w:rsidP="00586CF4">
      <w:pPr>
        <w:jc w:val="both"/>
        <w:rPr>
          <w:rFonts w:cs="Arial"/>
          <w:szCs w:val="24"/>
        </w:rPr>
      </w:pPr>
      <w:r>
        <w:rPr>
          <w:rFonts w:cs="Arial"/>
          <w:szCs w:val="24"/>
        </w:rPr>
        <w:t>Inconfondibile il profumo e il sapore delle deliziose “caldarroste”</w:t>
      </w:r>
      <w:r w:rsidR="00281036">
        <w:rPr>
          <w:rFonts w:cs="Arial"/>
          <w:szCs w:val="24"/>
        </w:rPr>
        <w:t>,</w:t>
      </w:r>
      <w:r>
        <w:rPr>
          <w:rFonts w:cs="Arial"/>
          <w:szCs w:val="24"/>
        </w:rPr>
        <w:t xml:space="preserve"> messe a cuocere sulla fiamma viva delle braci. L’autunno è la stagione giusta per gustarle e in Trentino </w:t>
      </w:r>
      <w:r w:rsidR="00C01EDE">
        <w:rPr>
          <w:rFonts w:cs="Arial"/>
          <w:szCs w:val="24"/>
        </w:rPr>
        <w:t xml:space="preserve">nei prossimi fine settimana è tempo di </w:t>
      </w:r>
      <w:r>
        <w:rPr>
          <w:rFonts w:cs="Arial"/>
          <w:b/>
          <w:szCs w:val="24"/>
        </w:rPr>
        <w:t>feste dedicate alla castagna</w:t>
      </w:r>
      <w:r>
        <w:rPr>
          <w:rFonts w:cs="Arial"/>
          <w:szCs w:val="24"/>
        </w:rPr>
        <w:t xml:space="preserve">. </w:t>
      </w:r>
    </w:p>
    <w:p w:rsidR="00586CF4" w:rsidRDefault="004A5CD3" w:rsidP="00586CF4">
      <w:pPr>
        <w:jc w:val="both"/>
        <w:rPr>
          <w:rFonts w:cs="Arial"/>
          <w:szCs w:val="24"/>
        </w:rPr>
      </w:pPr>
      <w:r>
        <w:rPr>
          <w:rFonts w:cs="Arial"/>
          <w:szCs w:val="24"/>
        </w:rPr>
        <w:t xml:space="preserve">Come in </w:t>
      </w:r>
      <w:r w:rsidR="00586CF4">
        <w:rPr>
          <w:rFonts w:cs="Arial"/>
          <w:szCs w:val="24"/>
        </w:rPr>
        <w:t xml:space="preserve">Valsugana, a </w:t>
      </w:r>
      <w:r w:rsidR="00586CF4">
        <w:rPr>
          <w:rFonts w:cs="Arial"/>
          <w:b/>
          <w:szCs w:val="24"/>
        </w:rPr>
        <w:t>Roncegno Terme</w:t>
      </w:r>
      <w:r w:rsidR="00586CF4">
        <w:rPr>
          <w:rFonts w:cs="Arial"/>
          <w:szCs w:val="24"/>
        </w:rPr>
        <w:t>, dove la tradizione della coltivazione delle castagne ha origini molto antiche: qui l’appuntamento con i festeggiamenti è dal 26 al 27</w:t>
      </w:r>
      <w:r w:rsidR="00281036">
        <w:rPr>
          <w:rFonts w:cs="Arial"/>
          <w:szCs w:val="24"/>
        </w:rPr>
        <w:t xml:space="preserve"> ottobre</w:t>
      </w:r>
      <w:r w:rsidR="00586CF4">
        <w:rPr>
          <w:rFonts w:cs="Arial"/>
          <w:szCs w:val="24"/>
        </w:rPr>
        <w:t xml:space="preserve">. </w:t>
      </w:r>
      <w:r>
        <w:rPr>
          <w:rFonts w:cs="Arial"/>
          <w:szCs w:val="24"/>
        </w:rPr>
        <w:br/>
      </w:r>
      <w:r w:rsidR="003C736C">
        <w:rPr>
          <w:rFonts w:cs="Arial"/>
          <w:szCs w:val="24"/>
        </w:rPr>
        <w:t xml:space="preserve">Tra i sapori autunnali, davvero particolare è quello della </w:t>
      </w:r>
      <w:r w:rsidR="003C736C" w:rsidRPr="003C736C">
        <w:rPr>
          <w:rFonts w:cs="Arial"/>
          <w:b/>
          <w:bCs/>
          <w:szCs w:val="24"/>
        </w:rPr>
        <w:t>Ciu</w:t>
      </w:r>
      <w:r w:rsidR="003C736C">
        <w:rPr>
          <w:rFonts w:cs="Arial"/>
          <w:b/>
          <w:bCs/>
          <w:szCs w:val="24"/>
        </w:rPr>
        <w:t>ì</w:t>
      </w:r>
      <w:r w:rsidR="003C736C" w:rsidRPr="003C736C">
        <w:rPr>
          <w:rFonts w:cs="Arial"/>
          <w:b/>
          <w:bCs/>
          <w:szCs w:val="24"/>
        </w:rPr>
        <w:t>ga del Banale</w:t>
      </w:r>
      <w:r w:rsidR="003C736C">
        <w:rPr>
          <w:rFonts w:cs="Arial"/>
          <w:szCs w:val="24"/>
        </w:rPr>
        <w:t xml:space="preserve">, </w:t>
      </w:r>
      <w:r w:rsidR="00586CF4">
        <w:rPr>
          <w:rFonts w:cs="Arial"/>
          <w:szCs w:val="24"/>
        </w:rPr>
        <w:t xml:space="preserve">salume della </w:t>
      </w:r>
      <w:r w:rsidR="00586CF4">
        <w:rPr>
          <w:rFonts w:cs="Arial"/>
          <w:szCs w:val="24"/>
        </w:rPr>
        <w:lastRenderedPageBreak/>
        <w:t>tradizione trentina già presidio Slow Food</w:t>
      </w:r>
      <w:r w:rsidR="00281036">
        <w:rPr>
          <w:rFonts w:cs="Arial"/>
          <w:szCs w:val="24"/>
        </w:rPr>
        <w:t>, p</w:t>
      </w:r>
      <w:r w:rsidR="003C736C">
        <w:rPr>
          <w:rFonts w:cs="Arial"/>
          <w:szCs w:val="24"/>
        </w:rPr>
        <w:t xml:space="preserve">rodotto con </w:t>
      </w:r>
      <w:r w:rsidR="00586CF4">
        <w:rPr>
          <w:rFonts w:cs="Arial"/>
          <w:szCs w:val="24"/>
        </w:rPr>
        <w:t>carne suina scelta</w:t>
      </w:r>
      <w:r w:rsidR="003C736C">
        <w:rPr>
          <w:rFonts w:cs="Arial"/>
          <w:szCs w:val="24"/>
        </w:rPr>
        <w:t xml:space="preserve"> mescolata </w:t>
      </w:r>
      <w:r w:rsidR="00281036">
        <w:rPr>
          <w:rFonts w:cs="Arial"/>
          <w:szCs w:val="24"/>
        </w:rPr>
        <w:t xml:space="preserve">alle </w:t>
      </w:r>
      <w:r w:rsidR="00586CF4">
        <w:rPr>
          <w:rFonts w:cs="Arial"/>
          <w:szCs w:val="24"/>
        </w:rPr>
        <w:t xml:space="preserve">rape bianche. A San Lorenzo in Banale, paese iscritto tra i più Borghi più Belli d'Italia, </w:t>
      </w:r>
      <w:r w:rsidR="00586CF4">
        <w:rPr>
          <w:rFonts w:cs="Arial"/>
          <w:b/>
          <w:szCs w:val="24"/>
        </w:rPr>
        <w:t>dall’1 al 3 novembre</w:t>
      </w:r>
      <w:r w:rsidR="003C736C">
        <w:rPr>
          <w:rFonts w:cs="Arial"/>
          <w:szCs w:val="24"/>
        </w:rPr>
        <w:t xml:space="preserve">, </w:t>
      </w:r>
      <w:r w:rsidR="00586CF4">
        <w:rPr>
          <w:rFonts w:cs="Arial"/>
          <w:szCs w:val="24"/>
        </w:rPr>
        <w:t xml:space="preserve">la </w:t>
      </w:r>
      <w:r w:rsidR="00586CF4">
        <w:rPr>
          <w:rFonts w:cs="Arial"/>
          <w:b/>
          <w:szCs w:val="24"/>
        </w:rPr>
        <w:t>Sagra della</w:t>
      </w:r>
      <w:r w:rsidR="00586CF4">
        <w:rPr>
          <w:rFonts w:cs="Arial"/>
          <w:szCs w:val="24"/>
        </w:rPr>
        <w:t xml:space="preserve"> </w:t>
      </w:r>
      <w:r w:rsidR="00586CF4">
        <w:rPr>
          <w:rFonts w:cs="Arial"/>
          <w:b/>
          <w:szCs w:val="24"/>
        </w:rPr>
        <w:t>Ciu</w:t>
      </w:r>
      <w:r w:rsidR="003C736C">
        <w:rPr>
          <w:rFonts w:cs="Arial"/>
          <w:b/>
          <w:szCs w:val="24"/>
        </w:rPr>
        <w:t>ì</w:t>
      </w:r>
      <w:r w:rsidR="00586CF4">
        <w:rPr>
          <w:rFonts w:cs="Arial"/>
          <w:b/>
          <w:szCs w:val="24"/>
        </w:rPr>
        <w:t>ga</w:t>
      </w:r>
      <w:r w:rsidR="00586CF4">
        <w:rPr>
          <w:rFonts w:cs="Arial"/>
          <w:szCs w:val="24"/>
        </w:rPr>
        <w:t xml:space="preserve"> animerà vòlt, cantine e solai del paese, con gli stand dei produttori e quelli degli artigiani, oltre a musica, folklore </w:t>
      </w:r>
      <w:r w:rsidR="003C736C">
        <w:rPr>
          <w:rFonts w:cs="Arial"/>
          <w:szCs w:val="24"/>
        </w:rPr>
        <w:t>e</w:t>
      </w:r>
      <w:r w:rsidR="00586CF4">
        <w:rPr>
          <w:rFonts w:cs="Arial"/>
          <w:szCs w:val="24"/>
        </w:rPr>
        <w:t xml:space="preserve"> menù a tema</w:t>
      </w:r>
      <w:r w:rsidR="003C736C">
        <w:rPr>
          <w:rFonts w:cs="Arial"/>
          <w:szCs w:val="24"/>
        </w:rPr>
        <w:t xml:space="preserve"> proposti da</w:t>
      </w:r>
      <w:r w:rsidR="00586CF4">
        <w:rPr>
          <w:rFonts w:cs="Arial"/>
          <w:szCs w:val="24"/>
        </w:rPr>
        <w:t>i ristoranti locali.</w:t>
      </w:r>
    </w:p>
    <w:p w:rsidR="00586CF4" w:rsidRDefault="00586CF4" w:rsidP="00586CF4">
      <w:pPr>
        <w:jc w:val="both"/>
        <w:rPr>
          <w:rFonts w:cs="Arial"/>
          <w:b/>
          <w:szCs w:val="24"/>
        </w:rPr>
      </w:pPr>
    </w:p>
    <w:p w:rsidR="00DF6FBB" w:rsidRDefault="00586CF4" w:rsidP="00586CF4">
      <w:pPr>
        <w:jc w:val="both"/>
        <w:rPr>
          <w:rFonts w:cs="Arial"/>
          <w:szCs w:val="24"/>
        </w:rPr>
      </w:pPr>
      <w:r w:rsidRPr="003C736C">
        <w:rPr>
          <w:rFonts w:cs="Arial"/>
          <w:bCs/>
          <w:szCs w:val="24"/>
        </w:rPr>
        <w:t>Dall’</w:t>
      </w:r>
      <w:r>
        <w:rPr>
          <w:rFonts w:cs="Arial"/>
          <w:b/>
          <w:szCs w:val="24"/>
        </w:rPr>
        <w:t>1 al 3 novembre</w:t>
      </w:r>
      <w:r w:rsidR="003C736C" w:rsidRPr="003C736C">
        <w:rPr>
          <w:rFonts w:cs="Arial"/>
          <w:bCs/>
          <w:szCs w:val="24"/>
        </w:rPr>
        <w:t>, infine,</w:t>
      </w:r>
      <w:r w:rsidR="003C736C">
        <w:rPr>
          <w:rFonts w:cs="Arial"/>
          <w:szCs w:val="24"/>
        </w:rPr>
        <w:t xml:space="preserve"> ecco</w:t>
      </w:r>
      <w:r>
        <w:rPr>
          <w:rFonts w:cs="Arial"/>
          <w:szCs w:val="24"/>
        </w:rPr>
        <w:t xml:space="preserve"> l’evento </w:t>
      </w:r>
      <w:r>
        <w:rPr>
          <w:rFonts w:cs="Arial"/>
          <w:b/>
          <w:szCs w:val="24"/>
        </w:rPr>
        <w:t xml:space="preserve">Garda con </w:t>
      </w:r>
      <w:r w:rsidR="003C736C">
        <w:rPr>
          <w:rFonts w:cs="Arial"/>
          <w:b/>
          <w:szCs w:val="24"/>
        </w:rPr>
        <w:t>G</w:t>
      </w:r>
      <w:r>
        <w:rPr>
          <w:rFonts w:cs="Arial"/>
          <w:b/>
          <w:szCs w:val="24"/>
        </w:rPr>
        <w:t>usto</w:t>
      </w:r>
      <w:r>
        <w:rPr>
          <w:rFonts w:cs="Arial"/>
          <w:szCs w:val="24"/>
        </w:rPr>
        <w:t xml:space="preserve"> </w:t>
      </w:r>
      <w:r w:rsidR="003C736C" w:rsidRPr="003C736C">
        <w:rPr>
          <w:rFonts w:cs="Arial"/>
          <w:szCs w:val="24"/>
        </w:rPr>
        <w:t>-</w:t>
      </w:r>
      <w:r w:rsidR="003C736C">
        <w:rPr>
          <w:rFonts w:cs="Arial"/>
          <w:szCs w:val="24"/>
        </w:rPr>
        <w:t xml:space="preserve"> </w:t>
      </w:r>
      <w:r w:rsidR="003C736C" w:rsidRPr="003C736C">
        <w:rPr>
          <w:rFonts w:cs="Arial"/>
          <w:b/>
          <w:bCs/>
          <w:szCs w:val="24"/>
        </w:rPr>
        <w:t>Gourmet Experience</w:t>
      </w:r>
      <w:r w:rsidR="003C736C" w:rsidRPr="003C736C">
        <w:rPr>
          <w:rFonts w:cs="Arial"/>
          <w:szCs w:val="24"/>
        </w:rPr>
        <w:t xml:space="preserve"> </w:t>
      </w:r>
      <w:r>
        <w:rPr>
          <w:rFonts w:cs="Arial"/>
          <w:szCs w:val="24"/>
        </w:rPr>
        <w:t>a Riva del Garda</w:t>
      </w:r>
      <w:r w:rsidR="003C736C">
        <w:rPr>
          <w:rFonts w:cs="Arial"/>
          <w:szCs w:val="24"/>
        </w:rPr>
        <w:t xml:space="preserve">, </w:t>
      </w:r>
      <w:r>
        <w:rPr>
          <w:rFonts w:cs="Arial"/>
          <w:szCs w:val="24"/>
        </w:rPr>
        <w:t>tre giorni dedicati ai sapori e ai colori dell’enogastronomia locale</w:t>
      </w:r>
      <w:r w:rsidR="003C736C" w:rsidRPr="003C736C">
        <w:rPr>
          <w:rFonts w:cs="Arial"/>
          <w:szCs w:val="24"/>
        </w:rPr>
        <w:t xml:space="preserve"> </w:t>
      </w:r>
      <w:r w:rsidR="003C736C">
        <w:rPr>
          <w:rFonts w:cs="Arial"/>
          <w:szCs w:val="24"/>
        </w:rPr>
        <w:t xml:space="preserve">tra </w:t>
      </w:r>
      <w:r w:rsidR="003C736C" w:rsidRPr="000E1288">
        <w:rPr>
          <w:rFonts w:cs="Arial"/>
          <w:szCs w:val="24"/>
        </w:rPr>
        <w:t>spettacoli culinari, degustazioni, incontri con chef e produttori, assaggi e shopping gourmet all’interno del Palavela di Riva del Garda</w:t>
      </w:r>
      <w:r>
        <w:rPr>
          <w:rFonts w:cs="Arial"/>
          <w:szCs w:val="24"/>
        </w:rPr>
        <w:t xml:space="preserve">. </w:t>
      </w:r>
    </w:p>
    <w:p w:rsidR="003C736C" w:rsidRDefault="00586CF4" w:rsidP="007C6325">
      <w:pPr>
        <w:jc w:val="both"/>
        <w:rPr>
          <w:rFonts w:cs="Arial"/>
          <w:szCs w:val="24"/>
        </w:rPr>
      </w:pPr>
      <w:r>
        <w:rPr>
          <w:rFonts w:cs="Arial"/>
          <w:szCs w:val="24"/>
        </w:rPr>
        <w:t xml:space="preserve">Un unico evento </w:t>
      </w:r>
      <w:r w:rsidR="003C736C">
        <w:rPr>
          <w:rFonts w:cs="Arial"/>
          <w:szCs w:val="24"/>
        </w:rPr>
        <w:t>che racchiude</w:t>
      </w:r>
      <w:r>
        <w:rPr>
          <w:rFonts w:cs="Arial"/>
          <w:szCs w:val="24"/>
        </w:rPr>
        <w:t xml:space="preserve"> il meglio della produzione altogardesana e trentina: </w:t>
      </w:r>
      <w:r w:rsidR="003C736C" w:rsidRPr="000E1288">
        <w:rPr>
          <w:rFonts w:cs="Arial"/>
          <w:szCs w:val="24"/>
        </w:rPr>
        <w:t>dalla carne salada all’olio extra vergine di oliva, dal broccolo di Torbole al pesce di lago, dalle verdure biologiche della Val di Gresta ai formaggi di malga. Entrerà inoltre nel menù di quest’anno il carpione, una pregiata e rara specie ittica esclusiva del Garda, salvata dall’estinzione</w:t>
      </w:r>
      <w:r>
        <w:rPr>
          <w:rFonts w:cs="Arial"/>
          <w:szCs w:val="24"/>
        </w:rPr>
        <w:t>. E ancora: laboratori tematici, showcooking per animare questa “gustosa” rassegna.</w:t>
      </w:r>
      <w:r w:rsidR="007C6325">
        <w:rPr>
          <w:rFonts w:cs="Arial"/>
          <w:szCs w:val="24"/>
        </w:rPr>
        <w:t xml:space="preserve"> </w:t>
      </w:r>
      <w:r w:rsidR="003C736C" w:rsidRPr="000E1288">
        <w:rPr>
          <w:rFonts w:cs="Arial"/>
          <w:szCs w:val="24"/>
        </w:rPr>
        <w:t xml:space="preserve">Per interpretare e valorizzare le risorse del territorio, </w:t>
      </w:r>
      <w:r w:rsidR="00DF6FBB">
        <w:rPr>
          <w:rFonts w:cs="Arial"/>
          <w:szCs w:val="24"/>
        </w:rPr>
        <w:t xml:space="preserve">l’evento coinvolge alcuni degli </w:t>
      </w:r>
      <w:r w:rsidR="003C736C" w:rsidRPr="000E1288">
        <w:rPr>
          <w:rFonts w:cs="Arial"/>
          <w:szCs w:val="24"/>
        </w:rPr>
        <w:t>attori del panorama enogastronomico locale, nazionale e internazionale</w:t>
      </w:r>
      <w:r w:rsidR="00DF6FBB">
        <w:rPr>
          <w:rFonts w:cs="Arial"/>
          <w:szCs w:val="24"/>
        </w:rPr>
        <w:t xml:space="preserve"> tra </w:t>
      </w:r>
      <w:r w:rsidR="003C736C" w:rsidRPr="000E1288">
        <w:rPr>
          <w:rFonts w:cs="Arial"/>
          <w:szCs w:val="24"/>
        </w:rPr>
        <w:t>chef stellati, food blogger e giornalisti enogastronomici, produttori e sommelier</w:t>
      </w:r>
      <w:r w:rsidR="00DF6FBB">
        <w:rPr>
          <w:rFonts w:cs="Arial"/>
          <w:szCs w:val="24"/>
        </w:rPr>
        <w:t xml:space="preserve">: da Alfio Ghezzi a Gennaro Esposito a Eleonora Raciti, </w:t>
      </w:r>
      <w:r w:rsidR="00DF6FBB" w:rsidRPr="000E1288">
        <w:rPr>
          <w:rFonts w:cs="Arial"/>
          <w:szCs w:val="24"/>
        </w:rPr>
        <w:t>vincitrice di Masterchef Italia 2019</w:t>
      </w:r>
      <w:r w:rsidR="00DF6FBB">
        <w:rPr>
          <w:rFonts w:cs="Arial"/>
          <w:szCs w:val="24"/>
        </w:rPr>
        <w:t>.</w:t>
      </w:r>
      <w:r w:rsidR="00281036">
        <w:rPr>
          <w:rFonts w:cs="Arial"/>
          <w:szCs w:val="24"/>
        </w:rPr>
        <w:t xml:space="preserve"> </w:t>
      </w:r>
      <w:hyperlink r:id="rId8" w:history="1">
        <w:r w:rsidR="003E148A" w:rsidRPr="009743F2">
          <w:rPr>
            <w:rStyle w:val="Collegamentoipertestuale"/>
            <w:rFonts w:cs="Arial"/>
            <w:szCs w:val="24"/>
          </w:rPr>
          <w:t>www.gardacongusto.it/</w:t>
        </w:r>
      </w:hyperlink>
    </w:p>
    <w:p w:rsidR="00665644" w:rsidRDefault="00665644" w:rsidP="00586CF4">
      <w:pPr>
        <w:rPr>
          <w:b/>
          <w:bCs/>
        </w:rPr>
      </w:pPr>
    </w:p>
    <w:p w:rsidR="00586CF4" w:rsidRPr="007C6325" w:rsidRDefault="007C6325" w:rsidP="00586CF4">
      <w:pPr>
        <w:rPr>
          <w:b/>
          <w:bCs/>
        </w:rPr>
      </w:pPr>
      <w:r w:rsidRPr="007C6325">
        <w:rPr>
          <w:b/>
          <w:bCs/>
        </w:rPr>
        <w:t xml:space="preserve">Trento e Rovereto, </w:t>
      </w:r>
      <w:r w:rsidR="008576BE">
        <w:rPr>
          <w:b/>
          <w:bCs/>
        </w:rPr>
        <w:t>la</w:t>
      </w:r>
      <w:r w:rsidRPr="007C6325">
        <w:rPr>
          <w:b/>
          <w:bCs/>
        </w:rPr>
        <w:t xml:space="preserve"> cultura</w:t>
      </w:r>
      <w:r w:rsidR="008576BE">
        <w:rPr>
          <w:b/>
          <w:bCs/>
        </w:rPr>
        <w:t xml:space="preserve"> non va in letargo</w:t>
      </w:r>
    </w:p>
    <w:p w:rsidR="007C6325" w:rsidRDefault="007C6325" w:rsidP="00586CF4">
      <w:pPr>
        <w:suppressAutoHyphens/>
        <w:jc w:val="both"/>
        <w:rPr>
          <w:rFonts w:eastAsia="MS Mincho"/>
          <w:szCs w:val="22"/>
        </w:rPr>
      </w:pPr>
      <w:r>
        <w:rPr>
          <w:rFonts w:eastAsia="MS Mincho"/>
          <w:szCs w:val="22"/>
        </w:rPr>
        <w:t xml:space="preserve">Trento e Rovereto, rimangono mete ideali per un weekend autunnale, </w:t>
      </w:r>
      <w:r w:rsidR="00F7012E">
        <w:rPr>
          <w:rFonts w:eastAsia="MS Mincho"/>
          <w:szCs w:val="22"/>
        </w:rPr>
        <w:t xml:space="preserve">da abbinare ad </w:t>
      </w:r>
      <w:r>
        <w:rPr>
          <w:rFonts w:eastAsia="MS Mincho"/>
          <w:szCs w:val="22"/>
        </w:rPr>
        <w:t xml:space="preserve">una passeggiata tra i colori </w:t>
      </w:r>
      <w:r w:rsidR="00665644">
        <w:rPr>
          <w:rFonts w:eastAsia="MS Mincho"/>
          <w:szCs w:val="22"/>
        </w:rPr>
        <w:t xml:space="preserve">che accendono </w:t>
      </w:r>
      <w:r>
        <w:rPr>
          <w:rFonts w:eastAsia="MS Mincho"/>
          <w:szCs w:val="22"/>
        </w:rPr>
        <w:t>i boschi,</w:t>
      </w:r>
      <w:r w:rsidR="00F7012E">
        <w:rPr>
          <w:rFonts w:eastAsia="MS Mincho"/>
          <w:szCs w:val="22"/>
        </w:rPr>
        <w:t xml:space="preserve"> un trekking urbano con</w:t>
      </w:r>
      <w:r>
        <w:rPr>
          <w:rFonts w:eastAsia="MS Mincho"/>
          <w:szCs w:val="22"/>
        </w:rPr>
        <w:t xml:space="preserve"> </w:t>
      </w:r>
      <w:r w:rsidR="00665644">
        <w:rPr>
          <w:rFonts w:eastAsia="MS Mincho"/>
          <w:szCs w:val="22"/>
        </w:rPr>
        <w:t>l</w:t>
      </w:r>
      <w:r>
        <w:rPr>
          <w:rFonts w:eastAsia="MS Mincho"/>
          <w:szCs w:val="22"/>
        </w:rPr>
        <w:t>a visita</w:t>
      </w:r>
      <w:r w:rsidR="008752F1">
        <w:rPr>
          <w:rFonts w:eastAsia="MS Mincho"/>
          <w:szCs w:val="22"/>
        </w:rPr>
        <w:t xml:space="preserve"> </w:t>
      </w:r>
      <w:r w:rsidR="00F7012E">
        <w:rPr>
          <w:rFonts w:eastAsia="MS Mincho"/>
          <w:szCs w:val="22"/>
        </w:rPr>
        <w:t xml:space="preserve">a </w:t>
      </w:r>
      <w:r>
        <w:rPr>
          <w:rFonts w:eastAsia="MS Mincho"/>
          <w:szCs w:val="22"/>
        </w:rPr>
        <w:t xml:space="preserve">una delle </w:t>
      </w:r>
      <w:r w:rsidR="00F7012E">
        <w:rPr>
          <w:rFonts w:eastAsia="MS Mincho"/>
          <w:szCs w:val="22"/>
        </w:rPr>
        <w:t>C</w:t>
      </w:r>
      <w:r>
        <w:rPr>
          <w:rFonts w:eastAsia="MS Mincho"/>
          <w:szCs w:val="22"/>
        </w:rPr>
        <w:t>antine della valle dell’Adige e della Va</w:t>
      </w:r>
      <w:r w:rsidR="00665644">
        <w:rPr>
          <w:rFonts w:eastAsia="MS Mincho"/>
          <w:szCs w:val="22"/>
        </w:rPr>
        <w:t>ll</w:t>
      </w:r>
      <w:r>
        <w:rPr>
          <w:rFonts w:eastAsia="MS Mincho"/>
          <w:szCs w:val="22"/>
        </w:rPr>
        <w:t>agarina</w:t>
      </w:r>
      <w:r w:rsidR="00F7012E">
        <w:rPr>
          <w:rFonts w:eastAsia="MS Mincho"/>
          <w:szCs w:val="22"/>
        </w:rPr>
        <w:t>, ai loro centri storici</w:t>
      </w:r>
      <w:r>
        <w:rPr>
          <w:rFonts w:eastAsia="MS Mincho"/>
          <w:szCs w:val="22"/>
        </w:rPr>
        <w:t xml:space="preserve"> </w:t>
      </w:r>
      <w:r w:rsidR="00665644">
        <w:rPr>
          <w:rFonts w:eastAsia="MS Mincho"/>
          <w:szCs w:val="22"/>
        </w:rPr>
        <w:t>e a</w:t>
      </w:r>
      <w:r>
        <w:rPr>
          <w:rFonts w:eastAsia="MS Mincho"/>
          <w:szCs w:val="22"/>
        </w:rPr>
        <w:t>lle nuove mostre proposte</w:t>
      </w:r>
      <w:r w:rsidR="00665644">
        <w:rPr>
          <w:rFonts w:eastAsia="MS Mincho"/>
          <w:szCs w:val="22"/>
        </w:rPr>
        <w:t xml:space="preserve"> nei principali musei.</w:t>
      </w:r>
      <w:r w:rsidR="008752F1">
        <w:rPr>
          <w:rFonts w:eastAsia="MS Mincho"/>
          <w:szCs w:val="22"/>
        </w:rPr>
        <w:t xml:space="preserve"> </w:t>
      </w:r>
    </w:p>
    <w:p w:rsidR="00665644" w:rsidRPr="00600AED" w:rsidRDefault="00586CF4" w:rsidP="00586CF4">
      <w:pPr>
        <w:suppressAutoHyphens/>
        <w:jc w:val="both"/>
        <w:rPr>
          <w:rFonts w:cs="Arial"/>
          <w:szCs w:val="24"/>
        </w:rPr>
      </w:pPr>
      <w:r>
        <w:rPr>
          <w:rFonts w:eastAsia="MS Mincho"/>
          <w:szCs w:val="22"/>
        </w:rPr>
        <w:t>Al Castello del Buonconsiglio a Trento, fino al 3 novembre una mostra racconta la storia dei tessuti sacri tra Quattro e Cinquecento in Italia e nell’Europa del Nord: “</w:t>
      </w:r>
      <w:r>
        <w:rPr>
          <w:rFonts w:eastAsia="MS Mincho"/>
          <w:b/>
          <w:bCs/>
          <w:i/>
          <w:iCs/>
          <w:szCs w:val="22"/>
        </w:rPr>
        <w:t>Fili d'oro e dipinti di seta. Velluti e ricami tra Gotico e Rinascimento</w:t>
      </w:r>
      <w:r>
        <w:rPr>
          <w:rFonts w:eastAsia="MS Mincho"/>
          <w:szCs w:val="22"/>
        </w:rPr>
        <w:t>”</w:t>
      </w:r>
      <w:r w:rsidR="00665644">
        <w:rPr>
          <w:rFonts w:eastAsia="MS Mincho"/>
          <w:szCs w:val="22"/>
        </w:rPr>
        <w:t xml:space="preserve"> riunisce </w:t>
      </w:r>
      <w:r>
        <w:rPr>
          <w:rFonts w:eastAsia="MS Mincho"/>
          <w:szCs w:val="22"/>
        </w:rPr>
        <w:t>piviali in luminoso velluto, pianete scintillanti di oro e d’argento, rare dalmatiche con ricami in fili di seta variopinta, oltre ad alcuni importanti dipinti sacri di Altobello Melone, Michele Giambono, Francesco Torbido, Rocco Marconi, e i due magnifici dipinti del misterioso Maestro di Hoogstraeten, per raccontare l’affascinante storia di preziosi manufatti tessili eseguiti tra la seconda metà del XV secolo e primi decenni del XVI secolo</w:t>
      </w:r>
      <w:r w:rsidRPr="00600AED">
        <w:rPr>
          <w:rFonts w:eastAsia="MS Mincho"/>
          <w:szCs w:val="24"/>
        </w:rPr>
        <w:t>.</w:t>
      </w:r>
      <w:r w:rsidR="00600AED">
        <w:rPr>
          <w:rFonts w:eastAsia="MS Mincho"/>
          <w:szCs w:val="24"/>
        </w:rPr>
        <w:t xml:space="preserve"> Al </w:t>
      </w:r>
      <w:r w:rsidR="00600AED" w:rsidRPr="00600AED">
        <w:rPr>
          <w:rFonts w:eastAsia="MS Mincho"/>
          <w:b/>
          <w:bCs/>
          <w:szCs w:val="24"/>
        </w:rPr>
        <w:t>Muse</w:t>
      </w:r>
      <w:r w:rsidR="00600AED">
        <w:rPr>
          <w:rFonts w:eastAsia="MS Mincho"/>
          <w:szCs w:val="24"/>
        </w:rPr>
        <w:t xml:space="preserve"> ecco</w:t>
      </w:r>
      <w:r w:rsidR="008752F1" w:rsidRPr="00600AED">
        <w:rPr>
          <w:rFonts w:eastAsia="MS Mincho"/>
          <w:szCs w:val="24"/>
        </w:rPr>
        <w:t xml:space="preserve"> </w:t>
      </w:r>
      <w:r w:rsidR="00600AED" w:rsidRPr="00600AED">
        <w:rPr>
          <w:rFonts w:cs="Arial"/>
          <w:szCs w:val="24"/>
        </w:rPr>
        <w:t xml:space="preserve">la mostra </w:t>
      </w:r>
      <w:r w:rsidR="00600AED" w:rsidRPr="00600AED">
        <w:rPr>
          <w:rFonts w:cs="Arial"/>
          <w:b/>
          <w:bCs/>
          <w:szCs w:val="24"/>
        </w:rPr>
        <w:t>Cosmo cartoons. L’esplorazione dell’Universo tra scienza e cultura pop</w:t>
      </w:r>
      <w:r w:rsidR="00600AED">
        <w:rPr>
          <w:rFonts w:cs="Arial"/>
          <w:szCs w:val="24"/>
        </w:rPr>
        <w:t xml:space="preserve"> dove un </w:t>
      </w:r>
      <w:r w:rsidR="00600AED" w:rsidRPr="00600AED">
        <w:rPr>
          <w:rFonts w:cs="Arial"/>
          <w:szCs w:val="24"/>
        </w:rPr>
        <w:t>percorso fortemente immersivo racconta lo spazio tra arte e scienza.</w:t>
      </w:r>
      <w:r w:rsidR="00600AED">
        <w:rPr>
          <w:rFonts w:cs="Arial"/>
          <w:szCs w:val="24"/>
        </w:rPr>
        <w:t xml:space="preserve"> L</w:t>
      </w:r>
      <w:r w:rsidR="00600AED" w:rsidRPr="00600AED">
        <w:rPr>
          <w:rFonts w:cs="Arial"/>
          <w:szCs w:val="24"/>
        </w:rPr>
        <w:t>a cultura pop - che usa moltissimo il linguaggio del fumetto, del cinema e del videogioco - crea un filo rosso narrativo che ci porta dalla Luna verso Marte, e attraverso il Sistema Solare fino alle stelle più lontane</w:t>
      </w:r>
      <w:r w:rsidR="00600AED">
        <w:rPr>
          <w:rFonts w:cs="Arial"/>
          <w:szCs w:val="24"/>
        </w:rPr>
        <w:t xml:space="preserve">, tra </w:t>
      </w:r>
      <w:r w:rsidR="00600AED" w:rsidRPr="00600AED">
        <w:rPr>
          <w:rFonts w:cs="Arial"/>
          <w:szCs w:val="24"/>
        </w:rPr>
        <w:t xml:space="preserve">installazioni multimediali, postazioni audio e angoli lettura tematici </w:t>
      </w:r>
      <w:r w:rsidR="00600AED">
        <w:rPr>
          <w:rFonts w:cs="Arial"/>
          <w:szCs w:val="24"/>
        </w:rPr>
        <w:t>ed un’</w:t>
      </w:r>
      <w:r w:rsidR="00600AED" w:rsidRPr="00600AED">
        <w:rPr>
          <w:rFonts w:cs="Arial"/>
          <w:szCs w:val="24"/>
        </w:rPr>
        <w:t>area giochi per tutte le età</w:t>
      </w:r>
      <w:r w:rsidR="00600AED">
        <w:rPr>
          <w:rFonts w:cs="Arial"/>
          <w:szCs w:val="24"/>
        </w:rPr>
        <w:t>.</w:t>
      </w:r>
    </w:p>
    <w:p w:rsidR="00586CF4" w:rsidRDefault="00894C42" w:rsidP="00586CF4">
      <w:pPr>
        <w:suppressAutoHyphens/>
        <w:jc w:val="both"/>
        <w:rPr>
          <w:rFonts w:cs="Arial"/>
          <w:szCs w:val="22"/>
        </w:rPr>
      </w:pPr>
      <w:r>
        <w:rPr>
          <w:rFonts w:cs="Arial"/>
          <w:szCs w:val="22"/>
        </w:rPr>
        <w:t xml:space="preserve">Da Trento a </w:t>
      </w:r>
      <w:r w:rsidRPr="00600AED">
        <w:rPr>
          <w:rFonts w:cs="Arial"/>
          <w:b/>
          <w:bCs/>
          <w:szCs w:val="22"/>
        </w:rPr>
        <w:t>Rovereto</w:t>
      </w:r>
      <w:r>
        <w:rPr>
          <w:rFonts w:cs="Arial"/>
          <w:szCs w:val="22"/>
        </w:rPr>
        <w:t xml:space="preserve">, che si può raggiungere comodamente pedalando per 20 km tutti pianeggianti sulla ciclabile della Valle dell’Adige tra vigneti e frutteti. </w:t>
      </w:r>
      <w:r w:rsidR="00586CF4" w:rsidRPr="00894C42">
        <w:rPr>
          <w:rFonts w:cs="Arial"/>
          <w:szCs w:val="22"/>
        </w:rPr>
        <w:t xml:space="preserve">Fiore all’occhiello del calendario autunnale </w:t>
      </w:r>
      <w:r w:rsidRPr="00894C42">
        <w:rPr>
          <w:rFonts w:cs="Arial"/>
          <w:szCs w:val="22"/>
        </w:rPr>
        <w:t xml:space="preserve">del </w:t>
      </w:r>
      <w:r w:rsidRPr="00894C42">
        <w:rPr>
          <w:rFonts w:cs="Arial"/>
          <w:b/>
          <w:bCs/>
          <w:szCs w:val="22"/>
        </w:rPr>
        <w:t>Mart</w:t>
      </w:r>
      <w:r>
        <w:rPr>
          <w:rFonts w:cs="Arial"/>
          <w:b/>
          <w:bCs/>
          <w:szCs w:val="22"/>
        </w:rPr>
        <w:t xml:space="preserve"> </w:t>
      </w:r>
      <w:r>
        <w:rPr>
          <w:rFonts w:cs="Arial"/>
          <w:szCs w:val="22"/>
        </w:rPr>
        <w:t>il Museo di arte moderna di Rovereto e Trento</w:t>
      </w:r>
      <w:r>
        <w:rPr>
          <w:rFonts w:cs="Arial"/>
          <w:b/>
          <w:bCs/>
          <w:szCs w:val="22"/>
        </w:rPr>
        <w:t xml:space="preserve"> </w:t>
      </w:r>
      <w:r w:rsidR="00586CF4">
        <w:rPr>
          <w:rFonts w:cs="Arial"/>
          <w:b/>
          <w:bCs/>
          <w:szCs w:val="22"/>
        </w:rPr>
        <w:t xml:space="preserve">è </w:t>
      </w:r>
      <w:r>
        <w:rPr>
          <w:rFonts w:cs="Arial"/>
          <w:b/>
          <w:bCs/>
          <w:szCs w:val="22"/>
        </w:rPr>
        <w:t>la</w:t>
      </w:r>
      <w:r w:rsidR="00586CF4">
        <w:rPr>
          <w:rFonts w:cs="Arial"/>
          <w:b/>
          <w:bCs/>
          <w:szCs w:val="22"/>
        </w:rPr>
        <w:t xml:space="preserve"> grande </w:t>
      </w:r>
      <w:r w:rsidR="00586CF4">
        <w:rPr>
          <w:rFonts w:cs="Arial"/>
          <w:b/>
          <w:bCs/>
          <w:szCs w:val="22"/>
        </w:rPr>
        <w:lastRenderedPageBreak/>
        <w:t>esposizione dedicata a Isadora Duncan</w:t>
      </w:r>
      <w:r>
        <w:rPr>
          <w:rFonts w:cs="Arial"/>
          <w:b/>
          <w:bCs/>
          <w:szCs w:val="22"/>
        </w:rPr>
        <w:t xml:space="preserve">. </w:t>
      </w:r>
      <w:r>
        <w:rPr>
          <w:rFonts w:cs="Arial"/>
          <w:szCs w:val="22"/>
        </w:rPr>
        <w:t xml:space="preserve">In collaborazione con la </w:t>
      </w:r>
      <w:r w:rsidRPr="00894C42">
        <w:rPr>
          <w:rFonts w:cs="Arial"/>
          <w:szCs w:val="22"/>
        </w:rPr>
        <w:t>Fondazione CR di Firenze,</w:t>
      </w:r>
      <w:r>
        <w:rPr>
          <w:rFonts w:cs="Arial"/>
          <w:szCs w:val="22"/>
        </w:rPr>
        <w:t xml:space="preserve"> “</w:t>
      </w:r>
      <w:r w:rsidRPr="00894C42">
        <w:rPr>
          <w:rFonts w:cs="Arial"/>
          <w:b/>
          <w:bCs/>
          <w:i/>
          <w:iCs/>
          <w:szCs w:val="22"/>
        </w:rPr>
        <w:t>Danzare la rivoluzione. Isadora Duncan e le arti figurative in Italia tra Ottocento e avanguardie</w:t>
      </w:r>
      <w:r>
        <w:rPr>
          <w:rFonts w:cs="Arial"/>
          <w:szCs w:val="22"/>
        </w:rPr>
        <w:t>” a Rovereto fino al 1</w:t>
      </w:r>
      <w:r w:rsidR="008752F1">
        <w:rPr>
          <w:rFonts w:cs="Arial"/>
          <w:szCs w:val="22"/>
        </w:rPr>
        <w:t xml:space="preserve"> </w:t>
      </w:r>
      <w:r>
        <w:rPr>
          <w:rFonts w:cs="Arial"/>
          <w:szCs w:val="22"/>
        </w:rPr>
        <w:t>marzo 2020, riunisce</w:t>
      </w:r>
      <w:r w:rsidR="00586CF4">
        <w:rPr>
          <w:rFonts w:cs="Arial"/>
          <w:szCs w:val="22"/>
        </w:rPr>
        <w:t xml:space="preserve"> numerosi capolavori dedicati alla figura più rivoluzionaria della danza, musa dei maggiori innovatori delle arti pittoriche e plastiche di inizio secolo come </w:t>
      </w:r>
      <w:r w:rsidR="00586CF4">
        <w:rPr>
          <w:rFonts w:cs="Arial"/>
          <w:b/>
          <w:bCs/>
          <w:szCs w:val="22"/>
        </w:rPr>
        <w:t>Rodin, Stuck, Boccioni, Depero, Casorati, Giò Ponti</w:t>
      </w:r>
      <w:r w:rsidR="00586CF4">
        <w:rPr>
          <w:rFonts w:cs="Arial"/>
          <w:szCs w:val="22"/>
        </w:rPr>
        <w:t xml:space="preserve">. La mostra su Isadora Duncan impreziosisce la proposta espositiva del museo che </w:t>
      </w:r>
      <w:r>
        <w:rPr>
          <w:rFonts w:cs="Arial"/>
          <w:szCs w:val="22"/>
        </w:rPr>
        <w:t xml:space="preserve">propone fino al 2 febbraio 2020 anche </w:t>
      </w:r>
      <w:r w:rsidR="00586CF4">
        <w:rPr>
          <w:rFonts w:cs="Arial"/>
          <w:b/>
          <w:bCs/>
          <w:szCs w:val="22"/>
        </w:rPr>
        <w:t xml:space="preserve">la più ampia antologica </w:t>
      </w:r>
      <w:r w:rsidR="00586CF4" w:rsidRPr="00B75B8B">
        <w:rPr>
          <w:rFonts w:cs="Arial"/>
          <w:szCs w:val="22"/>
        </w:rPr>
        <w:t>mai realizzata in Europa su</w:t>
      </w:r>
      <w:r w:rsidR="00586CF4">
        <w:rPr>
          <w:rFonts w:cs="Arial"/>
          <w:b/>
          <w:bCs/>
          <w:szCs w:val="22"/>
        </w:rPr>
        <w:t xml:space="preserve"> Richard Artschwager</w:t>
      </w:r>
      <w:r>
        <w:rPr>
          <w:rFonts w:cs="Arial"/>
          <w:szCs w:val="22"/>
        </w:rPr>
        <w:t xml:space="preserve">, </w:t>
      </w:r>
      <w:r w:rsidR="00586CF4">
        <w:rPr>
          <w:rFonts w:cs="Arial"/>
          <w:szCs w:val="22"/>
        </w:rPr>
        <w:t xml:space="preserve">frutto di </w:t>
      </w:r>
      <w:r w:rsidR="00586CF4" w:rsidRPr="00B75B8B">
        <w:rPr>
          <w:rFonts w:cs="Arial"/>
          <w:szCs w:val="22"/>
        </w:rPr>
        <w:t>una collaborazione</w:t>
      </w:r>
      <w:r w:rsidR="00586CF4">
        <w:rPr>
          <w:rFonts w:cs="Arial"/>
          <w:b/>
          <w:szCs w:val="22"/>
        </w:rPr>
        <w:t xml:space="preserve"> </w:t>
      </w:r>
      <w:r w:rsidR="00586CF4">
        <w:rPr>
          <w:rFonts w:cs="Arial"/>
          <w:szCs w:val="22"/>
        </w:rPr>
        <w:t>con il</w:t>
      </w:r>
      <w:r w:rsidR="00586CF4">
        <w:rPr>
          <w:rFonts w:cs="Arial"/>
          <w:b/>
          <w:bCs/>
          <w:szCs w:val="22"/>
        </w:rPr>
        <w:t xml:space="preserve"> Guggenheim di Bilbao</w:t>
      </w:r>
      <w:r>
        <w:rPr>
          <w:rFonts w:cs="Arial"/>
          <w:szCs w:val="22"/>
        </w:rPr>
        <w:t xml:space="preserve">. </w:t>
      </w:r>
      <w:r w:rsidR="00586CF4">
        <w:rPr>
          <w:rFonts w:cs="Arial"/>
          <w:szCs w:val="22"/>
        </w:rPr>
        <w:t xml:space="preserve">Si tratta di uno straordinario e completo viaggio nell’opera di un rivoluzionario artista che ha decisamente ripensato l’oggetto e lo spazio dell’arte attraverso capolavori presenti a Rovereto grazie ai prestiti di alcune </w:t>
      </w:r>
      <w:r w:rsidR="001F6609">
        <w:rPr>
          <w:rFonts w:cs="Arial"/>
          <w:szCs w:val="22"/>
        </w:rPr>
        <w:t xml:space="preserve">tra </w:t>
      </w:r>
      <w:r w:rsidR="00586CF4">
        <w:rPr>
          <w:rFonts w:cs="Arial"/>
          <w:szCs w:val="22"/>
        </w:rPr>
        <w:t xml:space="preserve">le principali Collezioni del mondo. </w:t>
      </w:r>
    </w:p>
    <w:p w:rsidR="00C1626C" w:rsidRDefault="001F6609" w:rsidP="00894C42">
      <w:pPr>
        <w:suppressAutoHyphens/>
        <w:jc w:val="both"/>
        <w:rPr>
          <w:rFonts w:cs="Arial"/>
        </w:rPr>
      </w:pPr>
      <w:r>
        <w:rPr>
          <w:rFonts w:eastAsia="SimSun" w:cs="Arial"/>
          <w:bCs/>
          <w:lang w:eastAsia="zh-CN" w:bidi="hi-IN"/>
        </w:rPr>
        <w:t>E a</w:t>
      </w:r>
      <w:r w:rsidR="00665644" w:rsidRPr="00665644">
        <w:rPr>
          <w:rFonts w:eastAsia="SimSun" w:cs="Arial"/>
          <w:bCs/>
          <w:lang w:eastAsia="zh-CN" w:bidi="hi-IN"/>
        </w:rPr>
        <w:t xml:space="preserve"> </w:t>
      </w:r>
      <w:r w:rsidR="00586CF4">
        <w:rPr>
          <w:rFonts w:eastAsia="SimSun" w:cs="Arial"/>
          <w:b/>
          <w:lang w:eastAsia="zh-CN" w:bidi="hi-IN"/>
        </w:rPr>
        <w:t>Castel Caldes</w:t>
      </w:r>
      <w:r w:rsidR="00586CF4">
        <w:rPr>
          <w:rFonts w:eastAsia="SimSun" w:cs="Arial"/>
          <w:lang w:eastAsia="zh-CN" w:bidi="hi-IN"/>
        </w:rPr>
        <w:t xml:space="preserve"> </w:t>
      </w:r>
      <w:r w:rsidR="00665644">
        <w:rPr>
          <w:rFonts w:eastAsia="SimSun" w:cs="Arial"/>
          <w:lang w:eastAsia="zh-CN" w:bidi="hi-IN"/>
        </w:rPr>
        <w:t xml:space="preserve">in Val di Sole fino al 3 novembre </w:t>
      </w:r>
      <w:r w:rsidR="00586CF4">
        <w:rPr>
          <w:rFonts w:eastAsia="SimSun" w:cs="Arial"/>
          <w:lang w:eastAsia="zh-CN" w:bidi="hi-IN"/>
        </w:rPr>
        <w:t>si possono</w:t>
      </w:r>
      <w:r w:rsidR="00665644">
        <w:rPr>
          <w:rFonts w:eastAsia="SimSun" w:cs="Arial"/>
          <w:lang w:eastAsia="zh-CN" w:bidi="hi-IN"/>
        </w:rPr>
        <w:t xml:space="preserve"> invece </w:t>
      </w:r>
      <w:r w:rsidR="00586CF4">
        <w:rPr>
          <w:rFonts w:eastAsia="SimSun" w:cs="Arial"/>
          <w:lang w:eastAsia="zh-CN" w:bidi="hi-IN"/>
        </w:rPr>
        <w:t xml:space="preserve">ammirare i capolavori della </w:t>
      </w:r>
      <w:r w:rsidR="00586CF4">
        <w:rPr>
          <w:rFonts w:eastAsia="SimSun" w:cs="Arial"/>
          <w:b/>
          <w:i/>
          <w:lang w:eastAsia="zh-CN" w:bidi="hi-IN"/>
        </w:rPr>
        <w:t>Collezione Cavallini Sgarbi</w:t>
      </w:r>
      <w:r>
        <w:rPr>
          <w:rFonts w:eastAsia="SimSun" w:cs="Arial"/>
          <w:lang w:eastAsia="zh-CN" w:bidi="hi-IN"/>
        </w:rPr>
        <w:t>.</w:t>
      </w:r>
      <w:r w:rsidR="00586CF4">
        <w:rPr>
          <w:rFonts w:eastAsia="SimSun" w:cs="Arial"/>
          <w:lang w:eastAsia="zh-CN" w:bidi="hi-IN"/>
        </w:rPr>
        <w:t xml:space="preserve"> </w:t>
      </w:r>
      <w:r>
        <w:rPr>
          <w:rFonts w:eastAsia="SimSun" w:cs="Arial"/>
          <w:lang w:eastAsia="zh-CN" w:bidi="hi-IN"/>
        </w:rPr>
        <w:t xml:space="preserve">La mostra racconta la storia della vera e propria impresa culturale della famiglia ferrarese Cavallini Sgarbi che ha dedicato all’arte tutta una vita </w:t>
      </w:r>
      <w:r w:rsidR="00586CF4">
        <w:rPr>
          <w:rFonts w:eastAsia="SimSun" w:cs="Arial"/>
          <w:lang w:eastAsia="zh-CN" w:bidi="hi-IN"/>
        </w:rPr>
        <w:t xml:space="preserve">una settantina di opere tra dipinti e sculture che vanno dal Quattrocento a metà Ottocento con capolavori di Guercino, Lotto, Artemisia Gentileschi, Cagnacci. </w:t>
      </w:r>
    </w:p>
    <w:p w:rsidR="00894C42" w:rsidRDefault="00894C42" w:rsidP="00BD2B92">
      <w:pPr>
        <w:jc w:val="both"/>
        <w:rPr>
          <w:rFonts w:cs="Arial"/>
        </w:rPr>
      </w:pPr>
    </w:p>
    <w:p w:rsidR="00586CF4" w:rsidRDefault="00586CF4" w:rsidP="00BD2B92">
      <w:pPr>
        <w:jc w:val="both"/>
        <w:rPr>
          <w:rFonts w:cs="Arial"/>
        </w:rPr>
      </w:pPr>
      <w:r>
        <w:rPr>
          <w:rFonts w:cs="Arial"/>
        </w:rPr>
        <w:t>(m.b.)</w:t>
      </w:r>
    </w:p>
    <w:p w:rsidR="00586CF4" w:rsidRDefault="00586CF4" w:rsidP="00BD2B92">
      <w:pPr>
        <w:jc w:val="both"/>
        <w:rPr>
          <w:rFonts w:cs="Arial"/>
        </w:rPr>
      </w:pPr>
    </w:p>
    <w:p w:rsidR="00586CF4" w:rsidRDefault="00586CF4" w:rsidP="00BD2B92">
      <w:pPr>
        <w:jc w:val="both"/>
        <w:rPr>
          <w:rFonts w:cs="Arial"/>
        </w:rPr>
      </w:pPr>
      <w:r>
        <w:rPr>
          <w:rFonts w:cs="Arial"/>
        </w:rPr>
        <w:t>Trento, 21 ottobre 2019</w:t>
      </w:r>
    </w:p>
    <w:p w:rsidR="00586CF4" w:rsidRPr="00BD2B92" w:rsidRDefault="00586CF4" w:rsidP="00BD2B92">
      <w:pPr>
        <w:jc w:val="both"/>
        <w:rPr>
          <w:rFonts w:cs="Arial"/>
        </w:rPr>
      </w:pPr>
    </w:p>
    <w:sectPr w:rsidR="00586CF4" w:rsidRPr="00BD2B92" w:rsidSect="00A1234D">
      <w:headerReference w:type="default" r:id="rId9"/>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4C02" w:rsidRDefault="00D44C02" w:rsidP="009C72FF">
      <w:r>
        <w:separator/>
      </w:r>
    </w:p>
  </w:endnote>
  <w:endnote w:type="continuationSeparator" w:id="0">
    <w:p w:rsidR="00D44C02" w:rsidRDefault="00D44C0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A818AF">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4C02" w:rsidRDefault="00D44C02" w:rsidP="009C72FF">
      <w:r>
        <w:separator/>
      </w:r>
    </w:p>
  </w:footnote>
  <w:footnote w:type="continuationSeparator" w:id="0">
    <w:p w:rsidR="00D44C02" w:rsidRDefault="00D44C0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440"/>
    <w:rsid w:val="001908DC"/>
    <w:rsid w:val="001A5F8A"/>
    <w:rsid w:val="001B7EC4"/>
    <w:rsid w:val="001C253C"/>
    <w:rsid w:val="001C5D85"/>
    <w:rsid w:val="001C6CA0"/>
    <w:rsid w:val="001C7BE6"/>
    <w:rsid w:val="001D3666"/>
    <w:rsid w:val="001F2F71"/>
    <w:rsid w:val="001F6609"/>
    <w:rsid w:val="001F7C2E"/>
    <w:rsid w:val="00201BB9"/>
    <w:rsid w:val="00201FC3"/>
    <w:rsid w:val="00213E5F"/>
    <w:rsid w:val="00217EFF"/>
    <w:rsid w:val="0022549E"/>
    <w:rsid w:val="00252C6C"/>
    <w:rsid w:val="0025727E"/>
    <w:rsid w:val="002635DF"/>
    <w:rsid w:val="00281036"/>
    <w:rsid w:val="00287487"/>
    <w:rsid w:val="002933F5"/>
    <w:rsid w:val="002B2DF2"/>
    <w:rsid w:val="002D09B0"/>
    <w:rsid w:val="003018AC"/>
    <w:rsid w:val="00335CFE"/>
    <w:rsid w:val="003366B6"/>
    <w:rsid w:val="00342BBD"/>
    <w:rsid w:val="00343CAE"/>
    <w:rsid w:val="003476B0"/>
    <w:rsid w:val="00363DB0"/>
    <w:rsid w:val="003661B4"/>
    <w:rsid w:val="00381AD6"/>
    <w:rsid w:val="00382BB2"/>
    <w:rsid w:val="003856DF"/>
    <w:rsid w:val="003A2C20"/>
    <w:rsid w:val="003C52A3"/>
    <w:rsid w:val="003C6629"/>
    <w:rsid w:val="003C736C"/>
    <w:rsid w:val="003E148A"/>
    <w:rsid w:val="003F3739"/>
    <w:rsid w:val="003F6FC5"/>
    <w:rsid w:val="0041263B"/>
    <w:rsid w:val="00413B15"/>
    <w:rsid w:val="00414B4A"/>
    <w:rsid w:val="00426A6E"/>
    <w:rsid w:val="004348F1"/>
    <w:rsid w:val="0043702B"/>
    <w:rsid w:val="0044497F"/>
    <w:rsid w:val="00446DF7"/>
    <w:rsid w:val="004718EF"/>
    <w:rsid w:val="00473B0B"/>
    <w:rsid w:val="004809A6"/>
    <w:rsid w:val="004A05B1"/>
    <w:rsid w:val="004A4134"/>
    <w:rsid w:val="004A5CD3"/>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86CF4"/>
    <w:rsid w:val="00596ADD"/>
    <w:rsid w:val="005A0D15"/>
    <w:rsid w:val="005A45E9"/>
    <w:rsid w:val="005B455E"/>
    <w:rsid w:val="005B6F5D"/>
    <w:rsid w:val="005D01A2"/>
    <w:rsid w:val="006008CE"/>
    <w:rsid w:val="00600AED"/>
    <w:rsid w:val="00622E1C"/>
    <w:rsid w:val="006256D8"/>
    <w:rsid w:val="00626AFB"/>
    <w:rsid w:val="006374B2"/>
    <w:rsid w:val="00641A0C"/>
    <w:rsid w:val="00641C08"/>
    <w:rsid w:val="00645103"/>
    <w:rsid w:val="006469B6"/>
    <w:rsid w:val="00663B3C"/>
    <w:rsid w:val="00665644"/>
    <w:rsid w:val="006656D1"/>
    <w:rsid w:val="00695487"/>
    <w:rsid w:val="006B093D"/>
    <w:rsid w:val="006B3D66"/>
    <w:rsid w:val="007076F3"/>
    <w:rsid w:val="00717251"/>
    <w:rsid w:val="00724E05"/>
    <w:rsid w:val="007312A0"/>
    <w:rsid w:val="0074772B"/>
    <w:rsid w:val="0075635D"/>
    <w:rsid w:val="007701DF"/>
    <w:rsid w:val="0077380C"/>
    <w:rsid w:val="00780633"/>
    <w:rsid w:val="007959E5"/>
    <w:rsid w:val="00797087"/>
    <w:rsid w:val="007A566A"/>
    <w:rsid w:val="007B0451"/>
    <w:rsid w:val="007B67F0"/>
    <w:rsid w:val="007C4AD3"/>
    <w:rsid w:val="007C5F56"/>
    <w:rsid w:val="007C6325"/>
    <w:rsid w:val="007D257A"/>
    <w:rsid w:val="007E5534"/>
    <w:rsid w:val="007F5D11"/>
    <w:rsid w:val="00813CDA"/>
    <w:rsid w:val="00822726"/>
    <w:rsid w:val="008264FC"/>
    <w:rsid w:val="0082667B"/>
    <w:rsid w:val="008412BF"/>
    <w:rsid w:val="00841DB7"/>
    <w:rsid w:val="008472FB"/>
    <w:rsid w:val="00855886"/>
    <w:rsid w:val="008576BE"/>
    <w:rsid w:val="00857707"/>
    <w:rsid w:val="008752F1"/>
    <w:rsid w:val="00894C42"/>
    <w:rsid w:val="008A2827"/>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2954"/>
    <w:rsid w:val="009F4BC7"/>
    <w:rsid w:val="00A012B7"/>
    <w:rsid w:val="00A10A23"/>
    <w:rsid w:val="00A1234D"/>
    <w:rsid w:val="00A16396"/>
    <w:rsid w:val="00A23E3A"/>
    <w:rsid w:val="00A27923"/>
    <w:rsid w:val="00A460A7"/>
    <w:rsid w:val="00A74FF4"/>
    <w:rsid w:val="00A758BA"/>
    <w:rsid w:val="00A817CB"/>
    <w:rsid w:val="00A818AF"/>
    <w:rsid w:val="00A928AD"/>
    <w:rsid w:val="00AA2958"/>
    <w:rsid w:val="00AA6983"/>
    <w:rsid w:val="00AB264A"/>
    <w:rsid w:val="00AB2CF9"/>
    <w:rsid w:val="00AB51FE"/>
    <w:rsid w:val="00AE1429"/>
    <w:rsid w:val="00AF2554"/>
    <w:rsid w:val="00AF41CE"/>
    <w:rsid w:val="00AF63F4"/>
    <w:rsid w:val="00B06C89"/>
    <w:rsid w:val="00B10525"/>
    <w:rsid w:val="00B23310"/>
    <w:rsid w:val="00B43249"/>
    <w:rsid w:val="00B61314"/>
    <w:rsid w:val="00B726B7"/>
    <w:rsid w:val="00B75B8B"/>
    <w:rsid w:val="00B95685"/>
    <w:rsid w:val="00B96D16"/>
    <w:rsid w:val="00BB0BF2"/>
    <w:rsid w:val="00BB19C5"/>
    <w:rsid w:val="00BB26B6"/>
    <w:rsid w:val="00BB3E2C"/>
    <w:rsid w:val="00BC77FB"/>
    <w:rsid w:val="00BD1F63"/>
    <w:rsid w:val="00BD2B92"/>
    <w:rsid w:val="00BD4144"/>
    <w:rsid w:val="00C01EDE"/>
    <w:rsid w:val="00C02761"/>
    <w:rsid w:val="00C06C3F"/>
    <w:rsid w:val="00C1626C"/>
    <w:rsid w:val="00C21374"/>
    <w:rsid w:val="00C2569C"/>
    <w:rsid w:val="00C40386"/>
    <w:rsid w:val="00C655C5"/>
    <w:rsid w:val="00C87C95"/>
    <w:rsid w:val="00C96291"/>
    <w:rsid w:val="00CB56F5"/>
    <w:rsid w:val="00CC4CB6"/>
    <w:rsid w:val="00CC5395"/>
    <w:rsid w:val="00CC7F7B"/>
    <w:rsid w:val="00CD02B5"/>
    <w:rsid w:val="00CE0BA9"/>
    <w:rsid w:val="00CE3399"/>
    <w:rsid w:val="00CE63D2"/>
    <w:rsid w:val="00CF5EA8"/>
    <w:rsid w:val="00D01F14"/>
    <w:rsid w:val="00D03C35"/>
    <w:rsid w:val="00D05EBE"/>
    <w:rsid w:val="00D3146E"/>
    <w:rsid w:val="00D3353A"/>
    <w:rsid w:val="00D340FD"/>
    <w:rsid w:val="00D35905"/>
    <w:rsid w:val="00D447FE"/>
    <w:rsid w:val="00D44C02"/>
    <w:rsid w:val="00D46902"/>
    <w:rsid w:val="00D6595A"/>
    <w:rsid w:val="00D72EB1"/>
    <w:rsid w:val="00D73EC1"/>
    <w:rsid w:val="00D8076A"/>
    <w:rsid w:val="00D83B1B"/>
    <w:rsid w:val="00D914DC"/>
    <w:rsid w:val="00DA7633"/>
    <w:rsid w:val="00DB549B"/>
    <w:rsid w:val="00DC16F1"/>
    <w:rsid w:val="00DC77A8"/>
    <w:rsid w:val="00DD4177"/>
    <w:rsid w:val="00DD7962"/>
    <w:rsid w:val="00DF6FBB"/>
    <w:rsid w:val="00E051C6"/>
    <w:rsid w:val="00E107F4"/>
    <w:rsid w:val="00E113F8"/>
    <w:rsid w:val="00E1624C"/>
    <w:rsid w:val="00E3745E"/>
    <w:rsid w:val="00E401FB"/>
    <w:rsid w:val="00E44A3F"/>
    <w:rsid w:val="00E85D36"/>
    <w:rsid w:val="00E90796"/>
    <w:rsid w:val="00E90D39"/>
    <w:rsid w:val="00E90F86"/>
    <w:rsid w:val="00E97652"/>
    <w:rsid w:val="00EC3BA0"/>
    <w:rsid w:val="00EC6057"/>
    <w:rsid w:val="00ED3666"/>
    <w:rsid w:val="00EE50D2"/>
    <w:rsid w:val="00F16462"/>
    <w:rsid w:val="00F2020D"/>
    <w:rsid w:val="00F207FB"/>
    <w:rsid w:val="00F2597E"/>
    <w:rsid w:val="00F379B5"/>
    <w:rsid w:val="00F42508"/>
    <w:rsid w:val="00F53ABB"/>
    <w:rsid w:val="00F66A83"/>
    <w:rsid w:val="00F7012E"/>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641779"/>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53302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dacongust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BB2EF7-6414-40FA-BD10-235E18D0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Pages>
  <Words>1164</Words>
  <Characters>6639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15</cp:revision>
  <cp:lastPrinted>2019-10-22T07:24:00Z</cp:lastPrinted>
  <dcterms:created xsi:type="dcterms:W3CDTF">2019-10-21T10:33:00Z</dcterms:created>
  <dcterms:modified xsi:type="dcterms:W3CDTF">2019-10-22T11:37:00Z</dcterms:modified>
</cp:coreProperties>
</file>