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264FC" w:rsidRPr="00857707" w:rsidRDefault="00120E1B" w:rsidP="008264FC">
      <w:pPr>
        <w:jc w:val="both"/>
        <w:rPr>
          <w:rFonts w:cs="Arial"/>
          <w:b/>
          <w:sz w:val="28"/>
          <w:szCs w:val="24"/>
        </w:rPr>
      </w:pPr>
      <w:r>
        <w:rPr>
          <w:rFonts w:cs="Arial"/>
          <w:b/>
          <w:sz w:val="28"/>
          <w:szCs w:val="24"/>
        </w:rPr>
        <w:t>In onda domenica 2</w:t>
      </w:r>
      <w:r w:rsidR="00F23CC5">
        <w:rPr>
          <w:rFonts w:cs="Arial"/>
          <w:b/>
          <w:sz w:val="28"/>
          <w:szCs w:val="24"/>
        </w:rPr>
        <w:t xml:space="preserve">3 febbraio </w:t>
      </w:r>
      <w:r>
        <w:rPr>
          <w:rFonts w:cs="Arial"/>
          <w:b/>
          <w:sz w:val="28"/>
          <w:szCs w:val="24"/>
        </w:rPr>
        <w:t>alle 11.55 su Canale 5</w:t>
      </w:r>
    </w:p>
    <w:p w:rsidR="00F86B94" w:rsidRDefault="00B72756" w:rsidP="00DD4177">
      <w:pPr>
        <w:jc w:val="both"/>
        <w:rPr>
          <w:rFonts w:cs="Arial"/>
          <w:b/>
          <w:sz w:val="32"/>
          <w:szCs w:val="24"/>
        </w:rPr>
      </w:pPr>
      <w:r>
        <w:rPr>
          <w:rFonts w:cs="Arial"/>
          <w:b/>
          <w:sz w:val="32"/>
          <w:szCs w:val="24"/>
        </w:rPr>
        <w:t xml:space="preserve">A </w:t>
      </w:r>
      <w:r w:rsidR="00566508">
        <w:rPr>
          <w:rFonts w:cs="Arial"/>
          <w:b/>
          <w:sz w:val="32"/>
          <w:szCs w:val="24"/>
        </w:rPr>
        <w:t>MELAVERDE</w:t>
      </w:r>
      <w:r w:rsidR="00126A0E">
        <w:rPr>
          <w:rFonts w:cs="Arial"/>
          <w:b/>
          <w:sz w:val="32"/>
          <w:szCs w:val="24"/>
        </w:rPr>
        <w:t xml:space="preserve"> </w:t>
      </w:r>
      <w:r w:rsidR="00BF5E27">
        <w:rPr>
          <w:rFonts w:cs="Arial"/>
          <w:b/>
          <w:sz w:val="32"/>
          <w:szCs w:val="24"/>
        </w:rPr>
        <w:t>UN</w:t>
      </w:r>
      <w:r w:rsidR="005D7EB3">
        <w:rPr>
          <w:rFonts w:cs="Arial"/>
          <w:b/>
          <w:sz w:val="32"/>
          <w:szCs w:val="24"/>
        </w:rPr>
        <w:t xml:space="preserve"> TRENTINO INASPETTATO</w:t>
      </w:r>
    </w:p>
    <w:p w:rsidR="00B72756" w:rsidRPr="00092B77" w:rsidRDefault="00B72756" w:rsidP="00DD4177">
      <w:pPr>
        <w:jc w:val="both"/>
        <w:rPr>
          <w:rFonts w:cs="Arial"/>
          <w:b/>
          <w:szCs w:val="24"/>
        </w:rPr>
      </w:pPr>
    </w:p>
    <w:p w:rsidR="008836C7" w:rsidRDefault="00B63A63" w:rsidP="00D80340">
      <w:pPr>
        <w:pStyle w:val="Nessunaspaziatura"/>
        <w:spacing w:line="276" w:lineRule="auto"/>
        <w:jc w:val="both"/>
        <w:rPr>
          <w:rFonts w:ascii="Arial" w:hAnsi="Arial" w:cs="Arial"/>
          <w:b/>
          <w:sz w:val="24"/>
          <w:szCs w:val="24"/>
          <w:lang w:eastAsia="en-US"/>
        </w:rPr>
      </w:pPr>
      <w:r>
        <w:rPr>
          <w:rFonts w:ascii="Arial" w:hAnsi="Arial" w:cs="Arial"/>
          <w:b/>
          <w:sz w:val="24"/>
          <w:szCs w:val="24"/>
          <w:lang w:eastAsia="en-US"/>
        </w:rPr>
        <w:t xml:space="preserve">Con la conduttrice </w:t>
      </w:r>
      <w:r w:rsidR="00071622">
        <w:rPr>
          <w:rFonts w:ascii="Arial" w:hAnsi="Arial" w:cs="Arial"/>
          <w:b/>
          <w:sz w:val="24"/>
          <w:szCs w:val="24"/>
          <w:lang w:eastAsia="en-US"/>
        </w:rPr>
        <w:t xml:space="preserve">Ellen Hidding </w:t>
      </w:r>
      <w:r>
        <w:rPr>
          <w:rFonts w:ascii="Arial" w:hAnsi="Arial" w:cs="Arial"/>
          <w:b/>
          <w:sz w:val="24"/>
          <w:szCs w:val="24"/>
          <w:lang w:eastAsia="en-US"/>
        </w:rPr>
        <w:t>tra la val di Cembra, Faedo e Lavis per raccontare</w:t>
      </w:r>
      <w:r w:rsidR="00BF5E27">
        <w:rPr>
          <w:rFonts w:ascii="Arial" w:hAnsi="Arial" w:cs="Arial"/>
          <w:b/>
          <w:sz w:val="24"/>
          <w:szCs w:val="24"/>
          <w:lang w:eastAsia="en-US"/>
        </w:rPr>
        <w:t xml:space="preserve"> </w:t>
      </w:r>
      <w:r>
        <w:rPr>
          <w:rFonts w:ascii="Arial" w:hAnsi="Arial" w:cs="Arial"/>
          <w:b/>
          <w:sz w:val="24"/>
          <w:szCs w:val="24"/>
          <w:lang w:eastAsia="en-US"/>
        </w:rPr>
        <w:t xml:space="preserve">tre </w:t>
      </w:r>
      <w:r w:rsidR="005D7EB3">
        <w:rPr>
          <w:rFonts w:ascii="Arial" w:hAnsi="Arial" w:cs="Arial"/>
          <w:b/>
          <w:sz w:val="24"/>
          <w:szCs w:val="24"/>
          <w:lang w:eastAsia="en-US"/>
        </w:rPr>
        <w:t xml:space="preserve">originali </w:t>
      </w:r>
      <w:r>
        <w:rPr>
          <w:rFonts w:ascii="Arial" w:hAnsi="Arial" w:cs="Arial"/>
          <w:b/>
          <w:sz w:val="24"/>
          <w:szCs w:val="24"/>
          <w:lang w:eastAsia="en-US"/>
        </w:rPr>
        <w:t xml:space="preserve">storie </w:t>
      </w:r>
      <w:r w:rsidR="001A2DD2">
        <w:rPr>
          <w:rFonts w:ascii="Arial" w:hAnsi="Arial" w:cs="Arial"/>
          <w:b/>
          <w:sz w:val="24"/>
          <w:szCs w:val="24"/>
          <w:lang w:eastAsia="en-US"/>
        </w:rPr>
        <w:t xml:space="preserve">che pongono al centro le “terre alte”. </w:t>
      </w:r>
      <w:r w:rsidR="00796D03">
        <w:rPr>
          <w:rFonts w:ascii="Arial" w:hAnsi="Arial" w:cs="Arial"/>
          <w:b/>
          <w:sz w:val="24"/>
          <w:szCs w:val="24"/>
          <w:lang w:eastAsia="en-US"/>
        </w:rPr>
        <w:t>T</w:t>
      </w:r>
      <w:r w:rsidR="00596BA2">
        <w:rPr>
          <w:rFonts w:ascii="Arial" w:hAnsi="Arial" w:cs="Arial"/>
          <w:b/>
          <w:sz w:val="24"/>
          <w:szCs w:val="24"/>
          <w:lang w:eastAsia="en-US"/>
        </w:rPr>
        <w:t xml:space="preserve">ra </w:t>
      </w:r>
      <w:r w:rsidR="001A2DD2">
        <w:rPr>
          <w:rFonts w:ascii="Arial" w:hAnsi="Arial" w:cs="Arial"/>
          <w:b/>
          <w:sz w:val="24"/>
          <w:szCs w:val="24"/>
          <w:lang w:eastAsia="en-US"/>
        </w:rPr>
        <w:t>giovani imprenditorialità, sperimentazion</w:t>
      </w:r>
      <w:r w:rsidR="0023696A">
        <w:rPr>
          <w:rFonts w:ascii="Arial" w:hAnsi="Arial" w:cs="Arial"/>
          <w:b/>
          <w:sz w:val="24"/>
          <w:szCs w:val="24"/>
          <w:lang w:eastAsia="en-US"/>
        </w:rPr>
        <w:t>i enologiche</w:t>
      </w:r>
      <w:r w:rsidR="00596BA2">
        <w:rPr>
          <w:rFonts w:ascii="Arial" w:hAnsi="Arial" w:cs="Arial"/>
          <w:b/>
          <w:sz w:val="24"/>
          <w:szCs w:val="24"/>
          <w:lang w:eastAsia="en-US"/>
        </w:rPr>
        <w:t xml:space="preserve"> e</w:t>
      </w:r>
      <w:r w:rsidR="001A2DD2">
        <w:rPr>
          <w:rFonts w:ascii="Arial" w:hAnsi="Arial" w:cs="Arial"/>
          <w:b/>
          <w:sz w:val="24"/>
          <w:szCs w:val="24"/>
          <w:lang w:eastAsia="en-US"/>
        </w:rPr>
        <w:t xml:space="preserve"> </w:t>
      </w:r>
      <w:r w:rsidR="00796D03">
        <w:rPr>
          <w:rFonts w:ascii="Arial" w:hAnsi="Arial" w:cs="Arial"/>
          <w:b/>
          <w:sz w:val="24"/>
          <w:szCs w:val="24"/>
          <w:lang w:eastAsia="en-US"/>
        </w:rPr>
        <w:t xml:space="preserve">un esempio di </w:t>
      </w:r>
      <w:r w:rsidR="001A2DD2">
        <w:rPr>
          <w:rFonts w:ascii="Arial" w:hAnsi="Arial" w:cs="Arial"/>
          <w:b/>
          <w:sz w:val="24"/>
          <w:szCs w:val="24"/>
          <w:lang w:eastAsia="en-US"/>
        </w:rPr>
        <w:t xml:space="preserve">recupero </w:t>
      </w:r>
      <w:r w:rsidR="00596BA2">
        <w:rPr>
          <w:rFonts w:ascii="Arial" w:hAnsi="Arial" w:cs="Arial"/>
          <w:b/>
          <w:sz w:val="24"/>
          <w:szCs w:val="24"/>
          <w:lang w:eastAsia="en-US"/>
        </w:rPr>
        <w:t>di uno spazio storico dove convivono natura e arte</w:t>
      </w:r>
      <w:r w:rsidR="001A2DD2">
        <w:rPr>
          <w:rFonts w:ascii="Arial" w:hAnsi="Arial" w:cs="Arial"/>
          <w:b/>
          <w:sz w:val="24"/>
          <w:szCs w:val="24"/>
          <w:lang w:eastAsia="en-US"/>
        </w:rPr>
        <w:t xml:space="preserve"> </w:t>
      </w:r>
    </w:p>
    <w:p w:rsidR="008D36FB" w:rsidRPr="00092B77" w:rsidRDefault="008D36FB" w:rsidP="00C21374">
      <w:pPr>
        <w:pStyle w:val="Nessunaspaziatura"/>
        <w:rPr>
          <w:rFonts w:ascii="Arial" w:hAnsi="Arial" w:cs="Arial"/>
          <w:sz w:val="24"/>
          <w:szCs w:val="24"/>
        </w:rPr>
      </w:pPr>
    </w:p>
    <w:p w:rsidR="0023696A" w:rsidRDefault="00B72756" w:rsidP="00342BBD">
      <w:pPr>
        <w:pStyle w:val="Nessunaspaziatur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Domenica 23 febbraio</w:t>
      </w:r>
      <w:r w:rsidR="00126A0E">
        <w:rPr>
          <w:rFonts w:ascii="Arial" w:hAnsi="Arial" w:cs="Arial"/>
          <w:sz w:val="24"/>
          <w:szCs w:val="24"/>
        </w:rPr>
        <w:t xml:space="preserve"> </w:t>
      </w:r>
      <w:r w:rsidR="00381AD6">
        <w:rPr>
          <w:rFonts w:ascii="Arial" w:hAnsi="Arial" w:cs="Arial"/>
          <w:sz w:val="24"/>
          <w:szCs w:val="24"/>
        </w:rPr>
        <w:t xml:space="preserve">il Trentino </w:t>
      </w:r>
      <w:r w:rsidR="00126A0E">
        <w:rPr>
          <w:rFonts w:ascii="Arial" w:hAnsi="Arial" w:cs="Arial"/>
          <w:sz w:val="24"/>
          <w:szCs w:val="24"/>
        </w:rPr>
        <w:t xml:space="preserve">sarà </w:t>
      </w:r>
      <w:r w:rsidR="008836C7">
        <w:rPr>
          <w:rFonts w:ascii="Arial" w:hAnsi="Arial" w:cs="Arial"/>
          <w:sz w:val="24"/>
          <w:szCs w:val="24"/>
        </w:rPr>
        <w:t xml:space="preserve">protagonista </w:t>
      </w:r>
      <w:r w:rsidR="005767AA">
        <w:rPr>
          <w:rFonts w:ascii="Arial" w:hAnsi="Arial" w:cs="Arial"/>
          <w:sz w:val="24"/>
          <w:szCs w:val="24"/>
        </w:rPr>
        <w:t>d</w:t>
      </w:r>
      <w:r w:rsidR="00381AD6">
        <w:rPr>
          <w:rFonts w:ascii="Arial" w:hAnsi="Arial" w:cs="Arial"/>
          <w:sz w:val="24"/>
          <w:szCs w:val="24"/>
        </w:rPr>
        <w:t xml:space="preserve">ella mattinata di Canale 5 </w:t>
      </w:r>
      <w:r w:rsidR="005767AA">
        <w:rPr>
          <w:rFonts w:ascii="Arial" w:hAnsi="Arial" w:cs="Arial"/>
          <w:sz w:val="24"/>
          <w:szCs w:val="24"/>
        </w:rPr>
        <w:t xml:space="preserve">all’interno della </w:t>
      </w:r>
      <w:r w:rsidR="00DC77A8">
        <w:rPr>
          <w:rFonts w:ascii="Arial" w:hAnsi="Arial" w:cs="Arial"/>
          <w:sz w:val="24"/>
          <w:szCs w:val="24"/>
        </w:rPr>
        <w:t xml:space="preserve">trasmissione </w:t>
      </w:r>
      <w:r w:rsidR="00CB6390">
        <w:rPr>
          <w:rFonts w:ascii="Arial" w:hAnsi="Arial" w:cs="Arial"/>
          <w:sz w:val="24"/>
          <w:szCs w:val="24"/>
        </w:rPr>
        <w:t xml:space="preserve">Mediaset </w:t>
      </w:r>
      <w:r w:rsidR="00DC77A8" w:rsidRPr="00A8793B">
        <w:rPr>
          <w:rFonts w:ascii="Arial" w:hAnsi="Arial" w:cs="Arial"/>
          <w:b/>
          <w:sz w:val="24"/>
          <w:szCs w:val="24"/>
        </w:rPr>
        <w:t>Mela</w:t>
      </w:r>
      <w:r w:rsidR="00964D5B">
        <w:rPr>
          <w:rFonts w:ascii="Arial" w:hAnsi="Arial" w:cs="Arial"/>
          <w:b/>
          <w:sz w:val="24"/>
          <w:szCs w:val="24"/>
        </w:rPr>
        <w:t>v</w:t>
      </w:r>
      <w:r w:rsidR="00DC77A8" w:rsidRPr="00A8793B">
        <w:rPr>
          <w:rFonts w:ascii="Arial" w:hAnsi="Arial" w:cs="Arial"/>
          <w:b/>
          <w:sz w:val="24"/>
          <w:szCs w:val="24"/>
        </w:rPr>
        <w:t>erde</w:t>
      </w:r>
      <w:r w:rsidR="00964943">
        <w:rPr>
          <w:rFonts w:ascii="Arial" w:hAnsi="Arial" w:cs="Arial"/>
          <w:b/>
          <w:sz w:val="24"/>
          <w:szCs w:val="24"/>
        </w:rPr>
        <w:t>,</w:t>
      </w:r>
      <w:r w:rsidR="00DC77A8">
        <w:rPr>
          <w:rFonts w:ascii="Arial" w:hAnsi="Arial" w:cs="Arial"/>
          <w:sz w:val="24"/>
          <w:szCs w:val="24"/>
        </w:rPr>
        <w:t xml:space="preserve"> </w:t>
      </w:r>
      <w:r w:rsidR="00954CB5">
        <w:rPr>
          <w:rFonts w:ascii="Arial" w:hAnsi="Arial" w:cs="Arial"/>
          <w:sz w:val="24"/>
          <w:szCs w:val="24"/>
        </w:rPr>
        <w:t>in onda a partire dalle ore 11.55</w:t>
      </w:r>
      <w:r w:rsidR="00B1160A">
        <w:rPr>
          <w:rFonts w:ascii="Arial" w:hAnsi="Arial" w:cs="Arial"/>
          <w:sz w:val="24"/>
          <w:szCs w:val="24"/>
        </w:rPr>
        <w:t xml:space="preserve"> e in replica sabato </w:t>
      </w:r>
      <w:r>
        <w:rPr>
          <w:rFonts w:ascii="Arial" w:hAnsi="Arial" w:cs="Arial"/>
          <w:sz w:val="24"/>
          <w:szCs w:val="24"/>
        </w:rPr>
        <w:t>29</w:t>
      </w:r>
      <w:r w:rsidR="00B1160A">
        <w:rPr>
          <w:rFonts w:ascii="Arial" w:hAnsi="Arial" w:cs="Arial"/>
          <w:sz w:val="24"/>
          <w:szCs w:val="24"/>
        </w:rPr>
        <w:t xml:space="preserve"> aprile alle </w:t>
      </w:r>
      <w:r>
        <w:rPr>
          <w:rFonts w:ascii="Arial" w:hAnsi="Arial" w:cs="Arial"/>
          <w:sz w:val="24"/>
          <w:szCs w:val="24"/>
        </w:rPr>
        <w:t>7.00</w:t>
      </w:r>
      <w:r w:rsidR="00B1160A">
        <w:rPr>
          <w:rFonts w:ascii="Arial" w:hAnsi="Arial" w:cs="Arial"/>
          <w:sz w:val="24"/>
          <w:szCs w:val="24"/>
        </w:rPr>
        <w:t xml:space="preserve"> su </w:t>
      </w:r>
      <w:r>
        <w:rPr>
          <w:rFonts w:ascii="Arial" w:hAnsi="Arial" w:cs="Arial"/>
          <w:sz w:val="24"/>
          <w:szCs w:val="24"/>
        </w:rPr>
        <w:t>La Cinque.</w:t>
      </w:r>
      <w:r w:rsidR="001A2DD2">
        <w:rPr>
          <w:rFonts w:ascii="Arial" w:hAnsi="Arial" w:cs="Arial"/>
          <w:sz w:val="24"/>
          <w:szCs w:val="24"/>
        </w:rPr>
        <w:t xml:space="preserve"> </w:t>
      </w:r>
    </w:p>
    <w:p w:rsidR="00DA5BF6" w:rsidRDefault="00C52255" w:rsidP="00342BBD">
      <w:pPr>
        <w:pStyle w:val="Nessunaspaziatur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 racconto</w:t>
      </w:r>
      <w:r w:rsidR="006F4B0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del</w:t>
      </w:r>
      <w:r w:rsidR="0023696A">
        <w:rPr>
          <w:rFonts w:ascii="Arial" w:hAnsi="Arial" w:cs="Arial"/>
          <w:sz w:val="24"/>
          <w:szCs w:val="24"/>
        </w:rPr>
        <w:t xml:space="preserve">la </w:t>
      </w:r>
      <w:r w:rsidR="00717C8A">
        <w:rPr>
          <w:rFonts w:ascii="Arial" w:hAnsi="Arial" w:cs="Arial"/>
          <w:sz w:val="24"/>
          <w:szCs w:val="24"/>
        </w:rPr>
        <w:t>montagna</w:t>
      </w:r>
      <w:r w:rsidR="0023696A">
        <w:rPr>
          <w:rFonts w:ascii="Arial" w:hAnsi="Arial" w:cs="Arial"/>
          <w:sz w:val="24"/>
          <w:szCs w:val="24"/>
        </w:rPr>
        <w:t xml:space="preserve"> t</w:t>
      </w:r>
      <w:r>
        <w:rPr>
          <w:rFonts w:ascii="Arial" w:hAnsi="Arial" w:cs="Arial"/>
          <w:sz w:val="24"/>
          <w:szCs w:val="24"/>
        </w:rPr>
        <w:t>rentin</w:t>
      </w:r>
      <w:r w:rsidR="0023696A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affidato</w:t>
      </w:r>
      <w:r w:rsidR="006F4B0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 tre distinte storie</w:t>
      </w:r>
      <w:r w:rsidR="006F4B02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r w:rsidR="006F4B02">
        <w:rPr>
          <w:rFonts w:ascii="Arial" w:hAnsi="Arial" w:cs="Arial"/>
          <w:sz w:val="24"/>
          <w:szCs w:val="24"/>
        </w:rPr>
        <w:t xml:space="preserve">due </w:t>
      </w:r>
      <w:r>
        <w:rPr>
          <w:rFonts w:ascii="Arial" w:hAnsi="Arial" w:cs="Arial"/>
          <w:sz w:val="24"/>
          <w:szCs w:val="24"/>
        </w:rPr>
        <w:t>testimonianze dell’essere oggi imprenditori</w:t>
      </w:r>
      <w:r w:rsidR="00CB6390">
        <w:rPr>
          <w:rFonts w:ascii="Arial" w:hAnsi="Arial" w:cs="Arial"/>
          <w:sz w:val="24"/>
          <w:szCs w:val="24"/>
        </w:rPr>
        <w:t xml:space="preserve"> agricoli</w:t>
      </w:r>
      <w:r w:rsidR="006F4B0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in un territorio </w:t>
      </w:r>
      <w:r w:rsidR="00717C8A">
        <w:rPr>
          <w:rFonts w:ascii="Arial" w:hAnsi="Arial" w:cs="Arial"/>
          <w:sz w:val="24"/>
          <w:szCs w:val="24"/>
        </w:rPr>
        <w:t>alpino</w:t>
      </w:r>
      <w:r>
        <w:rPr>
          <w:rFonts w:ascii="Arial" w:hAnsi="Arial" w:cs="Arial"/>
          <w:sz w:val="24"/>
          <w:szCs w:val="24"/>
        </w:rPr>
        <w:t xml:space="preserve">, </w:t>
      </w:r>
      <w:r w:rsidR="006F4B02">
        <w:rPr>
          <w:rFonts w:ascii="Arial" w:hAnsi="Arial" w:cs="Arial"/>
          <w:sz w:val="24"/>
          <w:szCs w:val="24"/>
        </w:rPr>
        <w:t xml:space="preserve">e </w:t>
      </w:r>
      <w:r w:rsidR="0023696A">
        <w:rPr>
          <w:rFonts w:ascii="Arial" w:hAnsi="Arial" w:cs="Arial"/>
          <w:sz w:val="24"/>
          <w:szCs w:val="24"/>
        </w:rPr>
        <w:t xml:space="preserve">la terza </w:t>
      </w:r>
      <w:r w:rsidR="006F4B02">
        <w:rPr>
          <w:rFonts w:ascii="Arial" w:hAnsi="Arial" w:cs="Arial"/>
          <w:sz w:val="24"/>
          <w:szCs w:val="24"/>
        </w:rPr>
        <w:t xml:space="preserve">sul recupero di uno spazio storico dal grande valore ambientale e culturale. </w:t>
      </w:r>
    </w:p>
    <w:p w:rsidR="0072007C" w:rsidRDefault="0072007C" w:rsidP="00342BBD">
      <w:pPr>
        <w:pStyle w:val="Nessunaspaziatur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prima storia è</w:t>
      </w:r>
      <w:r w:rsidR="001A2DD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ambientata a </w:t>
      </w:r>
      <w:r w:rsidR="00475759">
        <w:rPr>
          <w:rFonts w:ascii="Arial" w:hAnsi="Arial" w:cs="Arial"/>
          <w:b/>
          <w:bCs/>
          <w:sz w:val="24"/>
          <w:szCs w:val="24"/>
        </w:rPr>
        <w:t>Cembra</w:t>
      </w:r>
      <w:r>
        <w:rPr>
          <w:rFonts w:ascii="Arial" w:hAnsi="Arial" w:cs="Arial"/>
          <w:sz w:val="24"/>
          <w:szCs w:val="24"/>
        </w:rPr>
        <w:t xml:space="preserve"> dove</w:t>
      </w:r>
      <w:r w:rsidR="007F14BD">
        <w:rPr>
          <w:rFonts w:ascii="Arial" w:hAnsi="Arial" w:cs="Arial"/>
          <w:sz w:val="24"/>
          <w:szCs w:val="24"/>
        </w:rPr>
        <w:t>,</w:t>
      </w:r>
      <w:r w:rsidR="001A2DD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tra</w:t>
      </w:r>
      <w:r w:rsidR="001A2DD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 terrazzamenti</w:t>
      </w:r>
      <w:r w:rsidR="001A2DD2">
        <w:rPr>
          <w:rFonts w:ascii="Arial" w:hAnsi="Arial" w:cs="Arial"/>
          <w:sz w:val="24"/>
          <w:szCs w:val="24"/>
        </w:rPr>
        <w:t xml:space="preserve"> </w:t>
      </w:r>
      <w:r w:rsidR="007F14BD">
        <w:rPr>
          <w:rFonts w:ascii="Arial" w:hAnsi="Arial" w:cs="Arial"/>
          <w:sz w:val="24"/>
          <w:szCs w:val="24"/>
        </w:rPr>
        <w:t>che modellano il paesaggio,</w:t>
      </w:r>
      <w:r w:rsidR="001A2DD2">
        <w:rPr>
          <w:rFonts w:ascii="Arial" w:hAnsi="Arial" w:cs="Arial"/>
          <w:sz w:val="24"/>
          <w:szCs w:val="24"/>
        </w:rPr>
        <w:t xml:space="preserve"> </w:t>
      </w:r>
      <w:r w:rsidR="007F14BD">
        <w:rPr>
          <w:rFonts w:ascii="Arial" w:hAnsi="Arial" w:cs="Arial"/>
          <w:sz w:val="24"/>
          <w:szCs w:val="24"/>
        </w:rPr>
        <w:t>due giovani imprenditori,</w:t>
      </w:r>
      <w:r w:rsidR="001A2DD2">
        <w:rPr>
          <w:rFonts w:ascii="Arial" w:hAnsi="Arial" w:cs="Arial"/>
          <w:sz w:val="24"/>
          <w:szCs w:val="24"/>
        </w:rPr>
        <w:t xml:space="preserve"> </w:t>
      </w:r>
      <w:r w:rsidR="007F14BD">
        <w:rPr>
          <w:rFonts w:ascii="Arial" w:hAnsi="Arial" w:cs="Arial"/>
          <w:sz w:val="24"/>
          <w:szCs w:val="24"/>
        </w:rPr>
        <w:t>Ilaria e</w:t>
      </w:r>
      <w:r w:rsidR="001A2DD2">
        <w:rPr>
          <w:rFonts w:ascii="Arial" w:hAnsi="Arial" w:cs="Arial"/>
          <w:sz w:val="24"/>
          <w:szCs w:val="24"/>
        </w:rPr>
        <w:t xml:space="preserve"> </w:t>
      </w:r>
      <w:r w:rsidR="007F14BD">
        <w:rPr>
          <w:rFonts w:ascii="Arial" w:hAnsi="Arial" w:cs="Arial"/>
          <w:sz w:val="24"/>
          <w:szCs w:val="24"/>
        </w:rPr>
        <w:t>Silvio, gestiscono l’azienda agricola Silpaca.</w:t>
      </w:r>
      <w:r w:rsidR="001A2DD2">
        <w:rPr>
          <w:rFonts w:ascii="Arial" w:hAnsi="Arial" w:cs="Arial"/>
          <w:sz w:val="24"/>
          <w:szCs w:val="24"/>
        </w:rPr>
        <w:t xml:space="preserve"> </w:t>
      </w:r>
      <w:r w:rsidR="001D3FBF">
        <w:rPr>
          <w:rFonts w:ascii="Arial" w:hAnsi="Arial" w:cs="Arial"/>
          <w:sz w:val="24"/>
          <w:szCs w:val="24"/>
        </w:rPr>
        <w:t>Qui</w:t>
      </w:r>
      <w:r w:rsidR="001A2DD2">
        <w:rPr>
          <w:rFonts w:ascii="Arial" w:hAnsi="Arial" w:cs="Arial"/>
          <w:sz w:val="24"/>
          <w:szCs w:val="24"/>
        </w:rPr>
        <w:t xml:space="preserve"> </w:t>
      </w:r>
      <w:r w:rsidR="001D3FBF">
        <w:rPr>
          <w:rFonts w:ascii="Arial" w:hAnsi="Arial" w:cs="Arial"/>
          <w:sz w:val="24"/>
          <w:szCs w:val="24"/>
        </w:rPr>
        <w:t xml:space="preserve">hanno avviato un allevamento di </w:t>
      </w:r>
      <w:r w:rsidR="007F14BD">
        <w:rPr>
          <w:rFonts w:ascii="Arial" w:hAnsi="Arial" w:cs="Arial"/>
          <w:sz w:val="24"/>
          <w:szCs w:val="24"/>
        </w:rPr>
        <w:t>alpaca</w:t>
      </w:r>
      <w:r w:rsidR="001D3FBF">
        <w:rPr>
          <w:rFonts w:ascii="Arial" w:hAnsi="Arial" w:cs="Arial"/>
          <w:sz w:val="24"/>
          <w:szCs w:val="24"/>
        </w:rPr>
        <w:t>, animali originari della regione andina che ben si</w:t>
      </w:r>
      <w:r w:rsidR="001A2DD2">
        <w:rPr>
          <w:rFonts w:ascii="Arial" w:hAnsi="Arial" w:cs="Arial"/>
          <w:sz w:val="24"/>
          <w:szCs w:val="24"/>
        </w:rPr>
        <w:t xml:space="preserve"> </w:t>
      </w:r>
      <w:r w:rsidR="001D3FBF">
        <w:rPr>
          <w:rFonts w:ascii="Arial" w:hAnsi="Arial" w:cs="Arial"/>
          <w:sz w:val="24"/>
          <w:szCs w:val="24"/>
        </w:rPr>
        <w:t>prestano ad essere</w:t>
      </w:r>
      <w:r w:rsidR="001A2DD2">
        <w:rPr>
          <w:rFonts w:ascii="Arial" w:hAnsi="Arial" w:cs="Arial"/>
          <w:sz w:val="24"/>
          <w:szCs w:val="24"/>
        </w:rPr>
        <w:t xml:space="preserve"> </w:t>
      </w:r>
      <w:r w:rsidR="001D3FBF">
        <w:rPr>
          <w:rFonts w:ascii="Arial" w:hAnsi="Arial" w:cs="Arial"/>
          <w:sz w:val="24"/>
          <w:szCs w:val="24"/>
        </w:rPr>
        <w:t>allevati in zone di montagna</w:t>
      </w:r>
      <w:r w:rsidR="001A2DD2">
        <w:rPr>
          <w:rFonts w:ascii="Arial" w:hAnsi="Arial" w:cs="Arial"/>
          <w:sz w:val="24"/>
          <w:szCs w:val="24"/>
        </w:rPr>
        <w:t>. O</w:t>
      </w:r>
      <w:r w:rsidR="001D3FBF">
        <w:rPr>
          <w:rFonts w:ascii="Arial" w:hAnsi="Arial" w:cs="Arial"/>
          <w:sz w:val="24"/>
          <w:szCs w:val="24"/>
        </w:rPr>
        <w:t>ltre a produrre</w:t>
      </w:r>
      <w:r w:rsidR="001A2DD2">
        <w:rPr>
          <w:rFonts w:ascii="Arial" w:hAnsi="Arial" w:cs="Arial"/>
          <w:sz w:val="24"/>
          <w:szCs w:val="24"/>
        </w:rPr>
        <w:t xml:space="preserve"> </w:t>
      </w:r>
      <w:r w:rsidR="001D3FBF">
        <w:rPr>
          <w:rFonts w:ascii="Arial" w:hAnsi="Arial" w:cs="Arial"/>
          <w:sz w:val="24"/>
          <w:szCs w:val="24"/>
        </w:rPr>
        <w:t>una fibra pregiata</w:t>
      </w:r>
      <w:r w:rsidR="001D3FBF" w:rsidRPr="001D3FBF">
        <w:t xml:space="preserve"> </w:t>
      </w:r>
      <w:r w:rsidR="001D3FBF">
        <w:rPr>
          <w:rFonts w:ascii="Arial" w:hAnsi="Arial" w:cs="Arial"/>
          <w:sz w:val="24"/>
          <w:szCs w:val="24"/>
        </w:rPr>
        <w:t xml:space="preserve">sono </w:t>
      </w:r>
      <w:r w:rsidR="001A2DD2">
        <w:rPr>
          <w:rFonts w:ascii="Arial" w:hAnsi="Arial" w:cs="Arial"/>
          <w:sz w:val="24"/>
          <w:szCs w:val="24"/>
        </w:rPr>
        <w:t xml:space="preserve">degli </w:t>
      </w:r>
      <w:r w:rsidR="001D3FBF">
        <w:rPr>
          <w:rFonts w:ascii="Arial" w:hAnsi="Arial" w:cs="Arial"/>
          <w:sz w:val="24"/>
          <w:szCs w:val="24"/>
        </w:rPr>
        <w:t>ottimi alleati nella gestione del territorio</w:t>
      </w:r>
      <w:r w:rsidR="001A2DD2">
        <w:rPr>
          <w:rFonts w:ascii="Arial" w:hAnsi="Arial" w:cs="Arial"/>
          <w:sz w:val="24"/>
          <w:szCs w:val="24"/>
        </w:rPr>
        <w:t xml:space="preserve">, ma anche compagni ideali per </w:t>
      </w:r>
      <w:r w:rsidR="0046225F">
        <w:rPr>
          <w:rFonts w:ascii="Arial" w:hAnsi="Arial" w:cs="Arial"/>
          <w:sz w:val="24"/>
          <w:szCs w:val="24"/>
        </w:rPr>
        <w:t xml:space="preserve">un </w:t>
      </w:r>
      <w:r w:rsidR="001A2DD2">
        <w:rPr>
          <w:rFonts w:ascii="Arial" w:hAnsi="Arial" w:cs="Arial"/>
          <w:sz w:val="24"/>
          <w:szCs w:val="24"/>
        </w:rPr>
        <w:t xml:space="preserve">trekking e </w:t>
      </w:r>
      <w:r w:rsidR="00717C8A">
        <w:rPr>
          <w:rFonts w:ascii="Arial" w:hAnsi="Arial" w:cs="Arial"/>
          <w:sz w:val="24"/>
          <w:szCs w:val="24"/>
        </w:rPr>
        <w:t>per la</w:t>
      </w:r>
      <w:r w:rsidR="001A2DD2">
        <w:rPr>
          <w:rFonts w:ascii="Arial" w:hAnsi="Arial" w:cs="Arial"/>
          <w:sz w:val="24"/>
          <w:szCs w:val="24"/>
        </w:rPr>
        <w:t xml:space="preserve"> pet terapy</w:t>
      </w:r>
      <w:r w:rsidR="001D3FBF">
        <w:rPr>
          <w:rFonts w:ascii="Arial" w:hAnsi="Arial" w:cs="Arial"/>
          <w:sz w:val="24"/>
          <w:szCs w:val="24"/>
        </w:rPr>
        <w:t xml:space="preserve">. </w:t>
      </w:r>
    </w:p>
    <w:p w:rsidR="00964943" w:rsidRDefault="0023696A" w:rsidP="00342BBD">
      <w:pPr>
        <w:pStyle w:val="Nessunaspaziatur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Nella seconda la conduttrice </w:t>
      </w:r>
      <w:r w:rsidRPr="0023696A">
        <w:rPr>
          <w:rFonts w:ascii="Arial" w:hAnsi="Arial" w:cs="Arial"/>
          <w:sz w:val="24"/>
          <w:szCs w:val="24"/>
        </w:rPr>
        <w:t>Ellen Hidding</w:t>
      </w:r>
      <w:r>
        <w:rPr>
          <w:rFonts w:ascii="Arial" w:hAnsi="Arial" w:cs="Arial"/>
          <w:sz w:val="24"/>
          <w:szCs w:val="24"/>
        </w:rPr>
        <w:t xml:space="preserve"> si è spostata s</w:t>
      </w:r>
      <w:r w:rsidR="00DA5BF6">
        <w:rPr>
          <w:rFonts w:ascii="Arial" w:hAnsi="Arial" w:cs="Arial"/>
          <w:sz w:val="24"/>
          <w:szCs w:val="24"/>
        </w:rPr>
        <w:t xml:space="preserve">ulle colline che circondano il borgo di </w:t>
      </w:r>
      <w:r w:rsidR="00DA5BF6" w:rsidRPr="0072007C">
        <w:rPr>
          <w:rFonts w:ascii="Arial" w:hAnsi="Arial" w:cs="Arial"/>
          <w:b/>
          <w:bCs/>
          <w:sz w:val="24"/>
          <w:szCs w:val="24"/>
        </w:rPr>
        <w:t>Faedo</w:t>
      </w:r>
      <w:r w:rsidR="00DA5BF6">
        <w:rPr>
          <w:rFonts w:ascii="Arial" w:hAnsi="Arial" w:cs="Arial"/>
          <w:sz w:val="24"/>
          <w:szCs w:val="24"/>
        </w:rPr>
        <w:t>, sopra la Piana Rotaliana</w:t>
      </w:r>
      <w:r w:rsidR="009C599B">
        <w:rPr>
          <w:rFonts w:ascii="Arial" w:hAnsi="Arial" w:cs="Arial"/>
          <w:sz w:val="24"/>
          <w:szCs w:val="24"/>
        </w:rPr>
        <w:t>. Terreni per lo più</w:t>
      </w:r>
      <w:r w:rsidR="001A2DD2">
        <w:rPr>
          <w:rFonts w:ascii="Arial" w:hAnsi="Arial" w:cs="Arial"/>
          <w:sz w:val="24"/>
          <w:szCs w:val="24"/>
        </w:rPr>
        <w:t xml:space="preserve"> </w:t>
      </w:r>
      <w:r w:rsidR="009C599B">
        <w:rPr>
          <w:rFonts w:ascii="Arial" w:hAnsi="Arial" w:cs="Arial"/>
          <w:sz w:val="24"/>
          <w:szCs w:val="24"/>
        </w:rPr>
        <w:t>coltivati</w:t>
      </w:r>
      <w:r w:rsidR="001A2DD2">
        <w:rPr>
          <w:rFonts w:ascii="Arial" w:hAnsi="Arial" w:cs="Arial"/>
          <w:sz w:val="24"/>
          <w:szCs w:val="24"/>
        </w:rPr>
        <w:t xml:space="preserve"> </w:t>
      </w:r>
      <w:r w:rsidR="009C599B">
        <w:rPr>
          <w:rFonts w:ascii="Arial" w:hAnsi="Arial" w:cs="Arial"/>
          <w:sz w:val="24"/>
          <w:szCs w:val="24"/>
        </w:rPr>
        <w:t>a vigneto,</w:t>
      </w:r>
      <w:r w:rsidR="001A2DD2">
        <w:rPr>
          <w:rFonts w:ascii="Arial" w:hAnsi="Arial" w:cs="Arial"/>
          <w:sz w:val="24"/>
          <w:szCs w:val="24"/>
        </w:rPr>
        <w:t xml:space="preserve"> </w:t>
      </w:r>
      <w:r w:rsidR="009C599B">
        <w:rPr>
          <w:rFonts w:ascii="Arial" w:hAnsi="Arial" w:cs="Arial"/>
          <w:sz w:val="24"/>
          <w:szCs w:val="24"/>
        </w:rPr>
        <w:t>dove si percepisce il grande lavoro</w:t>
      </w:r>
      <w:r w:rsidR="001A2DD2">
        <w:rPr>
          <w:rFonts w:ascii="Arial" w:hAnsi="Arial" w:cs="Arial"/>
          <w:sz w:val="24"/>
          <w:szCs w:val="24"/>
        </w:rPr>
        <w:t xml:space="preserve"> </w:t>
      </w:r>
      <w:r w:rsidR="009C599B">
        <w:rPr>
          <w:rFonts w:ascii="Arial" w:hAnsi="Arial" w:cs="Arial"/>
          <w:sz w:val="24"/>
          <w:szCs w:val="24"/>
        </w:rPr>
        <w:t>di adattamento che l’uomo ha</w:t>
      </w:r>
      <w:r w:rsidR="001A2DD2">
        <w:rPr>
          <w:rFonts w:ascii="Arial" w:hAnsi="Arial" w:cs="Arial"/>
          <w:sz w:val="24"/>
          <w:szCs w:val="24"/>
        </w:rPr>
        <w:t xml:space="preserve"> </w:t>
      </w:r>
      <w:r w:rsidR="009C599B">
        <w:rPr>
          <w:rFonts w:ascii="Arial" w:hAnsi="Arial" w:cs="Arial"/>
          <w:sz w:val="24"/>
          <w:szCs w:val="24"/>
        </w:rPr>
        <w:t>dovuto compiere per raggiungere</w:t>
      </w:r>
      <w:r w:rsidR="001A2DD2">
        <w:rPr>
          <w:rFonts w:ascii="Arial" w:hAnsi="Arial" w:cs="Arial"/>
          <w:sz w:val="24"/>
          <w:szCs w:val="24"/>
        </w:rPr>
        <w:t xml:space="preserve"> </w:t>
      </w:r>
      <w:r w:rsidR="009C599B">
        <w:rPr>
          <w:rFonts w:ascii="Arial" w:hAnsi="Arial" w:cs="Arial"/>
          <w:sz w:val="24"/>
          <w:szCs w:val="24"/>
        </w:rPr>
        <w:t>standard</w:t>
      </w:r>
      <w:r w:rsidR="001A2DD2">
        <w:rPr>
          <w:rFonts w:ascii="Arial" w:hAnsi="Arial" w:cs="Arial"/>
          <w:sz w:val="24"/>
          <w:szCs w:val="24"/>
        </w:rPr>
        <w:t xml:space="preserve"> </w:t>
      </w:r>
      <w:r w:rsidR="009C599B">
        <w:rPr>
          <w:rFonts w:ascii="Arial" w:hAnsi="Arial" w:cs="Arial"/>
          <w:sz w:val="24"/>
          <w:szCs w:val="24"/>
        </w:rPr>
        <w:t>qualitativi</w:t>
      </w:r>
      <w:r w:rsidR="001A2DD2">
        <w:rPr>
          <w:rFonts w:ascii="Arial" w:hAnsi="Arial" w:cs="Arial"/>
          <w:sz w:val="24"/>
          <w:szCs w:val="24"/>
        </w:rPr>
        <w:t xml:space="preserve"> </w:t>
      </w:r>
      <w:r w:rsidR="009C599B">
        <w:rPr>
          <w:rFonts w:ascii="Arial" w:hAnsi="Arial" w:cs="Arial"/>
          <w:sz w:val="24"/>
          <w:szCs w:val="24"/>
        </w:rPr>
        <w:t>e produttivi davvero</w:t>
      </w:r>
      <w:r w:rsidR="001A2DD2">
        <w:rPr>
          <w:rFonts w:ascii="Arial" w:hAnsi="Arial" w:cs="Arial"/>
          <w:sz w:val="24"/>
          <w:szCs w:val="24"/>
        </w:rPr>
        <w:t xml:space="preserve"> </w:t>
      </w:r>
      <w:r w:rsidR="009C599B">
        <w:rPr>
          <w:rFonts w:ascii="Arial" w:hAnsi="Arial" w:cs="Arial"/>
          <w:sz w:val="24"/>
          <w:szCs w:val="24"/>
        </w:rPr>
        <w:t>elevati</w:t>
      </w:r>
      <w:r>
        <w:rPr>
          <w:rFonts w:ascii="Arial" w:hAnsi="Arial" w:cs="Arial"/>
          <w:sz w:val="24"/>
          <w:szCs w:val="24"/>
        </w:rPr>
        <w:t>.</w:t>
      </w:r>
      <w:r w:rsidR="009C599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</w:t>
      </w:r>
      <w:r w:rsidR="009C599B">
        <w:rPr>
          <w:rFonts w:ascii="Arial" w:hAnsi="Arial" w:cs="Arial"/>
          <w:sz w:val="24"/>
          <w:szCs w:val="24"/>
        </w:rPr>
        <w:t xml:space="preserve"> dove molto</w:t>
      </w:r>
      <w:r w:rsidR="001A2DD2">
        <w:rPr>
          <w:rFonts w:ascii="Arial" w:hAnsi="Arial" w:cs="Arial"/>
          <w:sz w:val="24"/>
          <w:szCs w:val="24"/>
        </w:rPr>
        <w:t xml:space="preserve"> </w:t>
      </w:r>
      <w:r w:rsidR="009C599B">
        <w:rPr>
          <w:rFonts w:ascii="Arial" w:hAnsi="Arial" w:cs="Arial"/>
          <w:sz w:val="24"/>
          <w:szCs w:val="24"/>
        </w:rPr>
        <w:t>si</w:t>
      </w:r>
      <w:r w:rsidR="001A2DD2">
        <w:rPr>
          <w:rFonts w:ascii="Arial" w:hAnsi="Arial" w:cs="Arial"/>
          <w:sz w:val="24"/>
          <w:szCs w:val="24"/>
        </w:rPr>
        <w:t xml:space="preserve"> </w:t>
      </w:r>
      <w:r w:rsidR="009C599B">
        <w:rPr>
          <w:rFonts w:ascii="Arial" w:hAnsi="Arial" w:cs="Arial"/>
          <w:sz w:val="24"/>
          <w:szCs w:val="24"/>
        </w:rPr>
        <w:t>continua</w:t>
      </w:r>
      <w:r w:rsidR="001A2DD2">
        <w:rPr>
          <w:rFonts w:ascii="Arial" w:hAnsi="Arial" w:cs="Arial"/>
          <w:sz w:val="24"/>
          <w:szCs w:val="24"/>
        </w:rPr>
        <w:t xml:space="preserve"> </w:t>
      </w:r>
      <w:r w:rsidR="009C599B">
        <w:rPr>
          <w:rFonts w:ascii="Arial" w:hAnsi="Arial" w:cs="Arial"/>
          <w:sz w:val="24"/>
          <w:szCs w:val="24"/>
        </w:rPr>
        <w:t>a sperimentare</w:t>
      </w:r>
      <w:r w:rsidR="001A2DD2">
        <w:rPr>
          <w:rFonts w:ascii="Arial" w:hAnsi="Arial" w:cs="Arial"/>
          <w:sz w:val="24"/>
          <w:szCs w:val="24"/>
        </w:rPr>
        <w:t xml:space="preserve"> </w:t>
      </w:r>
      <w:r w:rsidRPr="0023696A">
        <w:rPr>
          <w:rFonts w:ascii="Arial" w:hAnsi="Arial" w:cs="Arial"/>
          <w:sz w:val="24"/>
          <w:szCs w:val="24"/>
        </w:rPr>
        <w:t>in ambito enologico</w:t>
      </w:r>
      <w:r>
        <w:rPr>
          <w:rFonts w:ascii="Arial" w:hAnsi="Arial" w:cs="Arial"/>
          <w:sz w:val="24"/>
          <w:szCs w:val="24"/>
        </w:rPr>
        <w:t xml:space="preserve"> </w:t>
      </w:r>
      <w:r w:rsidR="009C599B">
        <w:rPr>
          <w:rFonts w:ascii="Arial" w:hAnsi="Arial" w:cs="Arial"/>
          <w:sz w:val="24"/>
          <w:szCs w:val="24"/>
        </w:rPr>
        <w:t>Qui la conduttrice ha incontrato</w:t>
      </w:r>
      <w:r w:rsidR="001A2DD2">
        <w:rPr>
          <w:rFonts w:ascii="Arial" w:hAnsi="Arial" w:cs="Arial"/>
          <w:sz w:val="24"/>
          <w:szCs w:val="24"/>
        </w:rPr>
        <w:t xml:space="preserve"> </w:t>
      </w:r>
      <w:r w:rsidR="009C599B">
        <w:rPr>
          <w:rFonts w:ascii="Arial" w:hAnsi="Arial" w:cs="Arial"/>
          <w:sz w:val="24"/>
          <w:szCs w:val="24"/>
        </w:rPr>
        <w:t>Fiorentino Sandri e Mario Pojer,</w:t>
      </w:r>
      <w:r w:rsidR="001A2DD2">
        <w:rPr>
          <w:rFonts w:ascii="Arial" w:hAnsi="Arial" w:cs="Arial"/>
          <w:sz w:val="24"/>
          <w:szCs w:val="24"/>
        </w:rPr>
        <w:t xml:space="preserve"> </w:t>
      </w:r>
      <w:r w:rsidR="009C599B">
        <w:rPr>
          <w:rFonts w:ascii="Arial" w:hAnsi="Arial" w:cs="Arial"/>
          <w:sz w:val="24"/>
          <w:szCs w:val="24"/>
        </w:rPr>
        <w:t>due pionieri</w:t>
      </w:r>
      <w:r w:rsidR="001A2DD2">
        <w:rPr>
          <w:rFonts w:ascii="Arial" w:hAnsi="Arial" w:cs="Arial"/>
          <w:sz w:val="24"/>
          <w:szCs w:val="24"/>
        </w:rPr>
        <w:t xml:space="preserve"> </w:t>
      </w:r>
      <w:r w:rsidR="009C599B">
        <w:rPr>
          <w:rFonts w:ascii="Arial" w:hAnsi="Arial" w:cs="Arial"/>
          <w:sz w:val="24"/>
          <w:szCs w:val="24"/>
        </w:rPr>
        <w:t>dell’enologia</w:t>
      </w:r>
      <w:r w:rsidR="001A2DD2">
        <w:rPr>
          <w:rFonts w:ascii="Arial" w:hAnsi="Arial" w:cs="Arial"/>
          <w:sz w:val="24"/>
          <w:szCs w:val="24"/>
        </w:rPr>
        <w:t xml:space="preserve"> </w:t>
      </w:r>
      <w:r w:rsidR="009C599B">
        <w:rPr>
          <w:rFonts w:ascii="Arial" w:hAnsi="Arial" w:cs="Arial"/>
          <w:sz w:val="24"/>
          <w:szCs w:val="24"/>
        </w:rPr>
        <w:t>trentina,</w:t>
      </w:r>
      <w:r w:rsidR="001A2DD2">
        <w:rPr>
          <w:rFonts w:ascii="Arial" w:hAnsi="Arial" w:cs="Arial"/>
          <w:sz w:val="24"/>
          <w:szCs w:val="24"/>
        </w:rPr>
        <w:t xml:space="preserve"> </w:t>
      </w:r>
      <w:r w:rsidR="009C599B">
        <w:rPr>
          <w:rFonts w:ascii="Arial" w:hAnsi="Arial" w:cs="Arial"/>
          <w:sz w:val="24"/>
          <w:szCs w:val="24"/>
        </w:rPr>
        <w:t>che</w:t>
      </w:r>
      <w:r w:rsidR="001A2DD2">
        <w:rPr>
          <w:rFonts w:ascii="Arial" w:hAnsi="Arial" w:cs="Arial"/>
          <w:sz w:val="24"/>
          <w:szCs w:val="24"/>
        </w:rPr>
        <w:t xml:space="preserve"> </w:t>
      </w:r>
      <w:r w:rsidR="009C599B">
        <w:rPr>
          <w:rFonts w:ascii="Arial" w:hAnsi="Arial" w:cs="Arial"/>
          <w:sz w:val="24"/>
          <w:szCs w:val="24"/>
        </w:rPr>
        <w:t>le hanno raccontato la loro</w:t>
      </w:r>
      <w:r w:rsidR="001A2DD2">
        <w:rPr>
          <w:rFonts w:ascii="Arial" w:hAnsi="Arial" w:cs="Arial"/>
          <w:sz w:val="24"/>
          <w:szCs w:val="24"/>
        </w:rPr>
        <w:t xml:space="preserve"> </w:t>
      </w:r>
      <w:r w:rsidR="009C599B">
        <w:rPr>
          <w:rFonts w:ascii="Arial" w:hAnsi="Arial" w:cs="Arial"/>
          <w:sz w:val="24"/>
          <w:szCs w:val="24"/>
        </w:rPr>
        <w:t>sfida</w:t>
      </w:r>
      <w:r w:rsidR="001A2DD2">
        <w:rPr>
          <w:rFonts w:ascii="Arial" w:hAnsi="Arial" w:cs="Arial"/>
          <w:sz w:val="24"/>
          <w:szCs w:val="24"/>
        </w:rPr>
        <w:t xml:space="preserve"> </w:t>
      </w:r>
      <w:r w:rsidR="009C599B">
        <w:rPr>
          <w:rFonts w:ascii="Arial" w:hAnsi="Arial" w:cs="Arial"/>
          <w:sz w:val="24"/>
          <w:szCs w:val="24"/>
        </w:rPr>
        <w:t>più</w:t>
      </w:r>
      <w:r w:rsidR="001A2DD2">
        <w:rPr>
          <w:rFonts w:ascii="Arial" w:hAnsi="Arial" w:cs="Arial"/>
          <w:sz w:val="24"/>
          <w:szCs w:val="24"/>
        </w:rPr>
        <w:t xml:space="preserve"> </w:t>
      </w:r>
      <w:r w:rsidR="009C599B">
        <w:rPr>
          <w:rFonts w:ascii="Arial" w:hAnsi="Arial" w:cs="Arial"/>
          <w:sz w:val="24"/>
          <w:szCs w:val="24"/>
        </w:rPr>
        <w:t>recente, produrre</w:t>
      </w:r>
      <w:r w:rsidR="001A2DD2">
        <w:rPr>
          <w:rFonts w:ascii="Arial" w:hAnsi="Arial" w:cs="Arial"/>
          <w:sz w:val="24"/>
          <w:szCs w:val="24"/>
        </w:rPr>
        <w:t xml:space="preserve"> </w:t>
      </w:r>
      <w:r w:rsidR="009C599B">
        <w:rPr>
          <w:rFonts w:ascii="Arial" w:hAnsi="Arial" w:cs="Arial"/>
          <w:sz w:val="24"/>
          <w:szCs w:val="24"/>
        </w:rPr>
        <w:t>un brandy</w:t>
      </w:r>
      <w:r w:rsidR="001A2DD2">
        <w:rPr>
          <w:rFonts w:ascii="Arial" w:hAnsi="Arial" w:cs="Arial"/>
          <w:sz w:val="24"/>
          <w:szCs w:val="24"/>
        </w:rPr>
        <w:t xml:space="preserve"> </w:t>
      </w:r>
      <w:r w:rsidR="0072007C">
        <w:rPr>
          <w:rFonts w:ascii="Arial" w:hAnsi="Arial" w:cs="Arial"/>
          <w:sz w:val="24"/>
          <w:szCs w:val="24"/>
        </w:rPr>
        <w:t xml:space="preserve">invecchiato </w:t>
      </w:r>
      <w:r w:rsidR="009C599B">
        <w:rPr>
          <w:rFonts w:ascii="Arial" w:hAnsi="Arial" w:cs="Arial"/>
          <w:sz w:val="24"/>
          <w:szCs w:val="24"/>
        </w:rPr>
        <w:t xml:space="preserve">“made in Trentino”, </w:t>
      </w:r>
      <w:r w:rsidR="0072007C">
        <w:rPr>
          <w:rFonts w:ascii="Arial" w:hAnsi="Arial" w:cs="Arial"/>
          <w:sz w:val="24"/>
          <w:szCs w:val="24"/>
        </w:rPr>
        <w:t>ma anche diverse tipologie di</w:t>
      </w:r>
      <w:r w:rsidR="001A2DD2">
        <w:rPr>
          <w:rFonts w:ascii="Arial" w:hAnsi="Arial" w:cs="Arial"/>
          <w:sz w:val="24"/>
          <w:szCs w:val="24"/>
        </w:rPr>
        <w:t xml:space="preserve"> </w:t>
      </w:r>
      <w:r w:rsidR="0072007C">
        <w:rPr>
          <w:rFonts w:ascii="Arial" w:hAnsi="Arial" w:cs="Arial"/>
          <w:sz w:val="24"/>
          <w:szCs w:val="24"/>
        </w:rPr>
        <w:t>aceto,</w:t>
      </w:r>
      <w:r w:rsidR="001A2DD2">
        <w:rPr>
          <w:rFonts w:ascii="Arial" w:hAnsi="Arial" w:cs="Arial"/>
          <w:sz w:val="24"/>
          <w:szCs w:val="24"/>
        </w:rPr>
        <w:t xml:space="preserve"> </w:t>
      </w:r>
      <w:r w:rsidR="0072007C">
        <w:rPr>
          <w:rFonts w:ascii="Arial" w:hAnsi="Arial" w:cs="Arial"/>
          <w:sz w:val="24"/>
          <w:szCs w:val="24"/>
        </w:rPr>
        <w:t>bianco</w:t>
      </w:r>
      <w:r w:rsidR="001A2DD2">
        <w:rPr>
          <w:rFonts w:ascii="Arial" w:hAnsi="Arial" w:cs="Arial"/>
          <w:sz w:val="24"/>
          <w:szCs w:val="24"/>
        </w:rPr>
        <w:t xml:space="preserve"> </w:t>
      </w:r>
      <w:r w:rsidR="0072007C">
        <w:rPr>
          <w:rFonts w:ascii="Arial" w:hAnsi="Arial" w:cs="Arial"/>
          <w:sz w:val="24"/>
          <w:szCs w:val="24"/>
        </w:rPr>
        <w:t>rosso e</w:t>
      </w:r>
      <w:r w:rsidR="001A2DD2">
        <w:rPr>
          <w:rFonts w:ascii="Arial" w:hAnsi="Arial" w:cs="Arial"/>
          <w:sz w:val="24"/>
          <w:szCs w:val="24"/>
        </w:rPr>
        <w:t xml:space="preserve"> </w:t>
      </w:r>
      <w:r w:rsidR="0072007C">
        <w:rPr>
          <w:rFonts w:ascii="Arial" w:hAnsi="Arial" w:cs="Arial"/>
          <w:sz w:val="24"/>
          <w:szCs w:val="24"/>
        </w:rPr>
        <w:t>perfino di</w:t>
      </w:r>
      <w:r w:rsidR="001A2DD2">
        <w:rPr>
          <w:rFonts w:ascii="Arial" w:hAnsi="Arial" w:cs="Arial"/>
          <w:sz w:val="24"/>
          <w:szCs w:val="24"/>
        </w:rPr>
        <w:t xml:space="preserve"> </w:t>
      </w:r>
      <w:r w:rsidR="0072007C">
        <w:rPr>
          <w:rFonts w:ascii="Arial" w:hAnsi="Arial" w:cs="Arial"/>
          <w:sz w:val="24"/>
          <w:szCs w:val="24"/>
        </w:rPr>
        <w:t>frutta</w:t>
      </w:r>
      <w:r>
        <w:rPr>
          <w:rFonts w:ascii="Arial" w:hAnsi="Arial" w:cs="Arial"/>
          <w:sz w:val="24"/>
          <w:szCs w:val="24"/>
        </w:rPr>
        <w:t xml:space="preserve">, </w:t>
      </w:r>
      <w:r w:rsidR="0072007C">
        <w:rPr>
          <w:rFonts w:ascii="Arial" w:hAnsi="Arial" w:cs="Arial"/>
          <w:sz w:val="24"/>
          <w:szCs w:val="24"/>
        </w:rPr>
        <w:t>prodott</w:t>
      </w:r>
      <w:r>
        <w:rPr>
          <w:rFonts w:ascii="Arial" w:hAnsi="Arial" w:cs="Arial"/>
          <w:sz w:val="24"/>
          <w:szCs w:val="24"/>
        </w:rPr>
        <w:t>o</w:t>
      </w:r>
      <w:r w:rsidR="0072007C">
        <w:rPr>
          <w:rFonts w:ascii="Arial" w:hAnsi="Arial" w:cs="Arial"/>
          <w:sz w:val="24"/>
          <w:szCs w:val="24"/>
        </w:rPr>
        <w:t xml:space="preserve"> </w:t>
      </w:r>
      <w:r w:rsidR="00475759">
        <w:rPr>
          <w:rFonts w:ascii="Arial" w:hAnsi="Arial" w:cs="Arial"/>
          <w:sz w:val="24"/>
          <w:szCs w:val="24"/>
        </w:rPr>
        <w:t>e invecchiato a Maso Besleri a Cembra</w:t>
      </w:r>
      <w:bookmarkStart w:id="0" w:name="_GoBack"/>
      <w:bookmarkEnd w:id="0"/>
      <w:r w:rsidR="0072007C">
        <w:rPr>
          <w:rFonts w:ascii="Arial" w:hAnsi="Arial" w:cs="Arial"/>
          <w:sz w:val="24"/>
          <w:szCs w:val="24"/>
        </w:rPr>
        <w:t>.</w:t>
      </w:r>
    </w:p>
    <w:p w:rsidR="00DD4177" w:rsidRPr="00071622" w:rsidRDefault="00964943" w:rsidP="004C3781">
      <w:pPr>
        <w:pStyle w:val="Nessunaspaziatur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L’ultima delle tre storie è ambientata a </w:t>
      </w:r>
      <w:r w:rsidRPr="00964943">
        <w:rPr>
          <w:rFonts w:ascii="Arial" w:hAnsi="Arial" w:cs="Arial"/>
          <w:b/>
          <w:bCs/>
          <w:sz w:val="24"/>
          <w:szCs w:val="24"/>
        </w:rPr>
        <w:t>Lavis</w:t>
      </w:r>
      <w:r>
        <w:rPr>
          <w:rFonts w:ascii="Arial" w:hAnsi="Arial" w:cs="Arial"/>
          <w:sz w:val="24"/>
          <w:szCs w:val="24"/>
        </w:rPr>
        <w:t xml:space="preserve"> ed è quella del</w:t>
      </w:r>
      <w:r w:rsidR="001A2DD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“Giardino dei Ciuci</w:t>
      </w:r>
      <w:r w:rsidR="00DA5BF6">
        <w:rPr>
          <w:rFonts w:ascii="Arial" w:hAnsi="Arial" w:cs="Arial"/>
          <w:sz w:val="24"/>
          <w:szCs w:val="24"/>
        </w:rPr>
        <w:t>ò</w:t>
      </w:r>
      <w:r>
        <w:rPr>
          <w:rFonts w:ascii="Arial" w:hAnsi="Arial" w:cs="Arial"/>
          <w:sz w:val="24"/>
          <w:szCs w:val="24"/>
        </w:rPr>
        <w:t xml:space="preserve">i“, un parco-giardino pensile unico nel suo genere, come originale </w:t>
      </w:r>
      <w:r w:rsidR="0072007C">
        <w:rPr>
          <w:rFonts w:ascii="Arial" w:hAnsi="Arial" w:cs="Arial"/>
          <w:sz w:val="24"/>
          <w:szCs w:val="24"/>
        </w:rPr>
        <w:t>era sicuramente</w:t>
      </w:r>
      <w:r>
        <w:rPr>
          <w:rFonts w:ascii="Arial" w:hAnsi="Arial" w:cs="Arial"/>
          <w:sz w:val="24"/>
          <w:szCs w:val="24"/>
        </w:rPr>
        <w:t xml:space="preserve"> la figura del suo </w:t>
      </w:r>
      <w:r w:rsidR="0072007C">
        <w:rPr>
          <w:rFonts w:ascii="Arial" w:hAnsi="Arial" w:cs="Arial"/>
          <w:sz w:val="24"/>
          <w:szCs w:val="24"/>
        </w:rPr>
        <w:t>ideatore e progettista</w:t>
      </w:r>
      <w:r>
        <w:rPr>
          <w:rFonts w:ascii="Arial" w:hAnsi="Arial" w:cs="Arial"/>
          <w:sz w:val="24"/>
          <w:szCs w:val="24"/>
        </w:rPr>
        <w:t>,</w:t>
      </w:r>
      <w:r w:rsidR="001A2DD2">
        <w:rPr>
          <w:rFonts w:ascii="Arial" w:hAnsi="Arial" w:cs="Arial"/>
          <w:sz w:val="24"/>
          <w:szCs w:val="24"/>
        </w:rPr>
        <w:t xml:space="preserve"> </w:t>
      </w:r>
      <w:r w:rsidR="0072007C">
        <w:rPr>
          <w:rFonts w:ascii="Arial" w:hAnsi="Arial" w:cs="Arial"/>
          <w:sz w:val="24"/>
          <w:szCs w:val="24"/>
        </w:rPr>
        <w:t xml:space="preserve">l’imprenditore </w:t>
      </w:r>
      <w:r>
        <w:rPr>
          <w:rFonts w:ascii="Arial" w:hAnsi="Arial" w:cs="Arial"/>
          <w:sz w:val="24"/>
          <w:szCs w:val="24"/>
        </w:rPr>
        <w:t>Tommaso Bortolotti</w:t>
      </w:r>
      <w:r w:rsidR="0072007C">
        <w:rPr>
          <w:rFonts w:ascii="Arial" w:hAnsi="Arial" w:cs="Arial"/>
          <w:sz w:val="24"/>
          <w:szCs w:val="24"/>
        </w:rPr>
        <w:t xml:space="preserve"> che lo</w:t>
      </w:r>
      <w:r w:rsidR="001A2DD2">
        <w:rPr>
          <w:rFonts w:ascii="Arial" w:hAnsi="Arial" w:cs="Arial"/>
          <w:sz w:val="24"/>
          <w:szCs w:val="24"/>
        </w:rPr>
        <w:t xml:space="preserve"> </w:t>
      </w:r>
      <w:r w:rsidR="0072007C">
        <w:rPr>
          <w:rFonts w:ascii="Arial" w:hAnsi="Arial" w:cs="Arial"/>
          <w:sz w:val="24"/>
          <w:szCs w:val="24"/>
        </w:rPr>
        <w:t>costruì tra il</w:t>
      </w:r>
      <w:r w:rsidR="001A2DD2">
        <w:rPr>
          <w:rFonts w:ascii="Arial" w:hAnsi="Arial" w:cs="Arial"/>
          <w:sz w:val="24"/>
          <w:szCs w:val="24"/>
        </w:rPr>
        <w:t xml:space="preserve"> </w:t>
      </w:r>
      <w:r w:rsidR="0072007C">
        <w:rPr>
          <w:rFonts w:ascii="Arial" w:hAnsi="Arial" w:cs="Arial"/>
          <w:sz w:val="24"/>
          <w:szCs w:val="24"/>
        </w:rPr>
        <w:t>1840 e il 1860</w:t>
      </w:r>
      <w:r>
        <w:rPr>
          <w:rFonts w:ascii="Arial" w:hAnsi="Arial" w:cs="Arial"/>
          <w:sz w:val="24"/>
          <w:szCs w:val="24"/>
        </w:rPr>
        <w:t xml:space="preserve">. </w:t>
      </w:r>
      <w:r w:rsidR="00DA5BF6">
        <w:rPr>
          <w:rFonts w:ascii="Arial" w:hAnsi="Arial" w:cs="Arial"/>
          <w:sz w:val="24"/>
          <w:szCs w:val="24"/>
        </w:rPr>
        <w:t>Un giardino che dopo venti anni di interventi e restauri delle strutture murarie presenti è stato nuovamente riaperto al pubblico e la cui gestione è oggi affidata all’Ecomuseo dell’Argentario.</w:t>
      </w:r>
      <w:r w:rsidR="001A2DD2">
        <w:rPr>
          <w:rFonts w:ascii="Arial" w:hAnsi="Arial" w:cs="Arial"/>
          <w:sz w:val="24"/>
          <w:szCs w:val="24"/>
        </w:rPr>
        <w:t xml:space="preserve"> </w:t>
      </w:r>
      <w:r w:rsidR="00F71668">
        <w:rPr>
          <w:rFonts w:ascii="Arial" w:hAnsi="Arial" w:cs="Arial"/>
          <w:sz w:val="24"/>
          <w:szCs w:val="24"/>
        </w:rPr>
        <w:t xml:space="preserve">Le riprese </w:t>
      </w:r>
      <w:r w:rsidR="00E21068">
        <w:rPr>
          <w:rFonts w:ascii="Arial" w:hAnsi="Arial" w:cs="Arial"/>
          <w:sz w:val="24"/>
          <w:szCs w:val="24"/>
        </w:rPr>
        <w:t xml:space="preserve">della trasmissione </w:t>
      </w:r>
      <w:r w:rsidR="00F71668">
        <w:rPr>
          <w:rFonts w:ascii="Arial" w:hAnsi="Arial" w:cs="Arial"/>
          <w:sz w:val="24"/>
          <w:szCs w:val="24"/>
        </w:rPr>
        <w:t>sono state</w:t>
      </w:r>
      <w:r w:rsidR="00636771">
        <w:rPr>
          <w:rFonts w:ascii="Arial" w:hAnsi="Arial" w:cs="Arial"/>
          <w:sz w:val="24"/>
          <w:szCs w:val="24"/>
        </w:rPr>
        <w:t xml:space="preserve"> coordinate da </w:t>
      </w:r>
      <w:r w:rsidR="00F71668">
        <w:rPr>
          <w:rFonts w:ascii="Arial" w:hAnsi="Arial" w:cs="Arial"/>
          <w:sz w:val="24"/>
          <w:szCs w:val="24"/>
        </w:rPr>
        <w:t>Trentino Marketing.</w:t>
      </w:r>
    </w:p>
    <w:p w:rsidR="00DD4177" w:rsidRDefault="00DD4177" w:rsidP="004C3781">
      <w:pPr>
        <w:pStyle w:val="Nessunaspaziatura"/>
        <w:jc w:val="both"/>
        <w:rPr>
          <w:rFonts w:ascii="Arial" w:hAnsi="Arial" w:cs="Arial"/>
          <w:sz w:val="24"/>
          <w:szCs w:val="24"/>
        </w:rPr>
      </w:pPr>
    </w:p>
    <w:p w:rsidR="006025F9" w:rsidRDefault="006025F9" w:rsidP="004C3781">
      <w:pPr>
        <w:pStyle w:val="Nessunaspaziatur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(m.b.)</w:t>
      </w:r>
    </w:p>
    <w:p w:rsidR="006025F9" w:rsidRDefault="006025F9" w:rsidP="004C3781">
      <w:pPr>
        <w:pStyle w:val="Nessunaspaziatura"/>
        <w:jc w:val="both"/>
        <w:rPr>
          <w:rFonts w:ascii="Arial" w:hAnsi="Arial" w:cs="Arial"/>
          <w:sz w:val="24"/>
          <w:szCs w:val="24"/>
        </w:rPr>
      </w:pPr>
    </w:p>
    <w:p w:rsidR="008836C7" w:rsidRDefault="004348F1" w:rsidP="00964D5B">
      <w:pPr>
        <w:pStyle w:val="Nessunaspaziatur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Trento, </w:t>
      </w:r>
      <w:r w:rsidR="00596BA2">
        <w:rPr>
          <w:rFonts w:ascii="Arial" w:hAnsi="Arial" w:cs="Arial"/>
          <w:sz w:val="24"/>
          <w:szCs w:val="24"/>
        </w:rPr>
        <w:t>2</w:t>
      </w:r>
      <w:r w:rsidR="006956F9">
        <w:rPr>
          <w:rFonts w:ascii="Arial" w:hAnsi="Arial" w:cs="Arial"/>
          <w:sz w:val="24"/>
          <w:szCs w:val="24"/>
        </w:rPr>
        <w:t>1</w:t>
      </w:r>
      <w:r w:rsidR="00AF78B2">
        <w:rPr>
          <w:rFonts w:ascii="Arial" w:hAnsi="Arial" w:cs="Arial"/>
          <w:sz w:val="24"/>
          <w:szCs w:val="24"/>
        </w:rPr>
        <w:t xml:space="preserve"> </w:t>
      </w:r>
      <w:r w:rsidR="00596BA2">
        <w:rPr>
          <w:rFonts w:ascii="Arial" w:hAnsi="Arial" w:cs="Arial"/>
          <w:sz w:val="24"/>
          <w:szCs w:val="24"/>
        </w:rPr>
        <w:t>febbraio</w:t>
      </w:r>
      <w:r w:rsidR="00AF78B2">
        <w:rPr>
          <w:rFonts w:ascii="Arial" w:hAnsi="Arial" w:cs="Arial"/>
          <w:sz w:val="24"/>
          <w:szCs w:val="24"/>
        </w:rPr>
        <w:t xml:space="preserve"> 20</w:t>
      </w:r>
      <w:r w:rsidR="00596BA2">
        <w:rPr>
          <w:rFonts w:ascii="Arial" w:hAnsi="Arial" w:cs="Arial"/>
          <w:sz w:val="24"/>
          <w:szCs w:val="24"/>
        </w:rPr>
        <w:t>20</w:t>
      </w:r>
    </w:p>
    <w:sectPr w:rsidR="008836C7" w:rsidSect="00F22CD1">
      <w:headerReference w:type="default" r:id="rId8"/>
      <w:footerReference w:type="default" r:id="rId9"/>
      <w:pgSz w:w="11900" w:h="16840"/>
      <w:pgMar w:top="2835" w:right="1134" w:bottom="2410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71668" w:rsidRDefault="00F71668" w:rsidP="009C72FF">
      <w:r>
        <w:separator/>
      </w:r>
    </w:p>
  </w:endnote>
  <w:endnote w:type="continuationSeparator" w:id="0">
    <w:p w:rsidR="00F71668" w:rsidRDefault="00F71668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hoGothicPro-Light">
    <w:altName w:val="Source Sans Pro ExtraLight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00000003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F71668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F71668" w:rsidRPr="000D62FB" w:rsidRDefault="00F71668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:rsidR="00F71668" w:rsidRPr="000D62FB" w:rsidRDefault="00F71668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:rsidR="00F71668" w:rsidRPr="000D62FB" w:rsidRDefault="00F71668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:rsidR="00F71668" w:rsidRPr="00DE417A" w:rsidRDefault="00F71668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26" name="Immagine 26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</w:p>
      </w:tc>
      <w:tc>
        <w:tcPr>
          <w:tcW w:w="4932" w:type="dxa"/>
          <w:shd w:val="clear" w:color="auto" w:fill="auto"/>
        </w:tcPr>
        <w:p w:rsidR="00F71668" w:rsidRPr="00DE417A" w:rsidRDefault="00F71668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27" name="Immagine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F71668" w:rsidRPr="00DE417A" w:rsidRDefault="00F71668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F71668" w:rsidRDefault="00653B3E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0" b="0"/>
              <wp:wrapNone/>
              <wp:docPr id="28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9272FD0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" strokecolor="black [3213]" strokeweight=".25pt">
              <v:stroke joinstyle="miter"/>
              <o:lock v:ext="edit" shapetype="f"/>
            </v:line>
          </w:pict>
        </mc:Fallback>
      </mc:AlternateContent>
    </w:r>
    <w:r w:rsidR="00F71668">
      <w:ptab w:relativeTo="margin" w:alignment="center" w:leader="none"/>
    </w:r>
    <w:r w:rsidR="00F71668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71668" w:rsidRDefault="00F71668" w:rsidP="009C72FF">
      <w:r>
        <w:separator/>
      </w:r>
    </w:p>
  </w:footnote>
  <w:footnote w:type="continuationSeparator" w:id="0">
    <w:p w:rsidR="00F71668" w:rsidRDefault="00F71668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71668" w:rsidRDefault="00F71668">
    <w:pPr>
      <w:pStyle w:val="Intestazione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25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2FF"/>
    <w:rsid w:val="00071622"/>
    <w:rsid w:val="00092B77"/>
    <w:rsid w:val="000A692D"/>
    <w:rsid w:val="000C4F2A"/>
    <w:rsid w:val="000D27B1"/>
    <w:rsid w:val="000D59D2"/>
    <w:rsid w:val="000D62FB"/>
    <w:rsid w:val="000F2041"/>
    <w:rsid w:val="000F5B39"/>
    <w:rsid w:val="000F631A"/>
    <w:rsid w:val="00115E34"/>
    <w:rsid w:val="001205F9"/>
    <w:rsid w:val="00120E1B"/>
    <w:rsid w:val="00126A0E"/>
    <w:rsid w:val="00144F7C"/>
    <w:rsid w:val="00155FD3"/>
    <w:rsid w:val="001669D7"/>
    <w:rsid w:val="001908DC"/>
    <w:rsid w:val="001A2DD2"/>
    <w:rsid w:val="001A3AEF"/>
    <w:rsid w:val="001A5F8A"/>
    <w:rsid w:val="001B7EC4"/>
    <w:rsid w:val="001C5D85"/>
    <w:rsid w:val="001D3FBF"/>
    <w:rsid w:val="001E385E"/>
    <w:rsid w:val="001F2F71"/>
    <w:rsid w:val="001F7C2E"/>
    <w:rsid w:val="00201BB9"/>
    <w:rsid w:val="00201FC3"/>
    <w:rsid w:val="00213E5F"/>
    <w:rsid w:val="0022549E"/>
    <w:rsid w:val="00230734"/>
    <w:rsid w:val="0023696A"/>
    <w:rsid w:val="00252C6C"/>
    <w:rsid w:val="0025727E"/>
    <w:rsid w:val="0028530C"/>
    <w:rsid w:val="00287487"/>
    <w:rsid w:val="002B2DF2"/>
    <w:rsid w:val="002D09B0"/>
    <w:rsid w:val="002F771E"/>
    <w:rsid w:val="003018AC"/>
    <w:rsid w:val="00305AC0"/>
    <w:rsid w:val="00342BBD"/>
    <w:rsid w:val="003476B0"/>
    <w:rsid w:val="0036033B"/>
    <w:rsid w:val="003661B4"/>
    <w:rsid w:val="00381AD6"/>
    <w:rsid w:val="00382BB2"/>
    <w:rsid w:val="00386FA3"/>
    <w:rsid w:val="003C6629"/>
    <w:rsid w:val="003F3739"/>
    <w:rsid w:val="003F6FC5"/>
    <w:rsid w:val="004348F1"/>
    <w:rsid w:val="0043702B"/>
    <w:rsid w:val="00446DF7"/>
    <w:rsid w:val="0046225F"/>
    <w:rsid w:val="0047442B"/>
    <w:rsid w:val="00475759"/>
    <w:rsid w:val="004A2E2E"/>
    <w:rsid w:val="004A4134"/>
    <w:rsid w:val="004B1401"/>
    <w:rsid w:val="004B3FDD"/>
    <w:rsid w:val="004C3781"/>
    <w:rsid w:val="004E783A"/>
    <w:rsid w:val="004E7FDE"/>
    <w:rsid w:val="00511E5D"/>
    <w:rsid w:val="005327F9"/>
    <w:rsid w:val="00534CE9"/>
    <w:rsid w:val="00540F62"/>
    <w:rsid w:val="00544E40"/>
    <w:rsid w:val="00563262"/>
    <w:rsid w:val="00566508"/>
    <w:rsid w:val="005767AA"/>
    <w:rsid w:val="00577656"/>
    <w:rsid w:val="00577A8A"/>
    <w:rsid w:val="00596BA2"/>
    <w:rsid w:val="005A0D15"/>
    <w:rsid w:val="005A45E9"/>
    <w:rsid w:val="005B6F5D"/>
    <w:rsid w:val="005C3715"/>
    <w:rsid w:val="005D7EB3"/>
    <w:rsid w:val="005E1089"/>
    <w:rsid w:val="0060165E"/>
    <w:rsid w:val="006025F9"/>
    <w:rsid w:val="00622E1C"/>
    <w:rsid w:val="006256D8"/>
    <w:rsid w:val="00626AFB"/>
    <w:rsid w:val="00635280"/>
    <w:rsid w:val="00636771"/>
    <w:rsid w:val="006374B2"/>
    <w:rsid w:val="00641A0C"/>
    <w:rsid w:val="00645103"/>
    <w:rsid w:val="006469B6"/>
    <w:rsid w:val="00653B3E"/>
    <w:rsid w:val="006576C9"/>
    <w:rsid w:val="0069076D"/>
    <w:rsid w:val="00695487"/>
    <w:rsid w:val="006956F9"/>
    <w:rsid w:val="00697ADD"/>
    <w:rsid w:val="006B3D66"/>
    <w:rsid w:val="006B6987"/>
    <w:rsid w:val="006B7BFB"/>
    <w:rsid w:val="006F4B02"/>
    <w:rsid w:val="007068F8"/>
    <w:rsid w:val="00717251"/>
    <w:rsid w:val="00717C8A"/>
    <w:rsid w:val="0072007C"/>
    <w:rsid w:val="00724E05"/>
    <w:rsid w:val="007312A0"/>
    <w:rsid w:val="00740FCA"/>
    <w:rsid w:val="0074772B"/>
    <w:rsid w:val="00752868"/>
    <w:rsid w:val="0075635D"/>
    <w:rsid w:val="007701DF"/>
    <w:rsid w:val="0077380C"/>
    <w:rsid w:val="00780633"/>
    <w:rsid w:val="00796D03"/>
    <w:rsid w:val="00797087"/>
    <w:rsid w:val="007B0451"/>
    <w:rsid w:val="007B67F0"/>
    <w:rsid w:val="007F14BD"/>
    <w:rsid w:val="007F5D11"/>
    <w:rsid w:val="00813CDA"/>
    <w:rsid w:val="008264FC"/>
    <w:rsid w:val="0082667B"/>
    <w:rsid w:val="008412BF"/>
    <w:rsid w:val="00841DB7"/>
    <w:rsid w:val="008472FB"/>
    <w:rsid w:val="00855886"/>
    <w:rsid w:val="00857707"/>
    <w:rsid w:val="008836C7"/>
    <w:rsid w:val="008A2827"/>
    <w:rsid w:val="008D36FB"/>
    <w:rsid w:val="008D6265"/>
    <w:rsid w:val="008F1650"/>
    <w:rsid w:val="008F70BC"/>
    <w:rsid w:val="00930C28"/>
    <w:rsid w:val="00950E9B"/>
    <w:rsid w:val="00954CB5"/>
    <w:rsid w:val="00964943"/>
    <w:rsid w:val="00964D5B"/>
    <w:rsid w:val="009804CE"/>
    <w:rsid w:val="0098381E"/>
    <w:rsid w:val="00992575"/>
    <w:rsid w:val="0099448B"/>
    <w:rsid w:val="009A1FFC"/>
    <w:rsid w:val="009A242D"/>
    <w:rsid w:val="009A45B5"/>
    <w:rsid w:val="009B1769"/>
    <w:rsid w:val="009C186B"/>
    <w:rsid w:val="009C599B"/>
    <w:rsid w:val="009C72FF"/>
    <w:rsid w:val="009F20BF"/>
    <w:rsid w:val="009F4BC7"/>
    <w:rsid w:val="00A00308"/>
    <w:rsid w:val="00A012B7"/>
    <w:rsid w:val="00A07C26"/>
    <w:rsid w:val="00A23E3A"/>
    <w:rsid w:val="00A27923"/>
    <w:rsid w:val="00A74FF4"/>
    <w:rsid w:val="00A817CB"/>
    <w:rsid w:val="00A8793B"/>
    <w:rsid w:val="00A928AD"/>
    <w:rsid w:val="00AA6983"/>
    <w:rsid w:val="00AB264A"/>
    <w:rsid w:val="00AB2CF9"/>
    <w:rsid w:val="00AB51FE"/>
    <w:rsid w:val="00AE1429"/>
    <w:rsid w:val="00AF63F4"/>
    <w:rsid w:val="00AF78B2"/>
    <w:rsid w:val="00B06C89"/>
    <w:rsid w:val="00B10525"/>
    <w:rsid w:val="00B1160A"/>
    <w:rsid w:val="00B43249"/>
    <w:rsid w:val="00B44780"/>
    <w:rsid w:val="00B56B4A"/>
    <w:rsid w:val="00B61314"/>
    <w:rsid w:val="00B63A63"/>
    <w:rsid w:val="00B72756"/>
    <w:rsid w:val="00B95685"/>
    <w:rsid w:val="00B96D16"/>
    <w:rsid w:val="00BB0BF2"/>
    <w:rsid w:val="00BB19C5"/>
    <w:rsid w:val="00BB3E2C"/>
    <w:rsid w:val="00BC77FB"/>
    <w:rsid w:val="00BF431C"/>
    <w:rsid w:val="00BF5E27"/>
    <w:rsid w:val="00C02761"/>
    <w:rsid w:val="00C21374"/>
    <w:rsid w:val="00C333A8"/>
    <w:rsid w:val="00C40386"/>
    <w:rsid w:val="00C52255"/>
    <w:rsid w:val="00C77588"/>
    <w:rsid w:val="00C96291"/>
    <w:rsid w:val="00CB6390"/>
    <w:rsid w:val="00CC4CB6"/>
    <w:rsid w:val="00CC5395"/>
    <w:rsid w:val="00CD02B5"/>
    <w:rsid w:val="00CE0BA9"/>
    <w:rsid w:val="00CE3399"/>
    <w:rsid w:val="00CE63D2"/>
    <w:rsid w:val="00CF5EA8"/>
    <w:rsid w:val="00D01F14"/>
    <w:rsid w:val="00D05EBE"/>
    <w:rsid w:val="00D3146E"/>
    <w:rsid w:val="00D3353A"/>
    <w:rsid w:val="00D35905"/>
    <w:rsid w:val="00D46902"/>
    <w:rsid w:val="00D52FB1"/>
    <w:rsid w:val="00D72EB1"/>
    <w:rsid w:val="00D73EC1"/>
    <w:rsid w:val="00D80340"/>
    <w:rsid w:val="00D81134"/>
    <w:rsid w:val="00D914DC"/>
    <w:rsid w:val="00D95BA0"/>
    <w:rsid w:val="00DA5BF6"/>
    <w:rsid w:val="00DA7633"/>
    <w:rsid w:val="00DB549B"/>
    <w:rsid w:val="00DB7A21"/>
    <w:rsid w:val="00DC14B5"/>
    <w:rsid w:val="00DC77A8"/>
    <w:rsid w:val="00DD4177"/>
    <w:rsid w:val="00DD7962"/>
    <w:rsid w:val="00E051C6"/>
    <w:rsid w:val="00E1624C"/>
    <w:rsid w:val="00E21068"/>
    <w:rsid w:val="00E212FC"/>
    <w:rsid w:val="00E35B47"/>
    <w:rsid w:val="00E3745E"/>
    <w:rsid w:val="00E401FB"/>
    <w:rsid w:val="00E44A3F"/>
    <w:rsid w:val="00E90796"/>
    <w:rsid w:val="00E90D39"/>
    <w:rsid w:val="00E90F86"/>
    <w:rsid w:val="00EC6057"/>
    <w:rsid w:val="00EE50D2"/>
    <w:rsid w:val="00F02D77"/>
    <w:rsid w:val="00F16462"/>
    <w:rsid w:val="00F22CD1"/>
    <w:rsid w:val="00F23CC5"/>
    <w:rsid w:val="00F2597E"/>
    <w:rsid w:val="00F60142"/>
    <w:rsid w:val="00F7101A"/>
    <w:rsid w:val="00F71668"/>
    <w:rsid w:val="00F82CD8"/>
    <w:rsid w:val="00F86B94"/>
    <w:rsid w:val="00FA36FF"/>
    <w:rsid w:val="00FD610A"/>
    <w:rsid w:val="00FD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3C8DC09"/>
  <w15:docId w15:val="{5C9FD376-F106-49D2-B2F0-F2DB810C7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uiPriority w:val="99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uiPriority w:val="20"/>
    <w:qFormat/>
    <w:rsid w:val="00992575"/>
    <w:rPr>
      <w:i/>
      <w:iCs/>
    </w:rPr>
  </w:style>
  <w:style w:type="character" w:styleId="Enfasigrassetto">
    <w:name w:val="Strong"/>
    <w:basedOn w:val="Carpredefinitoparagrafo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0A6FBE8F-D6EB-4580-AE99-BDC0345A6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13</cp:revision>
  <cp:lastPrinted>2020-02-20T15:19:00Z</cp:lastPrinted>
  <dcterms:created xsi:type="dcterms:W3CDTF">2020-02-20T14:46:00Z</dcterms:created>
  <dcterms:modified xsi:type="dcterms:W3CDTF">2020-02-21T09:18:00Z</dcterms:modified>
</cp:coreProperties>
</file>