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FBC" w:rsidRPr="00DA572A" w:rsidRDefault="00BE5DF1" w:rsidP="00545FBC">
      <w:pPr>
        <w:rPr>
          <w:rFonts w:ascii="HelveticaNeueLT Std" w:hAnsi="HelveticaNeueLT Std" w:cs="Arial"/>
          <w:b/>
          <w:sz w:val="28"/>
          <w:szCs w:val="28"/>
        </w:rPr>
      </w:pPr>
      <w:r>
        <w:rPr>
          <w:rFonts w:ascii="HelveticaNeueLT Std" w:hAnsi="HelveticaNeueLT Std" w:cs="Arial"/>
          <w:b/>
          <w:sz w:val="28"/>
          <w:szCs w:val="28"/>
        </w:rPr>
        <w:t xml:space="preserve">L’evento </w:t>
      </w:r>
      <w:r w:rsidR="0074474F">
        <w:rPr>
          <w:rFonts w:ascii="HelveticaNeueLT Std" w:hAnsi="HelveticaNeueLT Std" w:cs="Arial"/>
          <w:b/>
          <w:sz w:val="28"/>
          <w:szCs w:val="28"/>
        </w:rPr>
        <w:t>organizzato dal</w:t>
      </w:r>
      <w:r w:rsidR="00F63C26">
        <w:rPr>
          <w:rFonts w:ascii="HelveticaNeueLT Std" w:hAnsi="HelveticaNeueLT Std" w:cs="Arial"/>
          <w:b/>
          <w:sz w:val="28"/>
          <w:szCs w:val="28"/>
        </w:rPr>
        <w:t>l’</w:t>
      </w:r>
      <w:proofErr w:type="spellStart"/>
      <w:r w:rsidR="00F63C26">
        <w:rPr>
          <w:rFonts w:ascii="HelveticaNeueLT Std" w:hAnsi="HelveticaNeueLT Std" w:cs="Arial"/>
          <w:b/>
          <w:sz w:val="28"/>
          <w:szCs w:val="28"/>
        </w:rPr>
        <w:t>Automobil</w:t>
      </w:r>
      <w:proofErr w:type="spellEnd"/>
      <w:r w:rsidR="00F63C26">
        <w:rPr>
          <w:rFonts w:ascii="HelveticaNeueLT Std" w:hAnsi="HelveticaNeueLT Std" w:cs="Arial"/>
          <w:b/>
          <w:sz w:val="28"/>
          <w:szCs w:val="28"/>
        </w:rPr>
        <w:t xml:space="preserve"> club tedesco</w:t>
      </w:r>
      <w:r>
        <w:rPr>
          <w:rFonts w:ascii="HelveticaNeueLT Std" w:hAnsi="HelveticaNeueLT Std" w:cs="Arial"/>
          <w:b/>
          <w:sz w:val="28"/>
          <w:szCs w:val="28"/>
        </w:rPr>
        <w:t xml:space="preserve"> è stato presentato oggi</w:t>
      </w:r>
    </w:p>
    <w:p w:rsidR="00545FBC" w:rsidRPr="00DA572A" w:rsidRDefault="00860C36" w:rsidP="00545FBC">
      <w:pPr>
        <w:rPr>
          <w:rFonts w:ascii="HelveticaNeueLT Std" w:hAnsi="HelveticaNeueLT Std" w:cs="Arial"/>
          <w:b/>
          <w:sz w:val="32"/>
          <w:szCs w:val="32"/>
        </w:rPr>
      </w:pPr>
      <w:r>
        <w:rPr>
          <w:rFonts w:ascii="HelveticaNeueLT Std" w:hAnsi="HelveticaNeueLT Std" w:cs="Arial"/>
          <w:b/>
          <w:sz w:val="32"/>
          <w:szCs w:val="32"/>
        </w:rPr>
        <w:t xml:space="preserve">AUTO STORICHE </w:t>
      </w:r>
      <w:r w:rsidR="004D03E7">
        <w:rPr>
          <w:rFonts w:ascii="HelveticaNeueLT Std" w:hAnsi="HelveticaNeueLT Std" w:cs="Arial"/>
          <w:b/>
          <w:sz w:val="32"/>
          <w:szCs w:val="32"/>
        </w:rPr>
        <w:t>ALLA SCOPERTA DEL TERRITORIO</w:t>
      </w:r>
    </w:p>
    <w:p w:rsidR="00545FBC" w:rsidRPr="00DA572A" w:rsidRDefault="00545FBC" w:rsidP="00545FBC">
      <w:pPr>
        <w:jc w:val="both"/>
        <w:rPr>
          <w:rFonts w:ascii="HelveticaNeueLT Std" w:hAnsi="HelveticaNeueLT Std" w:cs="Arial"/>
          <w:b/>
          <w:szCs w:val="24"/>
        </w:rPr>
      </w:pPr>
    </w:p>
    <w:p w:rsidR="00545FBC" w:rsidRPr="00DA572A" w:rsidRDefault="00FF62BF" w:rsidP="00860C36">
      <w:pPr>
        <w:pStyle w:val="Corpodeltesto2"/>
        <w:ind w:right="-59"/>
        <w:rPr>
          <w:rFonts w:ascii="HelveticaNeueLT Std" w:hAnsi="HelveticaNeueLT Std" w:cs="Arial"/>
          <w:b/>
          <w:szCs w:val="24"/>
        </w:rPr>
      </w:pPr>
      <w:r>
        <w:rPr>
          <w:rFonts w:ascii="HelveticaNeueLT Std" w:hAnsi="HelveticaNeueLT Std" w:cs="Arial"/>
          <w:b/>
          <w:szCs w:val="24"/>
        </w:rPr>
        <w:t>Con la</w:t>
      </w:r>
      <w:r w:rsidR="007F22B8">
        <w:rPr>
          <w:rFonts w:ascii="HelveticaNeueLT Std" w:hAnsi="HelveticaNeueLT Std" w:cs="Arial"/>
          <w:b/>
          <w:szCs w:val="24"/>
        </w:rPr>
        <w:t xml:space="preserve"> </w:t>
      </w:r>
      <w:r w:rsidR="00757F66">
        <w:rPr>
          <w:rFonts w:ascii="HelveticaNeueLT Std" w:hAnsi="HelveticaNeueLT Std" w:cs="Arial"/>
          <w:b/>
          <w:szCs w:val="24"/>
        </w:rPr>
        <w:t>tredicesima</w:t>
      </w:r>
      <w:r w:rsidR="007F22B8">
        <w:rPr>
          <w:rFonts w:ascii="HelveticaNeueLT Std" w:hAnsi="HelveticaNeueLT Std" w:cs="Arial"/>
          <w:b/>
          <w:szCs w:val="24"/>
        </w:rPr>
        <w:t xml:space="preserve"> edizione di </w:t>
      </w:r>
      <w:r w:rsidR="00F63C26">
        <w:rPr>
          <w:rFonts w:ascii="HelveticaNeueLT Std" w:hAnsi="HelveticaNeueLT Std" w:cs="Arial"/>
          <w:b/>
          <w:szCs w:val="24"/>
        </w:rPr>
        <w:t>Adac Trentino Classic s</w:t>
      </w:r>
      <w:r w:rsidR="00860C36" w:rsidRPr="00860C36">
        <w:rPr>
          <w:rFonts w:ascii="HelveticaNeueLT Std" w:hAnsi="HelveticaNeueLT Std" w:cs="Arial"/>
          <w:b/>
          <w:szCs w:val="24"/>
        </w:rPr>
        <w:t xml:space="preserve">i </w:t>
      </w:r>
      <w:r w:rsidR="00757F66">
        <w:rPr>
          <w:rFonts w:ascii="HelveticaNeueLT Std" w:hAnsi="HelveticaNeueLT Std" w:cs="Arial"/>
          <w:b/>
          <w:szCs w:val="24"/>
        </w:rPr>
        <w:t>rinnova anche quest’anno, dal 19</w:t>
      </w:r>
      <w:r w:rsidR="00860C36" w:rsidRPr="00860C36">
        <w:rPr>
          <w:rFonts w:ascii="HelveticaNeueLT Std" w:hAnsi="HelveticaNeueLT Std" w:cs="Arial"/>
          <w:b/>
          <w:szCs w:val="24"/>
        </w:rPr>
        <w:t xml:space="preserve"> </w:t>
      </w:r>
      <w:r w:rsidR="00757F66">
        <w:rPr>
          <w:rFonts w:ascii="HelveticaNeueLT Std" w:hAnsi="HelveticaNeueLT Std" w:cs="Arial"/>
          <w:b/>
          <w:szCs w:val="24"/>
        </w:rPr>
        <w:t>al 23</w:t>
      </w:r>
      <w:r w:rsidR="00860C36" w:rsidRPr="00860C36">
        <w:rPr>
          <w:rFonts w:ascii="HelveticaNeueLT Std" w:hAnsi="HelveticaNeueLT Std" w:cs="Arial"/>
          <w:b/>
          <w:szCs w:val="24"/>
        </w:rPr>
        <w:t xml:space="preserve"> settemb</w:t>
      </w:r>
      <w:r w:rsidR="00860C36">
        <w:rPr>
          <w:rFonts w:ascii="HelveticaNeueLT Std" w:hAnsi="HelveticaNeueLT Std" w:cs="Arial"/>
          <w:b/>
          <w:szCs w:val="24"/>
        </w:rPr>
        <w:t xml:space="preserve">re, </w:t>
      </w:r>
      <w:r w:rsidR="004D03E7">
        <w:rPr>
          <w:rFonts w:ascii="HelveticaNeueLT Std" w:hAnsi="HelveticaNeueLT Std" w:cs="Arial"/>
          <w:b/>
          <w:szCs w:val="24"/>
        </w:rPr>
        <w:t>il matrimonio</w:t>
      </w:r>
      <w:r w:rsidR="00860C36">
        <w:rPr>
          <w:rFonts w:ascii="HelveticaNeueLT Std" w:hAnsi="HelveticaNeueLT Std" w:cs="Arial"/>
          <w:b/>
          <w:szCs w:val="24"/>
        </w:rPr>
        <w:t xml:space="preserve"> tra</w:t>
      </w:r>
      <w:r w:rsidR="00860C36" w:rsidRPr="00860C36">
        <w:rPr>
          <w:rFonts w:ascii="HelveticaNeueLT Std" w:hAnsi="HelveticaNeueLT Std" w:cs="Arial"/>
          <w:b/>
          <w:szCs w:val="24"/>
        </w:rPr>
        <w:t xml:space="preserve"> </w:t>
      </w:r>
      <w:r w:rsidR="00860C36">
        <w:rPr>
          <w:rFonts w:ascii="HelveticaNeueLT Std" w:hAnsi="HelveticaNeueLT Std" w:cs="Arial"/>
          <w:b/>
          <w:szCs w:val="24"/>
        </w:rPr>
        <w:t xml:space="preserve">la </w:t>
      </w:r>
      <w:r w:rsidR="00F63C26">
        <w:rPr>
          <w:rFonts w:ascii="HelveticaNeueLT Std" w:hAnsi="HelveticaNeueLT Std" w:cs="Arial"/>
          <w:b/>
          <w:szCs w:val="24"/>
        </w:rPr>
        <w:t xml:space="preserve">nostra </w:t>
      </w:r>
      <w:r w:rsidR="00860C36" w:rsidRPr="00860C36">
        <w:rPr>
          <w:rFonts w:ascii="HelveticaNeueLT Std" w:hAnsi="HelveticaNeueLT Std" w:cs="Arial"/>
          <w:b/>
          <w:szCs w:val="24"/>
        </w:rPr>
        <w:t xml:space="preserve">provincia </w:t>
      </w:r>
      <w:r w:rsidR="00AE3ABA">
        <w:rPr>
          <w:rFonts w:ascii="HelveticaNeueLT Std" w:hAnsi="HelveticaNeueLT Std" w:cs="Arial"/>
          <w:b/>
          <w:szCs w:val="24"/>
        </w:rPr>
        <w:t>e l’</w:t>
      </w:r>
      <w:r w:rsidR="00F63C26">
        <w:rPr>
          <w:rFonts w:ascii="HelveticaNeueLT Std" w:hAnsi="HelveticaNeueLT Std" w:cs="Arial"/>
          <w:b/>
          <w:szCs w:val="24"/>
        </w:rPr>
        <w:t>i</w:t>
      </w:r>
      <w:r w:rsidR="00FC33C4">
        <w:rPr>
          <w:rFonts w:ascii="HelveticaNeueLT Std" w:hAnsi="HelveticaNeueLT Std" w:cs="Arial"/>
          <w:b/>
          <w:szCs w:val="24"/>
        </w:rPr>
        <w:t>mportante associazione</w:t>
      </w:r>
      <w:r w:rsidR="003C1749">
        <w:rPr>
          <w:rFonts w:ascii="HelveticaNeueLT Std" w:hAnsi="HelveticaNeueLT Std" w:cs="Arial"/>
          <w:b/>
          <w:szCs w:val="24"/>
        </w:rPr>
        <w:t xml:space="preserve"> d’oltralpe</w:t>
      </w:r>
      <w:r w:rsidR="00860C36" w:rsidRPr="00860C36">
        <w:rPr>
          <w:rFonts w:ascii="HelveticaNeueLT Std" w:hAnsi="HelveticaNeueLT Std" w:cs="Arial"/>
          <w:b/>
          <w:szCs w:val="24"/>
        </w:rPr>
        <w:t xml:space="preserve">. </w:t>
      </w:r>
      <w:r w:rsidR="00757F66">
        <w:rPr>
          <w:rFonts w:ascii="HelveticaNeueLT Std" w:hAnsi="HelveticaNeueLT Std" w:cs="Arial"/>
          <w:b/>
          <w:szCs w:val="24"/>
        </w:rPr>
        <w:t>11</w:t>
      </w:r>
      <w:r w:rsidR="004A3056">
        <w:rPr>
          <w:rFonts w:ascii="HelveticaNeueLT Std" w:hAnsi="HelveticaNeueLT Std" w:cs="Arial"/>
          <w:b/>
          <w:szCs w:val="24"/>
        </w:rPr>
        <w:t>5</w:t>
      </w:r>
      <w:r w:rsidR="00DD0C38">
        <w:rPr>
          <w:rFonts w:ascii="HelveticaNeueLT Std" w:hAnsi="HelveticaNeueLT Std" w:cs="Arial"/>
          <w:b/>
          <w:szCs w:val="24"/>
        </w:rPr>
        <w:t xml:space="preserve"> </w:t>
      </w:r>
      <w:r w:rsidR="00AE3ABA">
        <w:rPr>
          <w:rFonts w:ascii="HelveticaNeueLT Std" w:hAnsi="HelveticaNeueLT Std" w:cs="Arial"/>
          <w:b/>
          <w:szCs w:val="24"/>
        </w:rPr>
        <w:t>vetture d’</w:t>
      </w:r>
      <w:r w:rsidR="00757F66">
        <w:rPr>
          <w:rFonts w:ascii="HelveticaNeueLT Std" w:hAnsi="HelveticaNeueLT Std" w:cs="Arial"/>
          <w:b/>
          <w:szCs w:val="24"/>
        </w:rPr>
        <w:t>epoca e circa 225</w:t>
      </w:r>
      <w:r w:rsidR="00860C36" w:rsidRPr="00860C36">
        <w:rPr>
          <w:rFonts w:ascii="HelveticaNeueLT Std" w:hAnsi="HelveticaNeueLT Std" w:cs="Arial"/>
          <w:b/>
          <w:szCs w:val="24"/>
        </w:rPr>
        <w:t xml:space="preserve"> partecipanti saran</w:t>
      </w:r>
      <w:r w:rsidR="00B33B75">
        <w:rPr>
          <w:rFonts w:ascii="HelveticaNeueLT Std" w:hAnsi="HelveticaNeueLT Std" w:cs="Arial"/>
          <w:b/>
          <w:szCs w:val="24"/>
        </w:rPr>
        <w:t>no impegna</w:t>
      </w:r>
      <w:r w:rsidR="00F044C8">
        <w:rPr>
          <w:rFonts w:ascii="HelveticaNeueLT Std" w:hAnsi="HelveticaNeueLT Std" w:cs="Arial"/>
          <w:b/>
          <w:szCs w:val="24"/>
        </w:rPr>
        <w:t xml:space="preserve">ti in un </w:t>
      </w:r>
      <w:r w:rsidR="004D03E7">
        <w:rPr>
          <w:rFonts w:ascii="HelveticaNeueLT Std" w:hAnsi="HelveticaNeueLT Std" w:cs="Arial"/>
          <w:b/>
          <w:szCs w:val="24"/>
        </w:rPr>
        <w:t xml:space="preserve">affascinante </w:t>
      </w:r>
      <w:r w:rsidR="00F044C8">
        <w:rPr>
          <w:rFonts w:ascii="HelveticaNeueLT Std" w:hAnsi="HelveticaNeueLT Std" w:cs="Arial"/>
          <w:b/>
          <w:szCs w:val="24"/>
        </w:rPr>
        <w:t xml:space="preserve">percorso che, con base a </w:t>
      </w:r>
      <w:r w:rsidR="00757F66">
        <w:rPr>
          <w:rFonts w:ascii="HelveticaNeueLT Std" w:hAnsi="HelveticaNeueLT Std" w:cs="Arial"/>
          <w:b/>
          <w:szCs w:val="24"/>
        </w:rPr>
        <w:t>Riva del Garda</w:t>
      </w:r>
      <w:r w:rsidR="00860C36" w:rsidRPr="00860C36">
        <w:rPr>
          <w:rFonts w:ascii="HelveticaNeueLT Std" w:hAnsi="HelveticaNeueLT Std" w:cs="Arial"/>
          <w:b/>
          <w:szCs w:val="24"/>
        </w:rPr>
        <w:t xml:space="preserve">, </w:t>
      </w:r>
      <w:r w:rsidR="00F044C8">
        <w:rPr>
          <w:rFonts w:ascii="HelveticaNeueLT Std" w:hAnsi="HelveticaNeueLT Std" w:cs="Arial"/>
          <w:b/>
          <w:szCs w:val="24"/>
        </w:rPr>
        <w:t xml:space="preserve">toccherà </w:t>
      </w:r>
      <w:r w:rsidR="00757F66">
        <w:rPr>
          <w:rFonts w:ascii="HelveticaNeueLT Std" w:hAnsi="HelveticaNeueLT Std" w:cs="Arial"/>
          <w:b/>
          <w:szCs w:val="24"/>
        </w:rPr>
        <w:t>g</w:t>
      </w:r>
      <w:r w:rsidR="004D03E7">
        <w:rPr>
          <w:rFonts w:ascii="HelveticaNeueLT Std" w:hAnsi="HelveticaNeueLT Std" w:cs="Arial"/>
          <w:b/>
          <w:szCs w:val="24"/>
        </w:rPr>
        <w:t>ran parte delle vallate trentine</w:t>
      </w:r>
    </w:p>
    <w:p w:rsidR="003C5A4C" w:rsidRDefault="003C5A4C" w:rsidP="00F3242F">
      <w:pPr>
        <w:pStyle w:val="Corpodeltesto2"/>
        <w:ind w:right="-59"/>
        <w:rPr>
          <w:rFonts w:ascii="HelveticaNeueLT Std" w:hAnsi="HelveticaNeueLT Std" w:cs="Arial"/>
          <w:b/>
          <w:szCs w:val="24"/>
        </w:rPr>
      </w:pPr>
    </w:p>
    <w:p w:rsidR="00F40E24" w:rsidRDefault="00CB1C32" w:rsidP="00CA69A9">
      <w:pPr>
        <w:pStyle w:val="Intestazione"/>
        <w:jc w:val="both"/>
        <w:rPr>
          <w:rFonts w:ascii="HelveticaNeueLT Std" w:hAnsi="HelveticaNeueLT Std" w:cs="Arial"/>
          <w:bCs/>
          <w:szCs w:val="24"/>
        </w:rPr>
      </w:pPr>
      <w:r w:rsidRPr="00CB1C32">
        <w:rPr>
          <w:rFonts w:ascii="HelveticaNeueLT Std" w:hAnsi="HelveticaNeueLT Std" w:cs="Arial"/>
          <w:bCs/>
          <w:szCs w:val="24"/>
        </w:rPr>
        <w:t xml:space="preserve">Sarà Riva del Garda il cuore pulsante della 13ª edizione dell’Adac Trentino Classic, con il suo percorso dedicato alle auto d’epoca che si snoda tra </w:t>
      </w:r>
      <w:r w:rsidR="00294668">
        <w:rPr>
          <w:rFonts w:ascii="HelveticaNeueLT Std" w:hAnsi="HelveticaNeueLT Std" w:cs="Arial"/>
          <w:bCs/>
          <w:szCs w:val="24"/>
        </w:rPr>
        <w:t xml:space="preserve">suggestivi </w:t>
      </w:r>
      <w:r w:rsidRPr="00CB1C32">
        <w:rPr>
          <w:rFonts w:ascii="HelveticaNeueLT Std" w:hAnsi="HelveticaNeueLT Std" w:cs="Arial"/>
          <w:bCs/>
          <w:szCs w:val="24"/>
        </w:rPr>
        <w:t xml:space="preserve">panorami di montagna. L’evento combina la passione per i motori con la promozione del territorio e delle perle ambientali locali e per questo è in grado di coltivare un legame profondo con gli appassionati tedeschi di vetture storiche. </w:t>
      </w:r>
      <w:r w:rsidR="00F40E24" w:rsidRPr="00CB1C32">
        <w:rPr>
          <w:rFonts w:ascii="HelveticaNeueLT Std" w:hAnsi="HelveticaNeueLT Std" w:cs="Arial"/>
          <w:bCs/>
          <w:szCs w:val="24"/>
        </w:rPr>
        <w:t>Dal 19 al 23 settembre ben 11</w:t>
      </w:r>
      <w:r w:rsidR="00F40E24">
        <w:rPr>
          <w:rFonts w:ascii="HelveticaNeueLT Std" w:hAnsi="HelveticaNeueLT Std" w:cs="Arial"/>
          <w:bCs/>
          <w:szCs w:val="24"/>
        </w:rPr>
        <w:t>5</w:t>
      </w:r>
      <w:r w:rsidR="00F40E24" w:rsidRPr="00CB1C32">
        <w:rPr>
          <w:rFonts w:ascii="HelveticaNeueLT Std" w:hAnsi="HelveticaNeueLT Std" w:cs="Arial"/>
          <w:bCs/>
          <w:szCs w:val="24"/>
        </w:rPr>
        <w:t xml:space="preserve"> auto d’epoca di</w:t>
      </w:r>
      <w:r w:rsidR="00F40E24">
        <w:rPr>
          <w:rFonts w:ascii="HelveticaNeueLT Std" w:hAnsi="HelveticaNeueLT Std" w:cs="Arial"/>
          <w:bCs/>
          <w:szCs w:val="24"/>
        </w:rPr>
        <w:t xml:space="preserve"> circa</w:t>
      </w:r>
      <w:r w:rsidR="00F40E24" w:rsidRPr="00CB1C32">
        <w:rPr>
          <w:rFonts w:ascii="HelveticaNeueLT Std" w:hAnsi="HelveticaNeueLT Std" w:cs="Arial"/>
          <w:bCs/>
          <w:szCs w:val="24"/>
        </w:rPr>
        <w:t xml:space="preserve"> 30 case costruttrici diverse sfileranno lungo le strade del Garda, della Val di Ledro, dell’Alpe Cimbra, della Valsugana, della Valle dell’Adige, </w:t>
      </w:r>
      <w:r w:rsidR="00F40E24">
        <w:rPr>
          <w:rFonts w:ascii="HelveticaNeueLT Std" w:hAnsi="HelveticaNeueLT Std" w:cs="Arial"/>
          <w:bCs/>
          <w:szCs w:val="24"/>
        </w:rPr>
        <w:t xml:space="preserve">della Piana Rotaliana, </w:t>
      </w:r>
      <w:r w:rsidR="00F40E24" w:rsidRPr="00CB1C32">
        <w:rPr>
          <w:rFonts w:ascii="HelveticaNeueLT Std" w:hAnsi="HelveticaNeueLT Std" w:cs="Arial"/>
          <w:bCs/>
          <w:szCs w:val="24"/>
        </w:rPr>
        <w:t>dell’Altopiano della Paganella, del Bondone</w:t>
      </w:r>
      <w:r w:rsidR="00F40E24">
        <w:rPr>
          <w:rFonts w:ascii="HelveticaNeueLT Std" w:hAnsi="HelveticaNeueLT Std" w:cs="Arial"/>
          <w:bCs/>
          <w:szCs w:val="24"/>
        </w:rPr>
        <w:t>, della Valle del Chiese</w:t>
      </w:r>
      <w:r w:rsidR="00F40E24" w:rsidRPr="00CB1C32">
        <w:rPr>
          <w:rFonts w:ascii="HelveticaNeueLT Std" w:hAnsi="HelveticaNeueLT Std" w:cs="Arial"/>
          <w:bCs/>
          <w:szCs w:val="24"/>
        </w:rPr>
        <w:t xml:space="preserve"> e delle </w:t>
      </w:r>
      <w:proofErr w:type="spellStart"/>
      <w:r w:rsidR="00F40E24" w:rsidRPr="00CB1C32">
        <w:rPr>
          <w:rFonts w:ascii="HelveticaNeueLT Std" w:hAnsi="HelveticaNeueLT Std" w:cs="Arial"/>
          <w:bCs/>
          <w:szCs w:val="24"/>
        </w:rPr>
        <w:t>Giudicarie</w:t>
      </w:r>
      <w:proofErr w:type="spellEnd"/>
      <w:r w:rsidR="00F40E24" w:rsidRPr="00CB1C32">
        <w:rPr>
          <w:rFonts w:ascii="HelveticaNeueLT Std" w:hAnsi="HelveticaNeueLT Std" w:cs="Arial"/>
          <w:bCs/>
          <w:szCs w:val="24"/>
        </w:rPr>
        <w:t xml:space="preserve">, con i circa 225 partecipanti che andranno alla scoperta dello scenario locale e delle sue eccellenze enogastronomiche, con il coinvolgimento delle rispettive Apt. </w:t>
      </w:r>
    </w:p>
    <w:p w:rsidR="00F40E24" w:rsidRDefault="00F40E24" w:rsidP="00F40E24">
      <w:pPr>
        <w:pStyle w:val="Intestazione"/>
        <w:jc w:val="both"/>
        <w:rPr>
          <w:rFonts w:ascii="HelveticaNeueLT Std" w:hAnsi="HelveticaNeueLT Std" w:cs="Arial"/>
          <w:bCs/>
          <w:szCs w:val="24"/>
        </w:rPr>
      </w:pPr>
      <w:r>
        <w:rPr>
          <w:rFonts w:ascii="HelveticaNeueLT Std" w:hAnsi="HelveticaNeueLT Std" w:cs="Arial"/>
          <w:bCs/>
          <w:szCs w:val="24"/>
        </w:rPr>
        <w:t xml:space="preserve">«Siamo molto felici di riabbracciare per il tredicesimo anno consecutivo il Trentino – ha spiegato </w:t>
      </w:r>
      <w:r w:rsidRPr="00C815FE">
        <w:rPr>
          <w:rFonts w:ascii="HelveticaNeueLT Std" w:hAnsi="HelveticaNeueLT Std" w:cs="Arial"/>
          <w:b/>
          <w:bCs/>
          <w:szCs w:val="24"/>
        </w:rPr>
        <w:t xml:space="preserve">Frank </w:t>
      </w:r>
      <w:proofErr w:type="spellStart"/>
      <w:r w:rsidRPr="00C815FE">
        <w:rPr>
          <w:rFonts w:ascii="HelveticaNeueLT Std" w:hAnsi="HelveticaNeueLT Std" w:cs="Arial"/>
          <w:b/>
          <w:bCs/>
          <w:szCs w:val="24"/>
        </w:rPr>
        <w:t>Reichert</w:t>
      </w:r>
      <w:proofErr w:type="spellEnd"/>
      <w:r w:rsidRPr="00C815FE">
        <w:rPr>
          <w:rFonts w:ascii="HelveticaNeueLT Std" w:hAnsi="HelveticaNeueLT Std" w:cs="Arial"/>
          <w:b/>
          <w:bCs/>
          <w:szCs w:val="24"/>
        </w:rPr>
        <w:t xml:space="preserve">, responsabile di </w:t>
      </w:r>
      <w:r>
        <w:rPr>
          <w:rFonts w:ascii="HelveticaNeueLT Std" w:hAnsi="HelveticaNeueLT Std" w:cs="Arial"/>
          <w:b/>
          <w:bCs/>
          <w:szCs w:val="24"/>
        </w:rPr>
        <w:t>Adac</w:t>
      </w:r>
      <w:r w:rsidRPr="00C815FE">
        <w:rPr>
          <w:rFonts w:ascii="HelveticaNeueLT Std" w:hAnsi="HelveticaNeueLT Std" w:cs="Arial"/>
          <w:b/>
          <w:bCs/>
          <w:szCs w:val="24"/>
        </w:rPr>
        <w:t xml:space="preserve"> Trentino Classic</w:t>
      </w:r>
      <w:r w:rsidRPr="00D44491">
        <w:rPr>
          <w:rFonts w:ascii="HelveticaNeueLT Std" w:hAnsi="HelveticaNeueLT Std" w:cs="Arial"/>
          <w:bCs/>
          <w:szCs w:val="24"/>
        </w:rPr>
        <w:t xml:space="preserve"> </w:t>
      </w:r>
      <w:r>
        <w:rPr>
          <w:rFonts w:ascii="HelveticaNeueLT Std" w:hAnsi="HelveticaNeueLT Std" w:cs="Arial"/>
          <w:bCs/>
          <w:szCs w:val="24"/>
        </w:rPr>
        <w:t>– e ci fa particolarmente piacere che la cornice principale di questa edizione sia una perla naturale come il Garda trentino, con le sue eccellenze ambientali e paesaggistiche. Anche quest’anno l’Adac Trentino Classic sarà una sorta di museo itinerante della storia dell’automobile, che metterà in mostra vetture comprese tra gli anni venti e gli anni ottanta».</w:t>
      </w:r>
      <w:r>
        <w:rPr>
          <w:rFonts w:ascii="HelveticaNeueLT Std" w:hAnsi="HelveticaNeueLT Std" w:cs="Arial"/>
          <w:bCs/>
          <w:szCs w:val="24"/>
        </w:rPr>
        <w:t xml:space="preserve"> Ci ha poi pensato </w:t>
      </w:r>
      <w:r w:rsidRPr="00C815FE">
        <w:rPr>
          <w:rFonts w:ascii="HelveticaNeueLT Std" w:hAnsi="HelveticaNeueLT Std" w:cs="Arial"/>
          <w:b/>
          <w:bCs/>
          <w:szCs w:val="24"/>
        </w:rPr>
        <w:t xml:space="preserve">Daniel </w:t>
      </w:r>
      <w:proofErr w:type="spellStart"/>
      <w:r w:rsidRPr="00C815FE">
        <w:rPr>
          <w:rFonts w:ascii="HelveticaNeueLT Std" w:hAnsi="HelveticaNeueLT Std" w:cs="Arial"/>
          <w:b/>
          <w:bCs/>
          <w:szCs w:val="24"/>
        </w:rPr>
        <w:t>Moraitis</w:t>
      </w:r>
      <w:proofErr w:type="spellEnd"/>
      <w:r w:rsidRPr="00C815FE">
        <w:rPr>
          <w:rFonts w:ascii="HelveticaNeueLT Std" w:hAnsi="HelveticaNeueLT Std" w:cs="Arial"/>
          <w:b/>
          <w:bCs/>
          <w:szCs w:val="24"/>
        </w:rPr>
        <w:t xml:space="preserve">, responsabile della sezione </w:t>
      </w:r>
      <w:r>
        <w:rPr>
          <w:rFonts w:ascii="HelveticaNeueLT Std" w:hAnsi="HelveticaNeueLT Std" w:cs="Arial"/>
          <w:b/>
          <w:bCs/>
          <w:szCs w:val="24"/>
        </w:rPr>
        <w:t>Adac</w:t>
      </w:r>
      <w:r w:rsidRPr="00C815FE">
        <w:rPr>
          <w:rFonts w:ascii="HelveticaNeueLT Std" w:hAnsi="HelveticaNeueLT Std" w:cs="Arial"/>
          <w:b/>
          <w:bCs/>
          <w:szCs w:val="24"/>
        </w:rPr>
        <w:t xml:space="preserve"> </w:t>
      </w:r>
      <w:proofErr w:type="spellStart"/>
      <w:r w:rsidRPr="00C815FE">
        <w:rPr>
          <w:rFonts w:ascii="HelveticaNeueLT Std" w:hAnsi="HelveticaNeueLT Std" w:cs="Arial"/>
          <w:b/>
          <w:bCs/>
          <w:szCs w:val="24"/>
        </w:rPr>
        <w:t>Oldtimer</w:t>
      </w:r>
      <w:proofErr w:type="spellEnd"/>
      <w:r w:rsidRPr="00F40E24">
        <w:rPr>
          <w:rFonts w:ascii="HelveticaNeueLT Std" w:hAnsi="HelveticaNeueLT Std" w:cs="Arial"/>
          <w:bCs/>
          <w:szCs w:val="24"/>
        </w:rPr>
        <w:t>, ad illustrare</w:t>
      </w:r>
      <w:r>
        <w:rPr>
          <w:rFonts w:ascii="HelveticaNeueLT Std" w:hAnsi="HelveticaNeueLT Std" w:cs="Arial"/>
          <w:bCs/>
          <w:szCs w:val="24"/>
        </w:rPr>
        <w:t xml:space="preserve"> le peculiarità del percorso e a spiegare </w:t>
      </w:r>
      <w:r w:rsidR="00572DE0">
        <w:rPr>
          <w:rFonts w:ascii="HelveticaNeueLT Std" w:hAnsi="HelveticaNeueLT Std" w:cs="Arial"/>
          <w:bCs/>
          <w:szCs w:val="24"/>
        </w:rPr>
        <w:t xml:space="preserve">quanto i paesaggi trentini, le proposte enogastronomiche e l’accoglienza </w:t>
      </w:r>
      <w:r>
        <w:rPr>
          <w:rFonts w:ascii="HelveticaNeueLT Std" w:hAnsi="HelveticaNeueLT Std" w:cs="Arial"/>
          <w:bCs/>
          <w:szCs w:val="24"/>
        </w:rPr>
        <w:t>siano</w:t>
      </w:r>
      <w:r w:rsidR="00572DE0">
        <w:rPr>
          <w:rFonts w:ascii="HelveticaNeueLT Std" w:hAnsi="HelveticaNeueLT Std" w:cs="Arial"/>
          <w:bCs/>
          <w:szCs w:val="24"/>
        </w:rPr>
        <w:t xml:space="preserve"> elementi</w:t>
      </w:r>
      <w:r>
        <w:rPr>
          <w:rFonts w:ascii="HelveticaNeueLT Std" w:hAnsi="HelveticaNeueLT Std" w:cs="Arial"/>
          <w:bCs/>
          <w:szCs w:val="24"/>
        </w:rPr>
        <w:t xml:space="preserve"> particolarmente apprezzati dai turisti tedeschi».</w:t>
      </w:r>
    </w:p>
    <w:p w:rsidR="00F40E24" w:rsidRDefault="00F40E24" w:rsidP="00F40E24">
      <w:pPr>
        <w:pStyle w:val="Intestazione"/>
        <w:jc w:val="both"/>
        <w:rPr>
          <w:rFonts w:ascii="HelveticaNeueLT Std" w:hAnsi="HelveticaNeueLT Std" w:cs="Arial"/>
          <w:bCs/>
          <w:szCs w:val="24"/>
        </w:rPr>
      </w:pPr>
      <w:r>
        <w:rPr>
          <w:rFonts w:ascii="HelveticaNeueLT Std" w:hAnsi="HelveticaNeueLT Std" w:cs="Arial"/>
          <w:bCs/>
          <w:szCs w:val="24"/>
        </w:rPr>
        <w:t>«Quella con Adac è una delle partnership più important</w:t>
      </w:r>
      <w:r>
        <w:rPr>
          <w:rFonts w:ascii="HelveticaNeueLT Std" w:hAnsi="HelveticaNeueLT Std" w:cs="Arial"/>
          <w:bCs/>
          <w:szCs w:val="24"/>
        </w:rPr>
        <w:t>i</w:t>
      </w:r>
      <w:r>
        <w:rPr>
          <w:rFonts w:ascii="HelveticaNeueLT Std" w:hAnsi="HelveticaNeueLT Std" w:cs="Arial"/>
          <w:bCs/>
          <w:szCs w:val="24"/>
        </w:rPr>
        <w:t xml:space="preserve"> e strategic</w:t>
      </w:r>
      <w:r>
        <w:rPr>
          <w:rFonts w:ascii="HelveticaNeueLT Std" w:hAnsi="HelveticaNeueLT Std" w:cs="Arial"/>
          <w:bCs/>
          <w:szCs w:val="24"/>
        </w:rPr>
        <w:t>he</w:t>
      </w:r>
      <w:r>
        <w:rPr>
          <w:rFonts w:ascii="HelveticaNeueLT Std" w:hAnsi="HelveticaNeueLT Std" w:cs="Arial"/>
          <w:bCs/>
          <w:szCs w:val="24"/>
        </w:rPr>
        <w:t xml:space="preserve"> per il nostro territorio</w:t>
      </w:r>
      <w:r>
        <w:rPr>
          <w:rFonts w:ascii="HelveticaNeueLT Std" w:hAnsi="HelveticaNeueLT Std" w:cs="Arial"/>
          <w:bCs/>
          <w:szCs w:val="24"/>
        </w:rPr>
        <w:t xml:space="preserve"> sul mercato tedesco</w:t>
      </w:r>
      <w:r>
        <w:rPr>
          <w:rFonts w:ascii="HelveticaNeueLT Std" w:hAnsi="HelveticaNeueLT Std" w:cs="Arial"/>
          <w:bCs/>
          <w:szCs w:val="24"/>
        </w:rPr>
        <w:t xml:space="preserve"> </w:t>
      </w:r>
      <w:r>
        <w:rPr>
          <w:rFonts w:ascii="HelveticaNeueLT Std" w:hAnsi="HelveticaNeueLT Std" w:cs="Arial"/>
          <w:bCs/>
          <w:szCs w:val="24"/>
        </w:rPr>
        <w:t>-</w:t>
      </w:r>
      <w:r>
        <w:rPr>
          <w:rFonts w:ascii="HelveticaNeueLT Std" w:hAnsi="HelveticaNeueLT Std" w:cs="Arial"/>
          <w:bCs/>
          <w:szCs w:val="24"/>
        </w:rPr>
        <w:t xml:space="preserve"> ha aggiunto </w:t>
      </w:r>
      <w:r w:rsidRPr="00C815FE">
        <w:rPr>
          <w:rFonts w:ascii="HelveticaNeueLT Std" w:hAnsi="HelveticaNeueLT Std" w:cs="Arial"/>
          <w:b/>
          <w:bCs/>
          <w:szCs w:val="24"/>
        </w:rPr>
        <w:t xml:space="preserve">Maurizio Rossini, </w:t>
      </w:r>
      <w:proofErr w:type="spellStart"/>
      <w:r w:rsidRPr="00C815FE">
        <w:rPr>
          <w:rFonts w:ascii="HelveticaNeueLT Std" w:hAnsi="HelveticaNeueLT Std" w:cs="Arial"/>
          <w:b/>
          <w:bCs/>
          <w:szCs w:val="24"/>
        </w:rPr>
        <w:t>ceo</w:t>
      </w:r>
      <w:proofErr w:type="spellEnd"/>
      <w:r w:rsidRPr="00C815FE">
        <w:rPr>
          <w:rFonts w:ascii="HelveticaNeueLT Std" w:hAnsi="HelveticaNeueLT Std" w:cs="Arial"/>
          <w:b/>
          <w:bCs/>
          <w:szCs w:val="24"/>
        </w:rPr>
        <w:t xml:space="preserve"> di Trentino Marketing</w:t>
      </w:r>
      <w:r>
        <w:rPr>
          <w:rFonts w:ascii="HelveticaNeueLT Std" w:hAnsi="HelveticaNeueLT Std" w:cs="Arial"/>
          <w:bCs/>
          <w:szCs w:val="24"/>
        </w:rPr>
        <w:t xml:space="preserve"> - e non si limita a questo appuntamento ma comprende numerose altre iniziative che </w:t>
      </w:r>
      <w:r w:rsidR="00572DE0">
        <w:rPr>
          <w:rFonts w:ascii="HelveticaNeueLT Std" w:hAnsi="HelveticaNeueLT Std" w:cs="Arial"/>
          <w:bCs/>
          <w:szCs w:val="24"/>
        </w:rPr>
        <w:t>garantiscono</w:t>
      </w:r>
      <w:r>
        <w:rPr>
          <w:rFonts w:ascii="HelveticaNeueLT Std" w:hAnsi="HelveticaNeueLT Std" w:cs="Arial"/>
          <w:bCs/>
          <w:szCs w:val="24"/>
        </w:rPr>
        <w:t xml:space="preserve"> una grande visibilità al Trentino. In Germania l’</w:t>
      </w:r>
      <w:proofErr w:type="spellStart"/>
      <w:r>
        <w:rPr>
          <w:rFonts w:ascii="HelveticaNeueLT Std" w:hAnsi="HelveticaNeueLT Std" w:cs="Arial"/>
          <w:bCs/>
          <w:szCs w:val="24"/>
        </w:rPr>
        <w:t>Automobil</w:t>
      </w:r>
      <w:proofErr w:type="spellEnd"/>
      <w:r>
        <w:rPr>
          <w:rFonts w:ascii="HelveticaNeueLT Std" w:hAnsi="HelveticaNeueLT Std" w:cs="Arial"/>
          <w:bCs/>
          <w:szCs w:val="24"/>
        </w:rPr>
        <w:t xml:space="preserve"> Club è una delle istituzioni più importanti, per la sua autorevolezza e per i numeri che raggiunge. Grazie ai suoi strumenti di comunicazione Adac veicola infatti l’immagine del nostro territorio in tutta la Germania, raggiungendo i suoi 19 milioni di soci».</w:t>
      </w:r>
    </w:p>
    <w:p w:rsidR="00F40E24" w:rsidRDefault="00F40E24" w:rsidP="00F40E24">
      <w:pPr>
        <w:pStyle w:val="Intestazione"/>
        <w:jc w:val="both"/>
        <w:rPr>
          <w:rFonts w:ascii="HelveticaNeueLT Std" w:hAnsi="HelveticaNeueLT Std" w:cs="Arial"/>
          <w:bCs/>
          <w:szCs w:val="24"/>
        </w:rPr>
      </w:pPr>
      <w:r w:rsidRPr="003527D4">
        <w:rPr>
          <w:rFonts w:ascii="HelveticaNeueLT Std" w:hAnsi="HelveticaNeueLT Std" w:cs="Arial"/>
          <w:bCs/>
          <w:szCs w:val="24"/>
        </w:rPr>
        <w:t>Quello tedesco</w:t>
      </w:r>
      <w:r>
        <w:rPr>
          <w:rFonts w:ascii="HelveticaNeueLT Std" w:hAnsi="HelveticaNeueLT Std" w:cs="Arial"/>
          <w:bCs/>
          <w:szCs w:val="24"/>
        </w:rPr>
        <w:t xml:space="preserve">, </w:t>
      </w:r>
      <w:r>
        <w:rPr>
          <w:rFonts w:ascii="HelveticaNeueLT Std" w:hAnsi="HelveticaNeueLT Std" w:cs="Arial"/>
          <w:bCs/>
          <w:szCs w:val="24"/>
        </w:rPr>
        <w:t>infatti</w:t>
      </w:r>
      <w:r>
        <w:rPr>
          <w:rFonts w:ascii="HelveticaNeueLT Std" w:hAnsi="HelveticaNeueLT Std" w:cs="Arial"/>
          <w:bCs/>
          <w:szCs w:val="24"/>
        </w:rPr>
        <w:t>,</w:t>
      </w:r>
      <w:r w:rsidRPr="003527D4">
        <w:rPr>
          <w:rFonts w:ascii="HelveticaNeueLT Std" w:hAnsi="HelveticaNeueLT Std" w:cs="Arial"/>
          <w:bCs/>
          <w:szCs w:val="24"/>
        </w:rPr>
        <w:t xml:space="preserve"> è il primo mercato straniero di riferimento per il Tr</w:t>
      </w:r>
      <w:r>
        <w:rPr>
          <w:rFonts w:ascii="HelveticaNeueLT Std" w:hAnsi="HelveticaNeueLT Std" w:cs="Arial"/>
          <w:bCs/>
          <w:szCs w:val="24"/>
        </w:rPr>
        <w:t>entino: nel semestre estivo 2015</w:t>
      </w:r>
      <w:r w:rsidRPr="003527D4">
        <w:rPr>
          <w:rFonts w:ascii="HelveticaNeueLT Std" w:hAnsi="HelveticaNeueLT Std" w:cs="Arial"/>
          <w:bCs/>
          <w:szCs w:val="24"/>
        </w:rPr>
        <w:t>, da maggio ad ottobre, ha generato negli alberghi e nelle strutt</w:t>
      </w:r>
      <w:r>
        <w:rPr>
          <w:rFonts w:ascii="HelveticaNeueLT Std" w:hAnsi="HelveticaNeueLT Std" w:cs="Arial"/>
          <w:bCs/>
          <w:szCs w:val="24"/>
        </w:rPr>
        <w:t xml:space="preserve">ure complementari (B&amp;B, </w:t>
      </w:r>
      <w:proofErr w:type="spellStart"/>
      <w:r>
        <w:rPr>
          <w:rFonts w:ascii="HelveticaNeueLT Std" w:hAnsi="HelveticaNeueLT Std" w:cs="Arial"/>
          <w:bCs/>
          <w:szCs w:val="24"/>
        </w:rPr>
        <w:t>agritur</w:t>
      </w:r>
      <w:proofErr w:type="spellEnd"/>
      <w:r w:rsidRPr="003527D4">
        <w:rPr>
          <w:rFonts w:ascii="HelveticaNeueLT Std" w:hAnsi="HelveticaNeueLT Std" w:cs="Arial"/>
          <w:bCs/>
          <w:szCs w:val="24"/>
        </w:rPr>
        <w:t xml:space="preserve">) </w:t>
      </w:r>
      <w:r>
        <w:rPr>
          <w:rFonts w:ascii="HelveticaNeueLT Std" w:hAnsi="HelveticaNeueLT Std" w:cs="Arial"/>
          <w:bCs/>
          <w:szCs w:val="24"/>
        </w:rPr>
        <w:t>ben 504.000 arrivi e quasi due milioni di presenze, numeri in costante crescita se consideriamo che questo dato, nel 2011, si attestava a 1.600.000 presenze.</w:t>
      </w:r>
    </w:p>
    <w:p w:rsidR="00F40E24" w:rsidRDefault="00F40E24" w:rsidP="00CA69A9">
      <w:pPr>
        <w:pStyle w:val="Intestazione"/>
        <w:jc w:val="both"/>
        <w:rPr>
          <w:rFonts w:ascii="HelveticaNeueLT Std" w:hAnsi="HelveticaNeueLT Std" w:cs="Arial"/>
          <w:bCs/>
          <w:szCs w:val="24"/>
        </w:rPr>
      </w:pPr>
      <w:r>
        <w:rPr>
          <w:rFonts w:ascii="HelveticaNeueLT Std" w:hAnsi="HelveticaNeueLT Std" w:cs="Arial"/>
          <w:bCs/>
          <w:szCs w:val="24"/>
        </w:rPr>
        <w:t>Saranno 483</w:t>
      </w:r>
      <w:r w:rsidRPr="00860C36">
        <w:rPr>
          <w:rFonts w:ascii="HelveticaNeueLT Std" w:hAnsi="HelveticaNeueLT Std" w:cs="Arial"/>
          <w:bCs/>
          <w:szCs w:val="24"/>
        </w:rPr>
        <w:t xml:space="preserve"> i </w:t>
      </w:r>
      <w:r>
        <w:rPr>
          <w:rFonts w:ascii="HelveticaNeueLT Std" w:hAnsi="HelveticaNeueLT Std" w:cs="Arial"/>
          <w:bCs/>
          <w:szCs w:val="24"/>
        </w:rPr>
        <w:t xml:space="preserve">km da percorrere nelle quattro giornate di tour. Si inizia lunedì 19 con il prologo di 53 km valido per la Coppa </w:t>
      </w:r>
      <w:proofErr w:type="spellStart"/>
      <w:r>
        <w:rPr>
          <w:rFonts w:ascii="HelveticaNeueLT Std" w:hAnsi="HelveticaNeueLT Std" w:cs="Arial"/>
          <w:bCs/>
          <w:szCs w:val="24"/>
        </w:rPr>
        <w:t>Dekra</w:t>
      </w:r>
      <w:proofErr w:type="spellEnd"/>
      <w:r>
        <w:rPr>
          <w:rFonts w:ascii="HelveticaNeueLT Std" w:hAnsi="HelveticaNeueLT Std" w:cs="Arial"/>
          <w:bCs/>
          <w:szCs w:val="24"/>
        </w:rPr>
        <w:t>, con partenza fissata in piazza Catena, a Riva del Garda, passaggio per la Val di Ledro e arrivo in viale Dante Alighieri, sempre a Riva del Garda.</w:t>
      </w:r>
    </w:p>
    <w:p w:rsidR="00BC24B1" w:rsidRDefault="00BC24B1" w:rsidP="00CA69A9">
      <w:pPr>
        <w:pStyle w:val="Intestazione"/>
        <w:jc w:val="both"/>
        <w:rPr>
          <w:rFonts w:ascii="HelveticaNeueLT Std" w:hAnsi="HelveticaNeueLT Std" w:cs="Arial"/>
          <w:bCs/>
          <w:szCs w:val="24"/>
        </w:rPr>
      </w:pPr>
      <w:r>
        <w:rPr>
          <w:rFonts w:ascii="HelveticaNeueLT Std" w:hAnsi="HelveticaNeueLT Std" w:cs="Arial"/>
          <w:bCs/>
          <w:szCs w:val="24"/>
        </w:rPr>
        <w:lastRenderedPageBreak/>
        <w:t>«</w:t>
      </w:r>
      <w:r w:rsidRPr="00BC24B1">
        <w:rPr>
          <w:rFonts w:ascii="HelveticaNeueLT Std" w:hAnsi="HelveticaNeueLT Std" w:cs="Arial"/>
          <w:bCs/>
          <w:szCs w:val="24"/>
        </w:rPr>
        <w:t xml:space="preserve">Quello con </w:t>
      </w:r>
      <w:r>
        <w:rPr>
          <w:rFonts w:ascii="HelveticaNeueLT Std" w:hAnsi="HelveticaNeueLT Std" w:cs="Arial"/>
          <w:bCs/>
          <w:szCs w:val="24"/>
        </w:rPr>
        <w:t>l’Adac</w:t>
      </w:r>
      <w:r w:rsidRPr="00BC24B1">
        <w:rPr>
          <w:rFonts w:ascii="HelveticaNeueLT Std" w:hAnsi="HelveticaNeueLT Std" w:cs="Arial"/>
          <w:bCs/>
          <w:szCs w:val="24"/>
        </w:rPr>
        <w:t xml:space="preserve"> Trentino Classic è un rapporto che </w:t>
      </w:r>
      <w:r w:rsidR="00C815FE">
        <w:rPr>
          <w:rFonts w:ascii="HelveticaNeueLT Std" w:hAnsi="HelveticaNeueLT Std" w:cs="Arial"/>
          <w:bCs/>
          <w:szCs w:val="24"/>
        </w:rPr>
        <w:t>prosegue da molti anni</w:t>
      </w:r>
      <w:r>
        <w:rPr>
          <w:rFonts w:ascii="HelveticaNeueLT Std" w:hAnsi="HelveticaNeueLT Std" w:cs="Arial"/>
          <w:bCs/>
          <w:szCs w:val="24"/>
        </w:rPr>
        <w:t xml:space="preserve"> con reciproca soddisfazione – ha spiegato </w:t>
      </w:r>
      <w:r w:rsidRPr="00C815FE">
        <w:rPr>
          <w:rFonts w:ascii="HelveticaNeueLT Std" w:hAnsi="HelveticaNeueLT Std" w:cs="Arial"/>
          <w:b/>
          <w:bCs/>
          <w:szCs w:val="24"/>
        </w:rPr>
        <w:t xml:space="preserve">Elisa </w:t>
      </w:r>
      <w:proofErr w:type="spellStart"/>
      <w:r w:rsidRPr="00C815FE">
        <w:rPr>
          <w:rFonts w:ascii="HelveticaNeueLT Std" w:hAnsi="HelveticaNeueLT Std" w:cs="Arial"/>
          <w:b/>
          <w:bCs/>
          <w:szCs w:val="24"/>
        </w:rPr>
        <w:t>Ressegotti</w:t>
      </w:r>
      <w:proofErr w:type="spellEnd"/>
      <w:r w:rsidRPr="00C815FE">
        <w:rPr>
          <w:rFonts w:ascii="HelveticaNeueLT Std" w:hAnsi="HelveticaNeueLT Std" w:cs="Arial"/>
          <w:b/>
          <w:bCs/>
          <w:szCs w:val="24"/>
        </w:rPr>
        <w:t>, vice presidente Apt Garda Trentino</w:t>
      </w:r>
      <w:r>
        <w:rPr>
          <w:rFonts w:ascii="HelveticaNeueLT Std" w:hAnsi="HelveticaNeueLT Std" w:cs="Arial"/>
          <w:bCs/>
          <w:szCs w:val="24"/>
        </w:rPr>
        <w:t xml:space="preserve"> - </w:t>
      </w:r>
      <w:r w:rsidRPr="00BC24B1">
        <w:rPr>
          <w:rFonts w:ascii="HelveticaNeueLT Std" w:hAnsi="HelveticaNeueLT Std" w:cs="Arial"/>
          <w:bCs/>
          <w:szCs w:val="24"/>
        </w:rPr>
        <w:t xml:space="preserve">Siamo lieti di ospitare questa manifestazione </w:t>
      </w:r>
      <w:r w:rsidR="00C815FE">
        <w:rPr>
          <w:rFonts w:ascii="HelveticaNeueLT Std" w:hAnsi="HelveticaNeueLT Std" w:cs="Arial"/>
          <w:bCs/>
          <w:szCs w:val="24"/>
        </w:rPr>
        <w:t>che</w:t>
      </w:r>
      <w:r w:rsidRPr="00BC24B1">
        <w:rPr>
          <w:rFonts w:ascii="HelveticaNeueLT Std" w:hAnsi="HelveticaNeueLT Std" w:cs="Arial"/>
          <w:bCs/>
          <w:szCs w:val="24"/>
        </w:rPr>
        <w:t xml:space="preserve"> consente di vivere il territorio in una modalità insolita, più </w:t>
      </w:r>
      <w:r>
        <w:rPr>
          <w:rFonts w:ascii="HelveticaNeueLT Std" w:hAnsi="HelveticaNeueLT Std" w:cs="Arial"/>
          <w:bCs/>
          <w:szCs w:val="24"/>
        </w:rPr>
        <w:t>“</w:t>
      </w:r>
      <w:r w:rsidRPr="00BC24B1">
        <w:rPr>
          <w:rFonts w:ascii="HelveticaNeueLT Std" w:hAnsi="HelveticaNeueLT Std" w:cs="Arial"/>
          <w:bCs/>
          <w:szCs w:val="24"/>
        </w:rPr>
        <w:t>slow</w:t>
      </w:r>
      <w:r>
        <w:rPr>
          <w:rFonts w:ascii="HelveticaNeueLT Std" w:hAnsi="HelveticaNeueLT Std" w:cs="Arial"/>
          <w:bCs/>
          <w:szCs w:val="24"/>
        </w:rPr>
        <w:t>”</w:t>
      </w:r>
      <w:r w:rsidRPr="00BC24B1">
        <w:rPr>
          <w:rFonts w:ascii="HelveticaNeueLT Std" w:hAnsi="HelveticaNeueLT Std" w:cs="Arial"/>
          <w:bCs/>
          <w:szCs w:val="24"/>
        </w:rPr>
        <w:t xml:space="preserve"> rispetto al gran</w:t>
      </w:r>
      <w:r w:rsidR="00C815FE">
        <w:rPr>
          <w:rFonts w:ascii="HelveticaNeueLT Std" w:hAnsi="HelveticaNeueLT Std" w:cs="Arial"/>
          <w:bCs/>
          <w:szCs w:val="24"/>
        </w:rPr>
        <w:t xml:space="preserve">de dinamismo tipico delle </w:t>
      </w:r>
      <w:r w:rsidRPr="00BC24B1">
        <w:rPr>
          <w:rFonts w:ascii="HelveticaNeueLT Std" w:hAnsi="HelveticaNeueLT Std" w:cs="Arial"/>
          <w:bCs/>
          <w:szCs w:val="24"/>
        </w:rPr>
        <w:t>discipline sportive outdoor che si</w:t>
      </w:r>
      <w:r>
        <w:rPr>
          <w:rFonts w:ascii="HelveticaNeueLT Std" w:hAnsi="HelveticaNeueLT Std" w:cs="Arial"/>
          <w:bCs/>
          <w:szCs w:val="24"/>
        </w:rPr>
        <w:t xml:space="preserve"> praticano nel nostro ambito. È</w:t>
      </w:r>
      <w:r w:rsidRPr="00BC24B1">
        <w:rPr>
          <w:rFonts w:ascii="HelveticaNeueLT Std" w:hAnsi="HelveticaNeueLT Std" w:cs="Arial"/>
          <w:bCs/>
          <w:szCs w:val="24"/>
        </w:rPr>
        <w:t xml:space="preserve"> un evento che </w:t>
      </w:r>
      <w:r>
        <w:rPr>
          <w:rFonts w:ascii="HelveticaNeueLT Std" w:hAnsi="HelveticaNeueLT Std" w:cs="Arial"/>
          <w:bCs/>
          <w:szCs w:val="24"/>
        </w:rPr>
        <w:t>racconta le bellezze del Garda t</w:t>
      </w:r>
      <w:r w:rsidRPr="00BC24B1">
        <w:rPr>
          <w:rFonts w:ascii="HelveticaNeueLT Std" w:hAnsi="HelveticaNeueLT Std" w:cs="Arial"/>
          <w:bCs/>
          <w:szCs w:val="24"/>
        </w:rPr>
        <w:t xml:space="preserve">rentino in un modo diverso </w:t>
      </w:r>
      <w:r>
        <w:rPr>
          <w:rFonts w:ascii="HelveticaNeueLT Std" w:hAnsi="HelveticaNeueLT Std" w:cs="Arial"/>
          <w:bCs/>
          <w:szCs w:val="24"/>
        </w:rPr>
        <w:t xml:space="preserve">ma </w:t>
      </w:r>
      <w:r w:rsidR="00294668">
        <w:rPr>
          <w:rFonts w:ascii="HelveticaNeueLT Std" w:hAnsi="HelveticaNeueLT Std" w:cs="Arial"/>
          <w:bCs/>
          <w:szCs w:val="24"/>
        </w:rPr>
        <w:t>altrettanto</w:t>
      </w:r>
      <w:r>
        <w:rPr>
          <w:rFonts w:ascii="HelveticaNeueLT Std" w:hAnsi="HelveticaNeueLT Std" w:cs="Arial"/>
          <w:bCs/>
          <w:szCs w:val="24"/>
        </w:rPr>
        <w:t xml:space="preserve"> affascinante»</w:t>
      </w:r>
      <w:r w:rsidRPr="00BC24B1">
        <w:rPr>
          <w:rFonts w:ascii="HelveticaNeueLT Std" w:hAnsi="HelveticaNeueLT Std" w:cs="Arial"/>
          <w:bCs/>
          <w:szCs w:val="24"/>
        </w:rPr>
        <w:t>.</w:t>
      </w:r>
    </w:p>
    <w:p w:rsidR="000764A8" w:rsidRDefault="000764A8" w:rsidP="00CA69A9">
      <w:pPr>
        <w:pStyle w:val="Intestazione"/>
        <w:jc w:val="both"/>
        <w:rPr>
          <w:rFonts w:ascii="HelveticaNeueLT Std" w:hAnsi="HelveticaNeueLT Std" w:cs="Arial"/>
          <w:bCs/>
          <w:szCs w:val="24"/>
        </w:rPr>
      </w:pPr>
      <w:r>
        <w:rPr>
          <w:rFonts w:ascii="HelveticaNeueLT Std" w:hAnsi="HelveticaNeueLT Std" w:cs="Arial"/>
          <w:bCs/>
          <w:szCs w:val="24"/>
        </w:rPr>
        <w:t xml:space="preserve">Il giorno successivo, martedì, frazione di 140 km valida come </w:t>
      </w:r>
      <w:r w:rsidRPr="00D76F8B">
        <w:rPr>
          <w:rFonts w:ascii="HelveticaNeueLT Std" w:hAnsi="HelveticaNeueLT Std" w:cs="Arial"/>
          <w:bCs/>
          <w:szCs w:val="24"/>
        </w:rPr>
        <w:t xml:space="preserve">Coppa </w:t>
      </w:r>
      <w:proofErr w:type="spellStart"/>
      <w:r w:rsidRPr="00D76F8B">
        <w:rPr>
          <w:rFonts w:ascii="HelveticaNeueLT Std" w:hAnsi="HelveticaNeueLT Std" w:cs="Arial"/>
          <w:bCs/>
          <w:szCs w:val="24"/>
        </w:rPr>
        <w:t>Motorworld</w:t>
      </w:r>
      <w:proofErr w:type="spellEnd"/>
      <w:r w:rsidRPr="00D76F8B">
        <w:rPr>
          <w:rFonts w:ascii="HelveticaNeueLT Std" w:hAnsi="HelveticaNeueLT Std" w:cs="Arial"/>
          <w:bCs/>
          <w:szCs w:val="24"/>
        </w:rPr>
        <w:t xml:space="preserve"> </w:t>
      </w:r>
      <w:proofErr w:type="spellStart"/>
      <w:r w:rsidRPr="00D76F8B">
        <w:rPr>
          <w:rFonts w:ascii="HelveticaNeueLT Std" w:hAnsi="HelveticaNeueLT Std" w:cs="Arial"/>
          <w:bCs/>
          <w:szCs w:val="24"/>
        </w:rPr>
        <w:t>Classics</w:t>
      </w:r>
      <w:proofErr w:type="spellEnd"/>
      <w:r w:rsidRPr="00D76F8B">
        <w:rPr>
          <w:rFonts w:ascii="HelveticaNeueLT Std" w:hAnsi="HelveticaNeueLT Std" w:cs="Arial"/>
          <w:bCs/>
          <w:szCs w:val="24"/>
        </w:rPr>
        <w:t xml:space="preserve"> </w:t>
      </w:r>
      <w:proofErr w:type="spellStart"/>
      <w:r w:rsidRPr="00D76F8B">
        <w:rPr>
          <w:rFonts w:ascii="HelveticaNeueLT Std" w:hAnsi="HelveticaNeueLT Std" w:cs="Arial"/>
          <w:bCs/>
          <w:szCs w:val="24"/>
        </w:rPr>
        <w:t>Berlin</w:t>
      </w:r>
      <w:proofErr w:type="spellEnd"/>
      <w:r>
        <w:rPr>
          <w:rFonts w:ascii="HelveticaNeueLT Std" w:hAnsi="HelveticaNeueLT Std" w:cs="Arial"/>
          <w:bCs/>
          <w:szCs w:val="24"/>
        </w:rPr>
        <w:t xml:space="preserve">: partenza da </w:t>
      </w:r>
      <w:r w:rsidRPr="00D76F8B">
        <w:rPr>
          <w:rFonts w:ascii="HelveticaNeueLT Std" w:hAnsi="HelveticaNeueLT Std" w:cs="Arial"/>
          <w:bCs/>
          <w:szCs w:val="24"/>
        </w:rPr>
        <w:t>Porto San Nicolò</w:t>
      </w:r>
      <w:r>
        <w:rPr>
          <w:rFonts w:ascii="HelveticaNeueLT Std" w:hAnsi="HelveticaNeueLT Std" w:cs="Arial"/>
          <w:bCs/>
          <w:szCs w:val="24"/>
        </w:rPr>
        <w:t xml:space="preserve"> e tappa che attraverserà principalmente Trento, la Valsugana, con suggestivi passaggi sulle sponde dei laghi di Caldonazzo e Levico, l’Alpe Cimbra e la città di Rovereto, prima dell’arrivo posizionato a Torbole. Mercoledì i territori protagonisti della </w:t>
      </w:r>
      <w:r w:rsidRPr="00D76F8B">
        <w:rPr>
          <w:rFonts w:ascii="HelveticaNeueLT Std" w:hAnsi="HelveticaNeueLT Std" w:cs="Arial"/>
          <w:bCs/>
          <w:szCs w:val="24"/>
        </w:rPr>
        <w:t xml:space="preserve">Coppa </w:t>
      </w:r>
      <w:proofErr w:type="spellStart"/>
      <w:r w:rsidRPr="00D76F8B">
        <w:rPr>
          <w:rFonts w:ascii="HelveticaNeueLT Std" w:hAnsi="HelveticaNeueLT Std" w:cs="Arial"/>
          <w:bCs/>
          <w:szCs w:val="24"/>
        </w:rPr>
        <w:t>A</w:t>
      </w:r>
      <w:r>
        <w:rPr>
          <w:rFonts w:ascii="HelveticaNeueLT Std" w:hAnsi="HelveticaNeueLT Std" w:cs="Arial"/>
          <w:bCs/>
          <w:szCs w:val="24"/>
        </w:rPr>
        <w:t>utostadt</w:t>
      </w:r>
      <w:proofErr w:type="spellEnd"/>
      <w:r>
        <w:rPr>
          <w:rFonts w:ascii="HelveticaNeueLT Std" w:hAnsi="HelveticaNeueLT Std" w:cs="Arial"/>
          <w:bCs/>
          <w:szCs w:val="24"/>
        </w:rPr>
        <w:t xml:space="preserve"> saranno il centro storico di Trento, teatro del Concorso di Eleganza in programma in piazza Dante, la Valle dei Laghi, il Monte Bondone, la Piana Rotaliana, l’Altopiano della Paganella e le </w:t>
      </w:r>
      <w:proofErr w:type="spellStart"/>
      <w:r>
        <w:rPr>
          <w:rFonts w:ascii="HelveticaNeueLT Std" w:hAnsi="HelveticaNeueLT Std" w:cs="Arial"/>
          <w:bCs/>
          <w:szCs w:val="24"/>
        </w:rPr>
        <w:t>Giudicarie</w:t>
      </w:r>
      <w:proofErr w:type="spellEnd"/>
      <w:r>
        <w:rPr>
          <w:rFonts w:ascii="HelveticaNeueLT Std" w:hAnsi="HelveticaNeueLT Std" w:cs="Arial"/>
          <w:bCs/>
          <w:szCs w:val="24"/>
        </w:rPr>
        <w:t xml:space="preserve">: tappa molto lunga di 162 km che si concluderà ad Arco, in viale delle Palme. Gran finale giovedì 22 con la </w:t>
      </w:r>
      <w:r w:rsidRPr="00CA69A9">
        <w:rPr>
          <w:rFonts w:ascii="HelveticaNeueLT Std" w:hAnsi="HelveticaNeueLT Std" w:cs="Arial"/>
          <w:bCs/>
          <w:szCs w:val="24"/>
        </w:rPr>
        <w:t xml:space="preserve">Coppa </w:t>
      </w:r>
      <w:proofErr w:type="spellStart"/>
      <w:r w:rsidRPr="00CA69A9">
        <w:rPr>
          <w:rFonts w:ascii="HelveticaNeueLT Std" w:hAnsi="HelveticaNeueLT Std" w:cs="Arial"/>
          <w:bCs/>
          <w:szCs w:val="24"/>
        </w:rPr>
        <w:t>Autozeitung</w:t>
      </w:r>
      <w:proofErr w:type="spellEnd"/>
      <w:r w:rsidRPr="00CA69A9">
        <w:rPr>
          <w:rFonts w:ascii="HelveticaNeueLT Std" w:hAnsi="HelveticaNeueLT Std" w:cs="Arial"/>
          <w:bCs/>
          <w:szCs w:val="24"/>
        </w:rPr>
        <w:t xml:space="preserve"> </w:t>
      </w:r>
      <w:proofErr w:type="spellStart"/>
      <w:r w:rsidRPr="00CA69A9">
        <w:rPr>
          <w:rFonts w:ascii="HelveticaNeueLT Std" w:hAnsi="HelveticaNeueLT Std" w:cs="Arial"/>
          <w:bCs/>
          <w:szCs w:val="24"/>
        </w:rPr>
        <w:t>ClassicCars</w:t>
      </w:r>
      <w:proofErr w:type="spellEnd"/>
      <w:r>
        <w:rPr>
          <w:rFonts w:ascii="HelveticaNeueLT Std" w:hAnsi="HelveticaNeueLT Std" w:cs="Arial"/>
          <w:bCs/>
          <w:szCs w:val="24"/>
        </w:rPr>
        <w:t xml:space="preserve"> di 128 km: partenza sempre da Riva del Garda – questa volta in viale Roma – e arrivo in piazza Tre Novembre, cuore della cittadina gardesana, dopo aver attraversato le </w:t>
      </w:r>
      <w:proofErr w:type="spellStart"/>
      <w:r>
        <w:rPr>
          <w:rFonts w:ascii="HelveticaNeueLT Std" w:hAnsi="HelveticaNeueLT Std" w:cs="Arial"/>
          <w:bCs/>
          <w:szCs w:val="24"/>
        </w:rPr>
        <w:t>Giudicarie</w:t>
      </w:r>
      <w:proofErr w:type="spellEnd"/>
      <w:r>
        <w:rPr>
          <w:rFonts w:ascii="HelveticaNeueLT Std" w:hAnsi="HelveticaNeueLT Std" w:cs="Arial"/>
          <w:bCs/>
          <w:szCs w:val="24"/>
        </w:rPr>
        <w:t xml:space="preserve"> e la Valle del Chiese.</w:t>
      </w:r>
      <w:r w:rsidR="00F40E24">
        <w:rPr>
          <w:rFonts w:ascii="HelveticaNeueLT Std" w:hAnsi="HelveticaNeueLT Std" w:cs="Arial"/>
          <w:bCs/>
          <w:szCs w:val="24"/>
        </w:rPr>
        <w:t xml:space="preserve"> </w:t>
      </w:r>
      <w:r w:rsidR="00CB1C32" w:rsidRPr="00CB1C32">
        <w:rPr>
          <w:rFonts w:ascii="HelveticaNeueLT Std" w:hAnsi="HelveticaNeueLT Std" w:cs="Arial"/>
          <w:bCs/>
          <w:szCs w:val="24"/>
        </w:rPr>
        <w:t>L’</w:t>
      </w:r>
      <w:r w:rsidR="00294668">
        <w:rPr>
          <w:rFonts w:ascii="HelveticaNeueLT Std" w:hAnsi="HelveticaNeueLT Std" w:cs="Arial"/>
          <w:bCs/>
          <w:szCs w:val="24"/>
        </w:rPr>
        <w:t>evento</w:t>
      </w:r>
      <w:r w:rsidR="00CB1C32" w:rsidRPr="00CB1C32">
        <w:rPr>
          <w:rFonts w:ascii="HelveticaNeueLT Std" w:hAnsi="HelveticaNeueLT Std" w:cs="Arial"/>
          <w:bCs/>
          <w:szCs w:val="24"/>
        </w:rPr>
        <w:t xml:space="preserve"> sarà impreziosito dalla presenza di pregiate automobili di inizio Novecento, mentre l’atteso Concorso di Eleganza</w:t>
      </w:r>
      <w:r w:rsidR="003527D4">
        <w:rPr>
          <w:rFonts w:ascii="HelveticaNeueLT Std" w:hAnsi="HelveticaNeueLT Std" w:cs="Arial"/>
          <w:bCs/>
          <w:szCs w:val="24"/>
        </w:rPr>
        <w:t>, uno dei momenti clou dell’evento,</w:t>
      </w:r>
      <w:r w:rsidR="00CB1C32" w:rsidRPr="00CB1C32">
        <w:rPr>
          <w:rFonts w:ascii="HelveticaNeueLT Std" w:hAnsi="HelveticaNeueLT Std" w:cs="Arial"/>
          <w:bCs/>
          <w:szCs w:val="24"/>
        </w:rPr>
        <w:t xml:space="preserve"> si terrà </w:t>
      </w:r>
      <w:r w:rsidR="00FF62BF">
        <w:rPr>
          <w:rFonts w:ascii="HelveticaNeueLT Std" w:hAnsi="HelveticaNeueLT Std" w:cs="Arial"/>
          <w:bCs/>
          <w:szCs w:val="24"/>
        </w:rPr>
        <w:t>a</w:t>
      </w:r>
      <w:r w:rsidR="00CB1C32" w:rsidRPr="00CB1C32">
        <w:rPr>
          <w:rFonts w:ascii="HelveticaNeueLT Std" w:hAnsi="HelveticaNeueLT Std" w:cs="Arial"/>
          <w:bCs/>
          <w:szCs w:val="24"/>
        </w:rPr>
        <w:t xml:space="preserve"> Trento</w:t>
      </w:r>
      <w:r w:rsidR="003527D4">
        <w:rPr>
          <w:rFonts w:ascii="HelveticaNeueLT Std" w:hAnsi="HelveticaNeueLT Std" w:cs="Arial"/>
          <w:bCs/>
          <w:szCs w:val="24"/>
        </w:rPr>
        <w:t xml:space="preserve">, </w:t>
      </w:r>
      <w:r w:rsidR="004D03E7">
        <w:rPr>
          <w:rFonts w:ascii="HelveticaNeueLT Std" w:hAnsi="HelveticaNeueLT Std" w:cs="Arial"/>
          <w:bCs/>
          <w:szCs w:val="24"/>
        </w:rPr>
        <w:t xml:space="preserve">in Piazza Dante, </w:t>
      </w:r>
      <w:r w:rsidR="003527D4">
        <w:rPr>
          <w:rFonts w:ascii="HelveticaNeueLT Std" w:hAnsi="HelveticaNeueLT Std" w:cs="Arial"/>
          <w:bCs/>
          <w:szCs w:val="24"/>
        </w:rPr>
        <w:t xml:space="preserve">consentendo agli appassionati di </w:t>
      </w:r>
      <w:r w:rsidR="00294668">
        <w:rPr>
          <w:rFonts w:ascii="HelveticaNeueLT Std" w:hAnsi="HelveticaNeueLT Std" w:cs="Arial"/>
          <w:bCs/>
          <w:szCs w:val="24"/>
        </w:rPr>
        <w:t>vetture</w:t>
      </w:r>
      <w:r w:rsidR="003527D4">
        <w:rPr>
          <w:rFonts w:ascii="HelveticaNeueLT Std" w:hAnsi="HelveticaNeueLT Std" w:cs="Arial"/>
          <w:bCs/>
          <w:szCs w:val="24"/>
        </w:rPr>
        <w:t xml:space="preserve"> d’epoca di ammirare da vicino questi veri e propri gioielli</w:t>
      </w:r>
      <w:r w:rsidR="00CB1C32" w:rsidRPr="00CB1C32">
        <w:rPr>
          <w:rFonts w:ascii="HelveticaNeueLT Std" w:hAnsi="HelveticaNeueLT Std" w:cs="Arial"/>
          <w:bCs/>
          <w:szCs w:val="24"/>
        </w:rPr>
        <w:t>.</w:t>
      </w:r>
    </w:p>
    <w:p w:rsidR="0038628F" w:rsidRDefault="00DF5927" w:rsidP="00CA69A9">
      <w:pPr>
        <w:pStyle w:val="Intestazione"/>
        <w:jc w:val="both"/>
        <w:rPr>
          <w:rFonts w:ascii="HelveticaNeueLT Std" w:hAnsi="HelveticaNeueLT Std" w:cs="Arial"/>
          <w:bCs/>
          <w:szCs w:val="24"/>
        </w:rPr>
      </w:pPr>
      <w:r>
        <w:rPr>
          <w:rFonts w:ascii="HelveticaNeueLT Std" w:hAnsi="HelveticaNeueLT Std" w:cs="Arial"/>
          <w:bCs/>
          <w:szCs w:val="24"/>
        </w:rPr>
        <w:t>«Da molti anni ospitiamo</w:t>
      </w:r>
      <w:r>
        <w:rPr>
          <w:rFonts w:ascii="HelveticaNeueLT Std" w:hAnsi="HelveticaNeueLT Std" w:cs="Arial"/>
          <w:bCs/>
          <w:szCs w:val="24"/>
        </w:rPr>
        <w:t xml:space="preserve"> a Trento il</w:t>
      </w:r>
      <w:r>
        <w:rPr>
          <w:rFonts w:ascii="HelveticaNeueLT Std" w:hAnsi="HelveticaNeueLT Std" w:cs="Arial"/>
          <w:bCs/>
          <w:szCs w:val="24"/>
        </w:rPr>
        <w:t xml:space="preserve"> Concorso di Eleganza</w:t>
      </w:r>
      <w:r>
        <w:rPr>
          <w:rFonts w:ascii="HelveticaNeueLT Std" w:hAnsi="HelveticaNeueLT Std" w:cs="Arial"/>
          <w:bCs/>
          <w:szCs w:val="24"/>
        </w:rPr>
        <w:t xml:space="preserve"> </w:t>
      </w:r>
      <w:r w:rsidR="00BE5DF1">
        <w:rPr>
          <w:rFonts w:ascii="HelveticaNeueLT Std" w:hAnsi="HelveticaNeueLT Std" w:cs="Arial"/>
          <w:bCs/>
          <w:szCs w:val="24"/>
        </w:rPr>
        <w:t>-</w:t>
      </w:r>
      <w:r>
        <w:rPr>
          <w:rFonts w:ascii="HelveticaNeueLT Std" w:hAnsi="HelveticaNeueLT Std" w:cs="Arial"/>
          <w:bCs/>
          <w:szCs w:val="24"/>
        </w:rPr>
        <w:t xml:space="preserve"> ha concluso </w:t>
      </w:r>
      <w:proofErr w:type="spellStart"/>
      <w:r w:rsidRPr="00C815FE">
        <w:rPr>
          <w:rFonts w:ascii="HelveticaNeueLT Std" w:hAnsi="HelveticaNeueLT Std" w:cs="Arial"/>
          <w:b/>
          <w:bCs/>
          <w:szCs w:val="24"/>
        </w:rPr>
        <w:t>Elda</w:t>
      </w:r>
      <w:proofErr w:type="spellEnd"/>
      <w:r w:rsidRPr="00C815FE">
        <w:rPr>
          <w:rFonts w:ascii="HelveticaNeueLT Std" w:hAnsi="HelveticaNeueLT Std" w:cs="Arial"/>
          <w:b/>
          <w:bCs/>
          <w:szCs w:val="24"/>
        </w:rPr>
        <w:t xml:space="preserve"> </w:t>
      </w:r>
      <w:proofErr w:type="spellStart"/>
      <w:r w:rsidRPr="00C815FE">
        <w:rPr>
          <w:rFonts w:ascii="HelveticaNeueLT Std" w:hAnsi="HelveticaNeueLT Std" w:cs="Arial"/>
          <w:b/>
          <w:bCs/>
          <w:szCs w:val="24"/>
        </w:rPr>
        <w:t>Verones</w:t>
      </w:r>
      <w:proofErr w:type="spellEnd"/>
      <w:r w:rsidRPr="00C815FE">
        <w:rPr>
          <w:rFonts w:ascii="HelveticaNeueLT Std" w:hAnsi="HelveticaNeueLT Std" w:cs="Arial"/>
          <w:b/>
          <w:bCs/>
          <w:szCs w:val="24"/>
        </w:rPr>
        <w:t>, direttore</w:t>
      </w:r>
      <w:r w:rsidRPr="00C815FE">
        <w:rPr>
          <w:rFonts w:ascii="HelveticaNeueLT Std" w:hAnsi="HelveticaNeueLT Std" w:cs="Arial"/>
          <w:b/>
          <w:bCs/>
          <w:szCs w:val="24"/>
        </w:rPr>
        <w:t xml:space="preserve"> </w:t>
      </w:r>
      <w:proofErr w:type="spellStart"/>
      <w:r w:rsidRPr="00C815FE">
        <w:rPr>
          <w:rFonts w:ascii="HelveticaNeueLT Std" w:hAnsi="HelveticaNeueLT Std" w:cs="Arial"/>
          <w:b/>
          <w:bCs/>
          <w:szCs w:val="24"/>
        </w:rPr>
        <w:t>dell’Apt</w:t>
      </w:r>
      <w:proofErr w:type="spellEnd"/>
      <w:r w:rsidRPr="00C815FE">
        <w:rPr>
          <w:rFonts w:ascii="HelveticaNeueLT Std" w:hAnsi="HelveticaNeueLT Std" w:cs="Arial"/>
          <w:b/>
          <w:bCs/>
          <w:szCs w:val="24"/>
        </w:rPr>
        <w:t xml:space="preserve"> </w:t>
      </w:r>
      <w:r w:rsidR="00BE5DF1" w:rsidRPr="00C815FE">
        <w:rPr>
          <w:rFonts w:ascii="HelveticaNeueLT Std" w:hAnsi="HelveticaNeueLT Std" w:cs="Arial"/>
          <w:b/>
          <w:bCs/>
          <w:szCs w:val="24"/>
        </w:rPr>
        <w:t xml:space="preserve">di </w:t>
      </w:r>
      <w:r w:rsidRPr="00C815FE">
        <w:rPr>
          <w:rFonts w:ascii="HelveticaNeueLT Std" w:hAnsi="HelveticaNeueLT Std" w:cs="Arial"/>
          <w:b/>
          <w:bCs/>
          <w:szCs w:val="24"/>
        </w:rPr>
        <w:t>Trento,</w:t>
      </w:r>
      <w:r w:rsidRPr="00C815FE">
        <w:rPr>
          <w:rFonts w:ascii="HelveticaNeueLT Std" w:hAnsi="HelveticaNeueLT Std" w:cs="Arial"/>
          <w:b/>
          <w:bCs/>
          <w:szCs w:val="24"/>
        </w:rPr>
        <w:t xml:space="preserve"> Monte Bondone</w:t>
      </w:r>
      <w:r w:rsidRPr="00C815FE">
        <w:rPr>
          <w:rFonts w:ascii="HelveticaNeueLT Std" w:hAnsi="HelveticaNeueLT Std" w:cs="Arial"/>
          <w:b/>
          <w:bCs/>
          <w:szCs w:val="24"/>
        </w:rPr>
        <w:t xml:space="preserve"> e Valle dei Laghi </w:t>
      </w:r>
      <w:r w:rsidR="00BE5DF1">
        <w:rPr>
          <w:rFonts w:ascii="HelveticaNeueLT Std" w:hAnsi="HelveticaNeueLT Std" w:cs="Arial"/>
          <w:bCs/>
          <w:szCs w:val="24"/>
        </w:rPr>
        <w:t>-</w:t>
      </w:r>
      <w:r>
        <w:rPr>
          <w:rFonts w:ascii="HelveticaNeueLT Std" w:hAnsi="HelveticaNeueLT Std" w:cs="Arial"/>
          <w:bCs/>
          <w:szCs w:val="24"/>
        </w:rPr>
        <w:t xml:space="preserve"> e quest’anno abbiamo scelto come location Piazza Dante, ritenendolo il posto </w:t>
      </w:r>
      <w:r w:rsidR="00BE5DF1">
        <w:rPr>
          <w:rFonts w:ascii="HelveticaNeueLT Std" w:hAnsi="HelveticaNeueLT Std" w:cs="Arial"/>
          <w:bCs/>
          <w:szCs w:val="24"/>
        </w:rPr>
        <w:t xml:space="preserve">ideale per </w:t>
      </w:r>
      <w:r>
        <w:rPr>
          <w:rFonts w:ascii="HelveticaNeueLT Std" w:hAnsi="HelveticaNeueLT Std" w:cs="Arial"/>
          <w:bCs/>
          <w:szCs w:val="24"/>
        </w:rPr>
        <w:t xml:space="preserve">ospitare questo concorso. Inoltre abbiamo organizzato visite guidate alla città, per consentire ai partecipanti e a chi seguirà </w:t>
      </w:r>
      <w:r w:rsidR="00294668">
        <w:rPr>
          <w:rFonts w:ascii="HelveticaNeueLT Std" w:hAnsi="HelveticaNeueLT Std" w:cs="Arial"/>
          <w:bCs/>
          <w:szCs w:val="24"/>
        </w:rPr>
        <w:t>il tour</w:t>
      </w:r>
      <w:r>
        <w:rPr>
          <w:rFonts w:ascii="HelveticaNeueLT Std" w:hAnsi="HelveticaNeueLT Std" w:cs="Arial"/>
          <w:bCs/>
          <w:szCs w:val="24"/>
        </w:rPr>
        <w:t xml:space="preserve"> di conoscere meglio le attrazioni </w:t>
      </w:r>
      <w:r w:rsidR="00BE5DF1">
        <w:rPr>
          <w:rFonts w:ascii="HelveticaNeueLT Std" w:hAnsi="HelveticaNeueLT Std" w:cs="Arial"/>
          <w:bCs/>
          <w:szCs w:val="24"/>
        </w:rPr>
        <w:t>culturali del capoluogo</w:t>
      </w:r>
      <w:r>
        <w:rPr>
          <w:rFonts w:ascii="HelveticaNeueLT Std" w:hAnsi="HelveticaNeueLT Std" w:cs="Arial"/>
          <w:bCs/>
          <w:szCs w:val="24"/>
        </w:rPr>
        <w:t>»</w:t>
      </w:r>
      <w:r w:rsidR="00BE5DF1">
        <w:rPr>
          <w:rFonts w:ascii="HelveticaNeueLT Std" w:hAnsi="HelveticaNeueLT Std" w:cs="Arial"/>
          <w:bCs/>
          <w:szCs w:val="24"/>
        </w:rPr>
        <w:t>.</w:t>
      </w:r>
      <w:r w:rsidR="009217B3">
        <w:rPr>
          <w:rFonts w:ascii="HelveticaNeueLT Std" w:hAnsi="HelveticaNeueLT Std" w:cs="Arial"/>
          <w:bCs/>
          <w:szCs w:val="24"/>
        </w:rPr>
        <w:t xml:space="preserve"> </w:t>
      </w:r>
    </w:p>
    <w:p w:rsidR="009A2894" w:rsidRDefault="009217B3" w:rsidP="00CA69A9">
      <w:pPr>
        <w:pStyle w:val="Intestazione"/>
        <w:jc w:val="both"/>
        <w:rPr>
          <w:rFonts w:ascii="HelveticaNeueLT Std" w:hAnsi="HelveticaNeueLT Std" w:cs="Arial"/>
          <w:bCs/>
          <w:szCs w:val="24"/>
        </w:rPr>
      </w:pPr>
      <w:r>
        <w:rPr>
          <w:rFonts w:ascii="HelveticaNeueLT Std" w:hAnsi="HelveticaNeueLT Std" w:cs="Arial"/>
          <w:bCs/>
          <w:szCs w:val="24"/>
        </w:rPr>
        <w:t xml:space="preserve">Presenti in </w:t>
      </w:r>
      <w:r w:rsidR="008B491D">
        <w:rPr>
          <w:rFonts w:ascii="HelveticaNeueLT Std" w:hAnsi="HelveticaNeueLT Std" w:cs="Arial"/>
          <w:bCs/>
          <w:szCs w:val="24"/>
        </w:rPr>
        <w:t>S</w:t>
      </w:r>
      <w:r>
        <w:rPr>
          <w:rFonts w:ascii="HelveticaNeueLT Std" w:hAnsi="HelveticaNeueLT Std" w:cs="Arial"/>
          <w:bCs/>
          <w:szCs w:val="24"/>
        </w:rPr>
        <w:t>ala Rombo, a Trentino Marketing, anche i rappresentanti delle altre Apt e dei Consorzi turistici interessati dal percorso.</w:t>
      </w:r>
      <w:bookmarkStart w:id="0" w:name="_GoBack"/>
      <w:bookmarkEnd w:id="0"/>
    </w:p>
    <w:p w:rsidR="0038628F" w:rsidRDefault="004A3056" w:rsidP="00CA69A9">
      <w:pPr>
        <w:pStyle w:val="Intestazione"/>
        <w:jc w:val="both"/>
        <w:rPr>
          <w:rFonts w:ascii="HelveticaNeueLT Std" w:hAnsi="HelveticaNeueLT Std" w:cs="Arial"/>
          <w:bCs/>
          <w:szCs w:val="24"/>
        </w:rPr>
      </w:pPr>
      <w:r>
        <w:rPr>
          <w:rFonts w:ascii="HelveticaNeueLT Std" w:hAnsi="HelveticaNeueLT Std" w:cs="Arial"/>
          <w:bCs/>
          <w:szCs w:val="24"/>
        </w:rPr>
        <w:t>Come da tradizione l</w:t>
      </w:r>
      <w:r w:rsidR="00F7589F">
        <w:rPr>
          <w:rFonts w:ascii="HelveticaNeueLT Std" w:hAnsi="HelveticaNeueLT Std" w:cs="Arial"/>
          <w:bCs/>
          <w:szCs w:val="24"/>
        </w:rPr>
        <w:t xml:space="preserve">’evento sarà impreziosito dalla presenza di pregiate automobili di inizio Novecento: </w:t>
      </w:r>
      <w:r w:rsidR="00AE3ABA">
        <w:rPr>
          <w:rFonts w:ascii="HelveticaNeueLT Std" w:hAnsi="HelveticaNeueLT Std" w:cs="Arial"/>
          <w:bCs/>
          <w:szCs w:val="24"/>
        </w:rPr>
        <w:t>le più “longeve”</w:t>
      </w:r>
      <w:r w:rsidR="00F7589F" w:rsidRPr="001127C8">
        <w:rPr>
          <w:rFonts w:ascii="HelveticaNeueLT Std" w:hAnsi="HelveticaNeueLT Std" w:cs="Arial"/>
          <w:bCs/>
          <w:szCs w:val="24"/>
        </w:rPr>
        <w:t xml:space="preserve"> saranno </w:t>
      </w:r>
      <w:r>
        <w:rPr>
          <w:rFonts w:ascii="HelveticaNeueLT Std" w:hAnsi="HelveticaNeueLT Std" w:cs="Arial"/>
          <w:bCs/>
          <w:szCs w:val="24"/>
        </w:rPr>
        <w:t xml:space="preserve">una </w:t>
      </w:r>
      <w:r w:rsidRPr="004A3056">
        <w:rPr>
          <w:rFonts w:ascii="HelveticaNeueLT Std" w:hAnsi="HelveticaNeueLT Std" w:cs="Arial"/>
          <w:bCs/>
          <w:szCs w:val="24"/>
        </w:rPr>
        <w:t xml:space="preserve">Bugatti </w:t>
      </w:r>
      <w:proofErr w:type="spellStart"/>
      <w:r w:rsidRPr="004A3056">
        <w:rPr>
          <w:rFonts w:ascii="HelveticaNeueLT Std" w:hAnsi="HelveticaNeueLT Std" w:cs="Arial"/>
          <w:bCs/>
          <w:szCs w:val="24"/>
        </w:rPr>
        <w:t>Type</w:t>
      </w:r>
      <w:proofErr w:type="spellEnd"/>
      <w:r w:rsidRPr="004A3056">
        <w:rPr>
          <w:rFonts w:ascii="HelveticaNeueLT Std" w:hAnsi="HelveticaNeueLT Std" w:cs="Arial"/>
          <w:bCs/>
          <w:szCs w:val="24"/>
        </w:rPr>
        <w:t xml:space="preserve"> 44 Coupé</w:t>
      </w:r>
      <w:r>
        <w:rPr>
          <w:rFonts w:ascii="HelveticaNeueLT Std" w:hAnsi="HelveticaNeueLT Std" w:cs="Arial"/>
          <w:bCs/>
          <w:szCs w:val="24"/>
        </w:rPr>
        <w:t xml:space="preserve"> del 1928, una </w:t>
      </w:r>
      <w:r w:rsidRPr="004A3056">
        <w:rPr>
          <w:rFonts w:ascii="HelveticaNeueLT Std" w:hAnsi="HelveticaNeueLT Std" w:cs="Arial"/>
          <w:bCs/>
          <w:szCs w:val="24"/>
        </w:rPr>
        <w:t xml:space="preserve">Bentley 4 </w:t>
      </w:r>
      <w:r>
        <w:rPr>
          <w:rFonts w:ascii="HelveticaNeueLT Std" w:hAnsi="HelveticaNeueLT Std" w:cs="Arial"/>
          <w:bCs/>
          <w:szCs w:val="24"/>
        </w:rPr>
        <w:t xml:space="preserve">del 1929, una </w:t>
      </w:r>
      <w:r w:rsidRPr="004A3056">
        <w:rPr>
          <w:rFonts w:ascii="HelveticaNeueLT Std" w:hAnsi="HelveticaNeueLT Std" w:cs="Arial"/>
          <w:bCs/>
          <w:szCs w:val="24"/>
        </w:rPr>
        <w:t xml:space="preserve">MG </w:t>
      </w:r>
      <w:proofErr w:type="spellStart"/>
      <w:r w:rsidRPr="004A3056">
        <w:rPr>
          <w:rFonts w:ascii="HelveticaNeueLT Std" w:hAnsi="HelveticaNeueLT Std" w:cs="Arial"/>
          <w:bCs/>
          <w:szCs w:val="24"/>
        </w:rPr>
        <w:t>Magnette</w:t>
      </w:r>
      <w:proofErr w:type="spellEnd"/>
      <w:r w:rsidRPr="004A3056">
        <w:rPr>
          <w:rFonts w:ascii="HelveticaNeueLT Std" w:hAnsi="HelveticaNeueLT Std" w:cs="Arial"/>
          <w:bCs/>
          <w:szCs w:val="24"/>
        </w:rPr>
        <w:t xml:space="preserve"> N </w:t>
      </w:r>
      <w:proofErr w:type="spellStart"/>
      <w:r w:rsidRPr="004A3056">
        <w:rPr>
          <w:rFonts w:ascii="HelveticaNeueLT Std" w:hAnsi="HelveticaNeueLT Std" w:cs="Arial"/>
          <w:bCs/>
          <w:szCs w:val="24"/>
        </w:rPr>
        <w:t>Type</w:t>
      </w:r>
      <w:proofErr w:type="spellEnd"/>
      <w:r w:rsidRPr="004A3056">
        <w:rPr>
          <w:rFonts w:ascii="HelveticaNeueLT Std" w:hAnsi="HelveticaNeueLT Std" w:cs="Arial"/>
          <w:bCs/>
          <w:szCs w:val="24"/>
        </w:rPr>
        <w:t xml:space="preserve"> Series </w:t>
      </w:r>
      <w:r>
        <w:rPr>
          <w:rFonts w:ascii="HelveticaNeueLT Std" w:hAnsi="HelveticaNeueLT Std" w:cs="Arial"/>
          <w:bCs/>
          <w:szCs w:val="24"/>
        </w:rPr>
        <w:t xml:space="preserve">del 1934, una </w:t>
      </w:r>
      <w:r w:rsidRPr="004A3056">
        <w:rPr>
          <w:rFonts w:ascii="HelveticaNeueLT Std" w:hAnsi="HelveticaNeueLT Std" w:cs="Arial"/>
          <w:bCs/>
          <w:szCs w:val="24"/>
        </w:rPr>
        <w:t xml:space="preserve">Ford V-8 de </w:t>
      </w:r>
      <w:proofErr w:type="spellStart"/>
      <w:r w:rsidRPr="004A3056">
        <w:rPr>
          <w:rFonts w:ascii="HelveticaNeueLT Std" w:hAnsi="HelveticaNeueLT Std" w:cs="Arial"/>
          <w:bCs/>
          <w:szCs w:val="24"/>
        </w:rPr>
        <w:t>Luxe</w:t>
      </w:r>
      <w:proofErr w:type="spellEnd"/>
      <w:r w:rsidRPr="004A3056">
        <w:rPr>
          <w:rFonts w:ascii="HelveticaNeueLT Std" w:hAnsi="HelveticaNeueLT Std" w:cs="Arial"/>
          <w:bCs/>
          <w:szCs w:val="24"/>
        </w:rPr>
        <w:t xml:space="preserve"> </w:t>
      </w:r>
      <w:proofErr w:type="spellStart"/>
      <w:r w:rsidRPr="004A3056">
        <w:rPr>
          <w:rFonts w:ascii="HelveticaNeueLT Std" w:hAnsi="HelveticaNeueLT Std" w:cs="Arial"/>
          <w:bCs/>
          <w:szCs w:val="24"/>
        </w:rPr>
        <w:t>Fordor</w:t>
      </w:r>
      <w:proofErr w:type="spellEnd"/>
      <w:r w:rsidRPr="004A3056">
        <w:rPr>
          <w:rFonts w:ascii="HelveticaNeueLT Std" w:hAnsi="HelveticaNeueLT Std" w:cs="Arial"/>
          <w:bCs/>
          <w:szCs w:val="24"/>
        </w:rPr>
        <w:t xml:space="preserve"> </w:t>
      </w:r>
      <w:proofErr w:type="spellStart"/>
      <w:r w:rsidRPr="004A3056">
        <w:rPr>
          <w:rFonts w:ascii="HelveticaNeueLT Std" w:hAnsi="HelveticaNeueLT Std" w:cs="Arial"/>
          <w:bCs/>
          <w:szCs w:val="24"/>
        </w:rPr>
        <w:t>Sedan</w:t>
      </w:r>
      <w:proofErr w:type="spellEnd"/>
      <w:r w:rsidR="0038628F">
        <w:rPr>
          <w:rFonts w:ascii="HelveticaNeueLT Std" w:hAnsi="HelveticaNeueLT Std" w:cs="Arial"/>
          <w:bCs/>
          <w:szCs w:val="24"/>
        </w:rPr>
        <w:t xml:space="preserve"> del 1935 e </w:t>
      </w:r>
      <w:r>
        <w:rPr>
          <w:rFonts w:ascii="HelveticaNeueLT Std" w:hAnsi="HelveticaNeueLT Std" w:cs="Arial"/>
          <w:bCs/>
          <w:szCs w:val="24"/>
        </w:rPr>
        <w:t xml:space="preserve">una </w:t>
      </w:r>
      <w:r w:rsidRPr="004A3056">
        <w:rPr>
          <w:rFonts w:ascii="HelveticaNeueLT Std" w:hAnsi="HelveticaNeueLT Std" w:cs="Arial"/>
          <w:bCs/>
          <w:szCs w:val="24"/>
        </w:rPr>
        <w:t xml:space="preserve">SS Jaguar 2 </w:t>
      </w:r>
      <w:r>
        <w:rPr>
          <w:rFonts w:ascii="HelveticaNeueLT Std" w:hAnsi="HelveticaNeueLT Std" w:cs="Arial"/>
          <w:bCs/>
          <w:szCs w:val="24"/>
        </w:rPr>
        <w:t>del 1937</w:t>
      </w:r>
      <w:r w:rsidR="0038628F">
        <w:rPr>
          <w:rFonts w:ascii="HelveticaNeueLT Std" w:hAnsi="HelveticaNeueLT Std" w:cs="Arial"/>
          <w:bCs/>
          <w:szCs w:val="24"/>
        </w:rPr>
        <w:t>.</w:t>
      </w:r>
    </w:p>
    <w:p w:rsidR="000764A8" w:rsidRDefault="000764A8" w:rsidP="00CA69A9">
      <w:pPr>
        <w:pStyle w:val="Intestazione"/>
        <w:jc w:val="both"/>
        <w:rPr>
          <w:rFonts w:ascii="HelveticaNeueLT Std" w:hAnsi="HelveticaNeueLT Std" w:cs="Arial"/>
          <w:bCs/>
          <w:szCs w:val="24"/>
        </w:rPr>
      </w:pPr>
      <w:r>
        <w:rPr>
          <w:rFonts w:ascii="HelveticaNeueLT Std" w:hAnsi="HelveticaNeueLT Std" w:cs="Arial"/>
          <w:bCs/>
          <w:szCs w:val="24"/>
        </w:rPr>
        <w:t xml:space="preserve">Nella storia di Adac Trentino Classic, tra il 2004 e il </w:t>
      </w:r>
      <w:r w:rsidRPr="006D51B2">
        <w:rPr>
          <w:rFonts w:ascii="HelveticaNeueLT Std" w:hAnsi="HelveticaNeueLT Std" w:cs="Arial"/>
          <w:bCs/>
          <w:szCs w:val="24"/>
        </w:rPr>
        <w:t>20</w:t>
      </w:r>
      <w:r>
        <w:rPr>
          <w:rFonts w:ascii="HelveticaNeueLT Std" w:hAnsi="HelveticaNeueLT Std" w:cs="Arial"/>
          <w:bCs/>
          <w:szCs w:val="24"/>
        </w:rPr>
        <w:t xml:space="preserve">15, ci sono stati circa 1.200 auto e 2.400 partecipanti, con circa 5.100 chilometri percorsi per visitare tutta la provincia e le sue vallate, con ospiti vip come il musicista Peter Kraus, il giornalista televisivo </w:t>
      </w:r>
      <w:proofErr w:type="spellStart"/>
      <w:r>
        <w:rPr>
          <w:rFonts w:ascii="HelveticaNeueLT Std" w:hAnsi="HelveticaNeueLT Std" w:cs="Arial"/>
          <w:bCs/>
          <w:szCs w:val="24"/>
        </w:rPr>
        <w:t>Jan</w:t>
      </w:r>
      <w:proofErr w:type="spellEnd"/>
      <w:r>
        <w:rPr>
          <w:rFonts w:ascii="HelveticaNeueLT Std" w:hAnsi="HelveticaNeueLT Std" w:cs="Arial"/>
          <w:bCs/>
          <w:szCs w:val="24"/>
        </w:rPr>
        <w:t xml:space="preserve"> </w:t>
      </w:r>
      <w:proofErr w:type="spellStart"/>
      <w:r>
        <w:rPr>
          <w:rFonts w:ascii="HelveticaNeueLT Std" w:hAnsi="HelveticaNeueLT Std" w:cs="Arial"/>
          <w:bCs/>
          <w:szCs w:val="24"/>
        </w:rPr>
        <w:t>Hofer</w:t>
      </w:r>
      <w:proofErr w:type="spellEnd"/>
      <w:r>
        <w:rPr>
          <w:rFonts w:ascii="HelveticaNeueLT Std" w:hAnsi="HelveticaNeueLT Std" w:cs="Arial"/>
          <w:bCs/>
          <w:szCs w:val="24"/>
        </w:rPr>
        <w:t xml:space="preserve">, il principe </w:t>
      </w:r>
      <w:proofErr w:type="spellStart"/>
      <w:r>
        <w:rPr>
          <w:rFonts w:ascii="HelveticaNeueLT Std" w:hAnsi="HelveticaNeueLT Std" w:cs="Arial"/>
          <w:bCs/>
          <w:szCs w:val="24"/>
        </w:rPr>
        <w:t>Poldi</w:t>
      </w:r>
      <w:proofErr w:type="spellEnd"/>
      <w:r>
        <w:rPr>
          <w:rFonts w:ascii="HelveticaNeueLT Std" w:hAnsi="HelveticaNeueLT Std" w:cs="Arial"/>
          <w:bCs/>
          <w:szCs w:val="24"/>
        </w:rPr>
        <w:t xml:space="preserve"> (Leopold) von </w:t>
      </w:r>
      <w:proofErr w:type="spellStart"/>
      <w:r>
        <w:rPr>
          <w:rFonts w:ascii="HelveticaNeueLT Std" w:hAnsi="HelveticaNeueLT Std" w:cs="Arial"/>
          <w:bCs/>
          <w:szCs w:val="24"/>
        </w:rPr>
        <w:t>Bayern</w:t>
      </w:r>
      <w:proofErr w:type="spellEnd"/>
      <w:r>
        <w:rPr>
          <w:rFonts w:ascii="HelveticaNeueLT Std" w:hAnsi="HelveticaNeueLT Std" w:cs="Arial"/>
          <w:bCs/>
          <w:szCs w:val="24"/>
        </w:rPr>
        <w:t xml:space="preserve">, l’attore Andreas </w:t>
      </w:r>
      <w:proofErr w:type="spellStart"/>
      <w:r>
        <w:rPr>
          <w:rFonts w:ascii="HelveticaNeueLT Std" w:hAnsi="HelveticaNeueLT Std" w:cs="Arial"/>
          <w:bCs/>
          <w:szCs w:val="24"/>
        </w:rPr>
        <w:t>Hoppe</w:t>
      </w:r>
      <w:proofErr w:type="spellEnd"/>
      <w:r>
        <w:rPr>
          <w:rFonts w:ascii="HelveticaNeueLT Std" w:hAnsi="HelveticaNeueLT Std" w:cs="Arial"/>
          <w:bCs/>
          <w:szCs w:val="24"/>
        </w:rPr>
        <w:t xml:space="preserve">, l’arbitro di calcio Markus </w:t>
      </w:r>
      <w:proofErr w:type="spellStart"/>
      <w:r>
        <w:rPr>
          <w:rFonts w:ascii="HelveticaNeueLT Std" w:hAnsi="HelveticaNeueLT Std" w:cs="Arial"/>
          <w:bCs/>
          <w:szCs w:val="24"/>
        </w:rPr>
        <w:t>Merk</w:t>
      </w:r>
      <w:proofErr w:type="spellEnd"/>
      <w:r>
        <w:rPr>
          <w:rFonts w:ascii="HelveticaNeueLT Std" w:hAnsi="HelveticaNeueLT Std" w:cs="Arial"/>
          <w:bCs/>
          <w:szCs w:val="24"/>
        </w:rPr>
        <w:t xml:space="preserve"> e l’attuale presidente di Toyota </w:t>
      </w:r>
      <w:proofErr w:type="spellStart"/>
      <w:r>
        <w:rPr>
          <w:rFonts w:ascii="HelveticaNeueLT Std" w:hAnsi="HelveticaNeueLT Std" w:cs="Arial"/>
          <w:bCs/>
          <w:szCs w:val="24"/>
        </w:rPr>
        <w:t>Akio</w:t>
      </w:r>
      <w:proofErr w:type="spellEnd"/>
      <w:r>
        <w:rPr>
          <w:rFonts w:ascii="HelveticaNeueLT Std" w:hAnsi="HelveticaNeueLT Std" w:cs="Arial"/>
          <w:bCs/>
          <w:szCs w:val="24"/>
        </w:rPr>
        <w:t xml:space="preserve"> </w:t>
      </w:r>
      <w:proofErr w:type="spellStart"/>
      <w:r>
        <w:rPr>
          <w:rFonts w:ascii="HelveticaNeueLT Std" w:hAnsi="HelveticaNeueLT Std" w:cs="Arial"/>
          <w:bCs/>
          <w:szCs w:val="24"/>
        </w:rPr>
        <w:t>Toyoda</w:t>
      </w:r>
      <w:proofErr w:type="spellEnd"/>
      <w:r>
        <w:rPr>
          <w:rFonts w:ascii="HelveticaNeueLT Std" w:hAnsi="HelveticaNeueLT Std" w:cs="Arial"/>
          <w:bCs/>
          <w:szCs w:val="24"/>
        </w:rPr>
        <w:t xml:space="preserve">. Quest’anno, tra i principali protagonista dell’evento, figurano lo chef tedesco Horst </w:t>
      </w:r>
      <w:proofErr w:type="spellStart"/>
      <w:r>
        <w:rPr>
          <w:rFonts w:ascii="HelveticaNeueLT Std" w:hAnsi="HelveticaNeueLT Std" w:cs="Arial"/>
          <w:bCs/>
          <w:szCs w:val="24"/>
        </w:rPr>
        <w:t>Lichter</w:t>
      </w:r>
      <w:proofErr w:type="spellEnd"/>
      <w:r>
        <w:rPr>
          <w:rFonts w:ascii="HelveticaNeueLT Std" w:hAnsi="HelveticaNeueLT Std" w:cs="Arial"/>
          <w:bCs/>
          <w:szCs w:val="24"/>
        </w:rPr>
        <w:t xml:space="preserve">, protagonista di numerosi programmi televisivi di show </w:t>
      </w:r>
      <w:proofErr w:type="spellStart"/>
      <w:r>
        <w:rPr>
          <w:rFonts w:ascii="HelveticaNeueLT Std" w:hAnsi="HelveticaNeueLT Std" w:cs="Arial"/>
          <w:bCs/>
          <w:szCs w:val="24"/>
        </w:rPr>
        <w:t>cooking</w:t>
      </w:r>
      <w:proofErr w:type="spellEnd"/>
      <w:r>
        <w:rPr>
          <w:rFonts w:ascii="HelveticaNeueLT Std" w:hAnsi="HelveticaNeueLT Std" w:cs="Arial"/>
          <w:bCs/>
          <w:szCs w:val="24"/>
        </w:rPr>
        <w:t xml:space="preserve">, del giornalista </w:t>
      </w:r>
      <w:proofErr w:type="spellStart"/>
      <w:r>
        <w:rPr>
          <w:rFonts w:ascii="HelveticaNeueLT Std" w:hAnsi="HelveticaNeueLT Std" w:cs="Arial"/>
          <w:bCs/>
          <w:szCs w:val="24"/>
        </w:rPr>
        <w:t>Gerrit</w:t>
      </w:r>
      <w:proofErr w:type="spellEnd"/>
      <w:r>
        <w:rPr>
          <w:rFonts w:ascii="HelveticaNeueLT Std" w:hAnsi="HelveticaNeueLT Std" w:cs="Arial"/>
          <w:bCs/>
          <w:szCs w:val="24"/>
        </w:rPr>
        <w:t xml:space="preserve"> </w:t>
      </w:r>
      <w:proofErr w:type="spellStart"/>
      <w:r>
        <w:rPr>
          <w:rFonts w:ascii="HelveticaNeueLT Std" w:hAnsi="HelveticaNeueLT Std" w:cs="Arial"/>
          <w:bCs/>
          <w:szCs w:val="24"/>
        </w:rPr>
        <w:t>Reichel</w:t>
      </w:r>
      <w:proofErr w:type="spellEnd"/>
      <w:r>
        <w:rPr>
          <w:rFonts w:ascii="HelveticaNeueLT Std" w:hAnsi="HelveticaNeueLT Std" w:cs="Arial"/>
          <w:bCs/>
          <w:szCs w:val="24"/>
        </w:rPr>
        <w:t xml:space="preserve">, grande esperto di automobili, e di Otto Ferdinand </w:t>
      </w:r>
      <w:proofErr w:type="spellStart"/>
      <w:r>
        <w:rPr>
          <w:rFonts w:ascii="HelveticaNeueLT Std" w:hAnsi="HelveticaNeueLT Std" w:cs="Arial"/>
          <w:bCs/>
          <w:szCs w:val="24"/>
        </w:rPr>
        <w:t>Wachs</w:t>
      </w:r>
      <w:proofErr w:type="spellEnd"/>
      <w:r>
        <w:rPr>
          <w:rFonts w:ascii="HelveticaNeueLT Std" w:hAnsi="HelveticaNeueLT Std" w:cs="Arial"/>
          <w:bCs/>
          <w:szCs w:val="24"/>
        </w:rPr>
        <w:t xml:space="preserve">, </w:t>
      </w:r>
      <w:proofErr w:type="spellStart"/>
      <w:r>
        <w:rPr>
          <w:rFonts w:ascii="HelveticaNeueLT Std" w:hAnsi="HelveticaNeueLT Std" w:cs="Arial"/>
          <w:bCs/>
          <w:szCs w:val="24"/>
        </w:rPr>
        <w:t>ceo</w:t>
      </w:r>
      <w:proofErr w:type="spellEnd"/>
      <w:r>
        <w:rPr>
          <w:rFonts w:ascii="HelveticaNeueLT Std" w:hAnsi="HelveticaNeueLT Std" w:cs="Arial"/>
          <w:bCs/>
          <w:szCs w:val="24"/>
        </w:rPr>
        <w:t xml:space="preserve"> del </w:t>
      </w:r>
      <w:r w:rsidRPr="0033120B">
        <w:rPr>
          <w:rFonts w:ascii="HelveticaNeueLT Std" w:hAnsi="HelveticaNeueLT Std" w:cs="Arial"/>
          <w:bCs/>
          <w:szCs w:val="24"/>
        </w:rPr>
        <w:t>Volkswagen-</w:t>
      </w:r>
      <w:proofErr w:type="spellStart"/>
      <w:r w:rsidRPr="0033120B">
        <w:rPr>
          <w:rFonts w:ascii="HelveticaNeueLT Std" w:hAnsi="HelveticaNeueLT Std" w:cs="Arial"/>
          <w:bCs/>
          <w:szCs w:val="24"/>
        </w:rPr>
        <w:t>Auto</w:t>
      </w:r>
      <w:r>
        <w:rPr>
          <w:rFonts w:ascii="HelveticaNeueLT Std" w:hAnsi="HelveticaNeueLT Std" w:cs="Arial"/>
          <w:bCs/>
          <w:szCs w:val="24"/>
        </w:rPr>
        <w:t>stadt</w:t>
      </w:r>
      <w:proofErr w:type="spellEnd"/>
      <w:r>
        <w:rPr>
          <w:rFonts w:ascii="HelveticaNeueLT Std" w:hAnsi="HelveticaNeueLT Std" w:cs="Arial"/>
          <w:bCs/>
          <w:szCs w:val="24"/>
        </w:rPr>
        <w:t xml:space="preserve"> di</w:t>
      </w:r>
      <w:r w:rsidRPr="0033120B">
        <w:rPr>
          <w:rFonts w:ascii="HelveticaNeueLT Std" w:hAnsi="HelveticaNeueLT Std" w:cs="Arial"/>
          <w:bCs/>
          <w:szCs w:val="24"/>
        </w:rPr>
        <w:t xml:space="preserve"> Wolfsburg</w:t>
      </w:r>
      <w:r>
        <w:rPr>
          <w:rFonts w:ascii="HelveticaNeueLT Std" w:hAnsi="HelveticaNeueLT Std" w:cs="Arial"/>
          <w:bCs/>
          <w:szCs w:val="24"/>
        </w:rPr>
        <w:t>.</w:t>
      </w:r>
    </w:p>
    <w:p w:rsidR="00D44491" w:rsidRPr="006D51B2" w:rsidRDefault="00D44491" w:rsidP="006D51B2">
      <w:pPr>
        <w:pStyle w:val="Intestazione"/>
        <w:jc w:val="both"/>
        <w:rPr>
          <w:rFonts w:ascii="HelveticaNeueLT Std" w:hAnsi="HelveticaNeueLT Std" w:cs="Arial"/>
          <w:bCs/>
          <w:szCs w:val="24"/>
        </w:rPr>
      </w:pPr>
    </w:p>
    <w:p w:rsidR="00545FBC" w:rsidRPr="00545FBC" w:rsidRDefault="00545FBC" w:rsidP="00545FBC">
      <w:pPr>
        <w:pStyle w:val="Intestazione"/>
        <w:jc w:val="both"/>
        <w:rPr>
          <w:rFonts w:ascii="HelveticaNeueLT Std" w:hAnsi="HelveticaNeueLT Std" w:cs="Arial"/>
          <w:bCs/>
          <w:szCs w:val="24"/>
        </w:rPr>
      </w:pPr>
      <w:r w:rsidRPr="00545FBC">
        <w:rPr>
          <w:rFonts w:ascii="HelveticaNeueLT Std" w:hAnsi="HelveticaNeueLT Std" w:cs="Arial"/>
          <w:bCs/>
          <w:szCs w:val="24"/>
        </w:rPr>
        <w:t>(</w:t>
      </w:r>
      <w:proofErr w:type="gramStart"/>
      <w:r w:rsidRPr="00545FBC">
        <w:rPr>
          <w:rFonts w:ascii="HelveticaNeueLT Std" w:hAnsi="HelveticaNeueLT Std" w:cs="Arial"/>
          <w:bCs/>
          <w:szCs w:val="24"/>
        </w:rPr>
        <w:t>m</w:t>
      </w:r>
      <w:r w:rsidR="00CB1C32">
        <w:rPr>
          <w:rFonts w:ascii="HelveticaNeueLT Std" w:hAnsi="HelveticaNeueLT Std" w:cs="Arial"/>
          <w:bCs/>
          <w:szCs w:val="24"/>
        </w:rPr>
        <w:t>f</w:t>
      </w:r>
      <w:proofErr w:type="gramEnd"/>
      <w:r w:rsidRPr="00545FBC">
        <w:rPr>
          <w:rFonts w:ascii="HelveticaNeueLT Std" w:hAnsi="HelveticaNeueLT Std" w:cs="Arial"/>
          <w:bCs/>
          <w:szCs w:val="24"/>
        </w:rPr>
        <w:t>)</w:t>
      </w:r>
    </w:p>
    <w:p w:rsidR="00545FBC" w:rsidRDefault="00545FBC" w:rsidP="00545FBC">
      <w:pPr>
        <w:pStyle w:val="Intestazione"/>
        <w:jc w:val="both"/>
        <w:rPr>
          <w:rFonts w:ascii="HelveticaNeueLT Std" w:hAnsi="HelveticaNeueLT Std" w:cs="Arial"/>
          <w:bCs/>
          <w:szCs w:val="24"/>
        </w:rPr>
      </w:pPr>
    </w:p>
    <w:p w:rsidR="00530DC7" w:rsidRPr="00E44A2E" w:rsidRDefault="004B10FF" w:rsidP="00545FBC">
      <w:pPr>
        <w:pStyle w:val="Intestazione"/>
        <w:jc w:val="both"/>
        <w:rPr>
          <w:rFonts w:ascii="HelveticaNeueLT Std" w:hAnsi="HelveticaNeueLT Std" w:cs="Arial"/>
          <w:szCs w:val="24"/>
        </w:rPr>
      </w:pPr>
      <w:r>
        <w:rPr>
          <w:rFonts w:ascii="HelveticaNeueLT Std" w:hAnsi="HelveticaNeueLT Std" w:cs="Arial"/>
          <w:bCs/>
          <w:szCs w:val="24"/>
        </w:rPr>
        <w:t xml:space="preserve">Trento, </w:t>
      </w:r>
      <w:r w:rsidR="00CB1C32">
        <w:rPr>
          <w:rFonts w:ascii="HelveticaNeueLT Std" w:hAnsi="HelveticaNeueLT Std" w:cs="Arial"/>
          <w:bCs/>
          <w:szCs w:val="24"/>
        </w:rPr>
        <w:t>16</w:t>
      </w:r>
      <w:r w:rsidR="00545FBC" w:rsidRPr="00545FBC">
        <w:rPr>
          <w:rFonts w:ascii="HelveticaNeueLT Std" w:hAnsi="HelveticaNeueLT Std" w:cs="Arial"/>
          <w:bCs/>
          <w:szCs w:val="24"/>
        </w:rPr>
        <w:t xml:space="preserve"> </w:t>
      </w:r>
      <w:r w:rsidR="00CB1C32">
        <w:rPr>
          <w:rFonts w:ascii="HelveticaNeueLT Std" w:hAnsi="HelveticaNeueLT Std" w:cs="Arial"/>
          <w:bCs/>
          <w:szCs w:val="24"/>
        </w:rPr>
        <w:t>settembre 2016</w:t>
      </w:r>
    </w:p>
    <w:sectPr w:rsidR="00530DC7" w:rsidRPr="00E44A2E" w:rsidSect="00A94801">
      <w:headerReference w:type="default" r:id="rId8"/>
      <w:footerReference w:type="default" r:id="rId9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016A" w:rsidRDefault="005B016A">
      <w:r>
        <w:separator/>
      </w:r>
    </w:p>
  </w:endnote>
  <w:endnote w:type="continuationSeparator" w:id="0">
    <w:p w:rsidR="005B016A" w:rsidRDefault="005B0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207204" w:rsidP="00EA71D7">
    <w:pPr>
      <w:pStyle w:val="Pidipagina"/>
      <w:jc w:val="center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100965</wp:posOffset>
              </wp:positionV>
              <wp:extent cx="6434455" cy="0"/>
              <wp:effectExtent l="9525" t="5715" r="13970" b="13335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44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BD32D41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6L4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DZ6L4EQIA&#10;ACgEAAAOAAAAAAAAAAAAAAAAAC4CAABkcnMvZTJvRG9jLnhtbFBLAQItABQABgAIAAAAIQDj8Q+E&#10;2gAAAAcBAAAPAAAAAAAAAAAAAAAAAGsEAABkcnMvZG93bnJldi54bWxQSwUGAAAAAAQABADzAAAA&#10;cgUAAAAA&#10;" strokeweight=".5pt"/>
          </w:pict>
        </mc:Fallback>
      </mc:AlternateContent>
    </w:r>
  </w:p>
  <w:tbl>
    <w:tblPr>
      <w:tblW w:w="0" w:type="auto"/>
      <w:tblLook w:val="04A0" w:firstRow="1" w:lastRow="0" w:firstColumn="1" w:lastColumn="0" w:noHBand="0" w:noVBand="1"/>
    </w:tblPr>
    <w:tblGrid>
      <w:gridCol w:w="5052"/>
      <w:gridCol w:w="5040"/>
    </w:tblGrid>
    <w:tr w:rsidR="00A94801" w:rsidRPr="00BC32E2" w:rsidT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A94801" w:rsidRPr="00BC32E2" w:rsidRDefault="00207204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61925" cy="133350"/>
                <wp:effectExtent l="0" t="0" r="9525" b="0"/>
                <wp:docPr id="3" name="Immagine 3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HelveticaNeueLT Std" w:hAnsi="HelveticaNeueLT Std" w:cs="Arial"/>
              <w:noProof/>
              <w:sz w:val="18"/>
              <w:szCs w:val="18"/>
              <w:lang w:val="it-IT" w:eastAsia="it-IT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0" t="0" r="0" b="2540"/>
                <wp:wrapNone/>
                <wp:docPr id="5" name="Immagine 5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6335A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A94801" w:rsidRPr="00BC32E2" w:rsidRDefault="00207204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 w:rsidRPr="00BC32E2"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181100" cy="438150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016A" w:rsidRDefault="005B016A">
      <w:r>
        <w:separator/>
      </w:r>
    </w:p>
  </w:footnote>
  <w:footnote w:type="continuationSeparator" w:id="0">
    <w:p w:rsidR="005B016A" w:rsidRDefault="005B01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207204" w:rsidP="0043620C">
    <w:pPr>
      <w:pStyle w:val="Intestazione"/>
      <w:jc w:val="center"/>
    </w:pPr>
    <w:r w:rsidRPr="00347578">
      <w:rPr>
        <w:noProof/>
      </w:rPr>
      <w:drawing>
        <wp:inline distT="0" distB="0" distL="0" distR="0">
          <wp:extent cx="2047875" cy="781050"/>
          <wp:effectExtent l="0" t="0" r="9525" b="0"/>
          <wp:docPr id="1" name="Immagine 3" descr="C:\Documents and Settings\Pegaso1\Desktop\trentino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C:\Documents and Settings\Pegaso1\Desktop\trentino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375pt;height:37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A500855"/>
    <w:multiLevelType w:val="hybridMultilevel"/>
    <w:tmpl w:val="AE324AEC"/>
    <w:lvl w:ilvl="0" w:tplc="24FC37A8">
      <w:numFmt w:val="bullet"/>
      <w:lvlText w:val="-"/>
      <w:lvlJc w:val="left"/>
      <w:pPr>
        <w:ind w:left="420" w:hanging="360"/>
      </w:pPr>
      <w:rPr>
        <w:rFonts w:ascii="HelveticaNeueLT Std" w:eastAsia="Times New Roman" w:hAnsi="HelveticaNeueLT Std" w:cs="Arial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A2E"/>
    <w:rsid w:val="000056FA"/>
    <w:rsid w:val="00007782"/>
    <w:rsid w:val="000149B0"/>
    <w:rsid w:val="00015447"/>
    <w:rsid w:val="00015A1C"/>
    <w:rsid w:val="00022735"/>
    <w:rsid w:val="00024BE0"/>
    <w:rsid w:val="00026028"/>
    <w:rsid w:val="000309FA"/>
    <w:rsid w:val="00042A11"/>
    <w:rsid w:val="0004586F"/>
    <w:rsid w:val="000465D9"/>
    <w:rsid w:val="00047DB6"/>
    <w:rsid w:val="0005598F"/>
    <w:rsid w:val="0007236C"/>
    <w:rsid w:val="000764A8"/>
    <w:rsid w:val="00081850"/>
    <w:rsid w:val="000B5572"/>
    <w:rsid w:val="000D16D4"/>
    <w:rsid w:val="000D3796"/>
    <w:rsid w:val="000D599F"/>
    <w:rsid w:val="000D653B"/>
    <w:rsid w:val="000F3CFA"/>
    <w:rsid w:val="000F61CF"/>
    <w:rsid w:val="00105B32"/>
    <w:rsid w:val="001109DD"/>
    <w:rsid w:val="001127C8"/>
    <w:rsid w:val="001173D8"/>
    <w:rsid w:val="0012147C"/>
    <w:rsid w:val="00124E49"/>
    <w:rsid w:val="00134E1E"/>
    <w:rsid w:val="001543DA"/>
    <w:rsid w:val="0016511F"/>
    <w:rsid w:val="001675D5"/>
    <w:rsid w:val="00180B14"/>
    <w:rsid w:val="00181CA7"/>
    <w:rsid w:val="001A0144"/>
    <w:rsid w:val="001B27DD"/>
    <w:rsid w:val="001D7EB0"/>
    <w:rsid w:val="001E234F"/>
    <w:rsid w:val="001E3323"/>
    <w:rsid w:val="001F2FAF"/>
    <w:rsid w:val="00207204"/>
    <w:rsid w:val="00223FA5"/>
    <w:rsid w:val="00224148"/>
    <w:rsid w:val="002408CF"/>
    <w:rsid w:val="0025306B"/>
    <w:rsid w:val="00253D7E"/>
    <w:rsid w:val="00263165"/>
    <w:rsid w:val="00292BC7"/>
    <w:rsid w:val="00294668"/>
    <w:rsid w:val="00296238"/>
    <w:rsid w:val="002B14B9"/>
    <w:rsid w:val="002D1FB3"/>
    <w:rsid w:val="002E4C68"/>
    <w:rsid w:val="002E58C5"/>
    <w:rsid w:val="002F13ED"/>
    <w:rsid w:val="003048E2"/>
    <w:rsid w:val="00323066"/>
    <w:rsid w:val="0033120B"/>
    <w:rsid w:val="0033327C"/>
    <w:rsid w:val="00341E64"/>
    <w:rsid w:val="003527D4"/>
    <w:rsid w:val="00353B91"/>
    <w:rsid w:val="00356E9D"/>
    <w:rsid w:val="00357E7B"/>
    <w:rsid w:val="00366495"/>
    <w:rsid w:val="00370935"/>
    <w:rsid w:val="0037141C"/>
    <w:rsid w:val="003720FD"/>
    <w:rsid w:val="003765C0"/>
    <w:rsid w:val="0038628F"/>
    <w:rsid w:val="003C1749"/>
    <w:rsid w:val="003C4361"/>
    <w:rsid w:val="003C5A4C"/>
    <w:rsid w:val="003D04A4"/>
    <w:rsid w:val="003D291D"/>
    <w:rsid w:val="003D6C67"/>
    <w:rsid w:val="003E6047"/>
    <w:rsid w:val="003E7A76"/>
    <w:rsid w:val="003F5B9C"/>
    <w:rsid w:val="00403F8F"/>
    <w:rsid w:val="00405425"/>
    <w:rsid w:val="00413056"/>
    <w:rsid w:val="0042505B"/>
    <w:rsid w:val="00427329"/>
    <w:rsid w:val="004300B9"/>
    <w:rsid w:val="0043509C"/>
    <w:rsid w:val="0043620C"/>
    <w:rsid w:val="00437789"/>
    <w:rsid w:val="00445714"/>
    <w:rsid w:val="00474801"/>
    <w:rsid w:val="0047789A"/>
    <w:rsid w:val="00480166"/>
    <w:rsid w:val="00480199"/>
    <w:rsid w:val="00491F87"/>
    <w:rsid w:val="00492D40"/>
    <w:rsid w:val="00493C28"/>
    <w:rsid w:val="004A1214"/>
    <w:rsid w:val="004A3056"/>
    <w:rsid w:val="004A73D6"/>
    <w:rsid w:val="004B00D1"/>
    <w:rsid w:val="004B10FF"/>
    <w:rsid w:val="004B57BD"/>
    <w:rsid w:val="004D03E7"/>
    <w:rsid w:val="004D688B"/>
    <w:rsid w:val="00501087"/>
    <w:rsid w:val="00502A59"/>
    <w:rsid w:val="005041CA"/>
    <w:rsid w:val="00504F7D"/>
    <w:rsid w:val="005066E6"/>
    <w:rsid w:val="00507A5C"/>
    <w:rsid w:val="00530DC7"/>
    <w:rsid w:val="00531AB8"/>
    <w:rsid w:val="005407AC"/>
    <w:rsid w:val="00545FBC"/>
    <w:rsid w:val="00551D95"/>
    <w:rsid w:val="00552D62"/>
    <w:rsid w:val="0055500B"/>
    <w:rsid w:val="0056690E"/>
    <w:rsid w:val="00572DE0"/>
    <w:rsid w:val="0057347D"/>
    <w:rsid w:val="005735B4"/>
    <w:rsid w:val="005800F3"/>
    <w:rsid w:val="00580784"/>
    <w:rsid w:val="005B016A"/>
    <w:rsid w:val="005B0CFF"/>
    <w:rsid w:val="005B52F1"/>
    <w:rsid w:val="005C0231"/>
    <w:rsid w:val="005C374B"/>
    <w:rsid w:val="005D4982"/>
    <w:rsid w:val="005E05D8"/>
    <w:rsid w:val="005F1FBF"/>
    <w:rsid w:val="005F659D"/>
    <w:rsid w:val="00600820"/>
    <w:rsid w:val="0060486D"/>
    <w:rsid w:val="00615C62"/>
    <w:rsid w:val="00622365"/>
    <w:rsid w:val="006231CC"/>
    <w:rsid w:val="006279DB"/>
    <w:rsid w:val="00633CB8"/>
    <w:rsid w:val="006476FE"/>
    <w:rsid w:val="006511B1"/>
    <w:rsid w:val="00657DA6"/>
    <w:rsid w:val="00695084"/>
    <w:rsid w:val="0069631E"/>
    <w:rsid w:val="006B6785"/>
    <w:rsid w:val="006C023A"/>
    <w:rsid w:val="006C3A66"/>
    <w:rsid w:val="006C4F71"/>
    <w:rsid w:val="006D51B2"/>
    <w:rsid w:val="006D5CAC"/>
    <w:rsid w:val="006E1B41"/>
    <w:rsid w:val="006E3798"/>
    <w:rsid w:val="006E7512"/>
    <w:rsid w:val="006F00C3"/>
    <w:rsid w:val="006F5C46"/>
    <w:rsid w:val="00704DF9"/>
    <w:rsid w:val="0071076C"/>
    <w:rsid w:val="007134CD"/>
    <w:rsid w:val="007135C3"/>
    <w:rsid w:val="00740896"/>
    <w:rsid w:val="00743C95"/>
    <w:rsid w:val="0074474F"/>
    <w:rsid w:val="00747238"/>
    <w:rsid w:val="007479E7"/>
    <w:rsid w:val="00756614"/>
    <w:rsid w:val="00757F66"/>
    <w:rsid w:val="00762AB1"/>
    <w:rsid w:val="00773CD5"/>
    <w:rsid w:val="00775AE9"/>
    <w:rsid w:val="007876D3"/>
    <w:rsid w:val="007A11B0"/>
    <w:rsid w:val="007B2752"/>
    <w:rsid w:val="007C1A09"/>
    <w:rsid w:val="007C5B3A"/>
    <w:rsid w:val="007C6779"/>
    <w:rsid w:val="007C7053"/>
    <w:rsid w:val="007D2210"/>
    <w:rsid w:val="007D32CB"/>
    <w:rsid w:val="007D74F6"/>
    <w:rsid w:val="007F22B8"/>
    <w:rsid w:val="007F586D"/>
    <w:rsid w:val="00813A89"/>
    <w:rsid w:val="00816556"/>
    <w:rsid w:val="008305D8"/>
    <w:rsid w:val="008343C3"/>
    <w:rsid w:val="008375EB"/>
    <w:rsid w:val="008500D8"/>
    <w:rsid w:val="00856441"/>
    <w:rsid w:val="00860C36"/>
    <w:rsid w:val="0086284C"/>
    <w:rsid w:val="00864CF1"/>
    <w:rsid w:val="00865FFB"/>
    <w:rsid w:val="00877581"/>
    <w:rsid w:val="00883F52"/>
    <w:rsid w:val="00897B30"/>
    <w:rsid w:val="008A0542"/>
    <w:rsid w:val="008A68A4"/>
    <w:rsid w:val="008B0251"/>
    <w:rsid w:val="008B3018"/>
    <w:rsid w:val="008B491D"/>
    <w:rsid w:val="008B72B3"/>
    <w:rsid w:val="008C06B4"/>
    <w:rsid w:val="008C5722"/>
    <w:rsid w:val="008D0E7C"/>
    <w:rsid w:val="008D2034"/>
    <w:rsid w:val="008D7A38"/>
    <w:rsid w:val="008E1CCA"/>
    <w:rsid w:val="008E294E"/>
    <w:rsid w:val="008E2EAB"/>
    <w:rsid w:val="008E4301"/>
    <w:rsid w:val="008E7779"/>
    <w:rsid w:val="008F6CF4"/>
    <w:rsid w:val="00911B80"/>
    <w:rsid w:val="0091739B"/>
    <w:rsid w:val="009217B3"/>
    <w:rsid w:val="009256CF"/>
    <w:rsid w:val="00927A5E"/>
    <w:rsid w:val="0094475B"/>
    <w:rsid w:val="00945041"/>
    <w:rsid w:val="0094516A"/>
    <w:rsid w:val="00957448"/>
    <w:rsid w:val="00967803"/>
    <w:rsid w:val="00980A04"/>
    <w:rsid w:val="009A2894"/>
    <w:rsid w:val="009B6B12"/>
    <w:rsid w:val="009C469A"/>
    <w:rsid w:val="009D2689"/>
    <w:rsid w:val="009E25CE"/>
    <w:rsid w:val="009E687B"/>
    <w:rsid w:val="009F320D"/>
    <w:rsid w:val="009F4FEE"/>
    <w:rsid w:val="00A130CC"/>
    <w:rsid w:val="00A13657"/>
    <w:rsid w:val="00A20FBF"/>
    <w:rsid w:val="00A30A29"/>
    <w:rsid w:val="00A30FC5"/>
    <w:rsid w:val="00A44ABF"/>
    <w:rsid w:val="00A4665C"/>
    <w:rsid w:val="00A507A2"/>
    <w:rsid w:val="00A5408A"/>
    <w:rsid w:val="00A63580"/>
    <w:rsid w:val="00A6659F"/>
    <w:rsid w:val="00A73881"/>
    <w:rsid w:val="00A74A37"/>
    <w:rsid w:val="00A81FED"/>
    <w:rsid w:val="00A857A5"/>
    <w:rsid w:val="00A915C4"/>
    <w:rsid w:val="00A94801"/>
    <w:rsid w:val="00AA3B9B"/>
    <w:rsid w:val="00AA3BFB"/>
    <w:rsid w:val="00AA3F0B"/>
    <w:rsid w:val="00AB192E"/>
    <w:rsid w:val="00AC0548"/>
    <w:rsid w:val="00AE3ABA"/>
    <w:rsid w:val="00AE48C1"/>
    <w:rsid w:val="00AF340B"/>
    <w:rsid w:val="00B04916"/>
    <w:rsid w:val="00B05FD3"/>
    <w:rsid w:val="00B070BA"/>
    <w:rsid w:val="00B20347"/>
    <w:rsid w:val="00B30DE3"/>
    <w:rsid w:val="00B333F8"/>
    <w:rsid w:val="00B33B75"/>
    <w:rsid w:val="00B365AC"/>
    <w:rsid w:val="00B46685"/>
    <w:rsid w:val="00B47801"/>
    <w:rsid w:val="00B5132D"/>
    <w:rsid w:val="00B62FE6"/>
    <w:rsid w:val="00B72C4F"/>
    <w:rsid w:val="00B80604"/>
    <w:rsid w:val="00B949C4"/>
    <w:rsid w:val="00BA5CC1"/>
    <w:rsid w:val="00BA6F03"/>
    <w:rsid w:val="00BC24B1"/>
    <w:rsid w:val="00BC32E2"/>
    <w:rsid w:val="00BC39C6"/>
    <w:rsid w:val="00BC7E55"/>
    <w:rsid w:val="00BD1F63"/>
    <w:rsid w:val="00BD4E7D"/>
    <w:rsid w:val="00BE046A"/>
    <w:rsid w:val="00BE0F7B"/>
    <w:rsid w:val="00BE3F75"/>
    <w:rsid w:val="00BE5DF1"/>
    <w:rsid w:val="00C03A2B"/>
    <w:rsid w:val="00C12282"/>
    <w:rsid w:val="00C15FFD"/>
    <w:rsid w:val="00C20463"/>
    <w:rsid w:val="00C20669"/>
    <w:rsid w:val="00C260B5"/>
    <w:rsid w:val="00C3447C"/>
    <w:rsid w:val="00C43479"/>
    <w:rsid w:val="00C44F58"/>
    <w:rsid w:val="00C45EE4"/>
    <w:rsid w:val="00C509E6"/>
    <w:rsid w:val="00C6335A"/>
    <w:rsid w:val="00C67987"/>
    <w:rsid w:val="00C72E17"/>
    <w:rsid w:val="00C77D5E"/>
    <w:rsid w:val="00C815FE"/>
    <w:rsid w:val="00CA69A9"/>
    <w:rsid w:val="00CA7E74"/>
    <w:rsid w:val="00CB17A0"/>
    <w:rsid w:val="00CB1C32"/>
    <w:rsid w:val="00CB22DD"/>
    <w:rsid w:val="00CC2885"/>
    <w:rsid w:val="00CD41FE"/>
    <w:rsid w:val="00CD6DCE"/>
    <w:rsid w:val="00CE3174"/>
    <w:rsid w:val="00CE5216"/>
    <w:rsid w:val="00CF7D6F"/>
    <w:rsid w:val="00D03B13"/>
    <w:rsid w:val="00D13B47"/>
    <w:rsid w:val="00D17221"/>
    <w:rsid w:val="00D24380"/>
    <w:rsid w:val="00D30BEE"/>
    <w:rsid w:val="00D44491"/>
    <w:rsid w:val="00D500F4"/>
    <w:rsid w:val="00D519CC"/>
    <w:rsid w:val="00D52611"/>
    <w:rsid w:val="00D633C8"/>
    <w:rsid w:val="00D700A6"/>
    <w:rsid w:val="00D76F8B"/>
    <w:rsid w:val="00D77F0D"/>
    <w:rsid w:val="00DA31F0"/>
    <w:rsid w:val="00DC33F1"/>
    <w:rsid w:val="00DC3AB0"/>
    <w:rsid w:val="00DC7692"/>
    <w:rsid w:val="00DD0C38"/>
    <w:rsid w:val="00DD0CCA"/>
    <w:rsid w:val="00DF1C28"/>
    <w:rsid w:val="00DF5927"/>
    <w:rsid w:val="00DF6434"/>
    <w:rsid w:val="00DF78F4"/>
    <w:rsid w:val="00E05D2B"/>
    <w:rsid w:val="00E06287"/>
    <w:rsid w:val="00E1324B"/>
    <w:rsid w:val="00E142B5"/>
    <w:rsid w:val="00E17B4B"/>
    <w:rsid w:val="00E20FAA"/>
    <w:rsid w:val="00E23514"/>
    <w:rsid w:val="00E24A94"/>
    <w:rsid w:val="00E3198F"/>
    <w:rsid w:val="00E339BC"/>
    <w:rsid w:val="00E4232B"/>
    <w:rsid w:val="00E44A2E"/>
    <w:rsid w:val="00E46063"/>
    <w:rsid w:val="00E474FC"/>
    <w:rsid w:val="00E624E3"/>
    <w:rsid w:val="00E6441E"/>
    <w:rsid w:val="00E74BA8"/>
    <w:rsid w:val="00E74CD6"/>
    <w:rsid w:val="00E75525"/>
    <w:rsid w:val="00E858C1"/>
    <w:rsid w:val="00E92A2D"/>
    <w:rsid w:val="00E92D4E"/>
    <w:rsid w:val="00E92DD3"/>
    <w:rsid w:val="00E94681"/>
    <w:rsid w:val="00E979BB"/>
    <w:rsid w:val="00EA22D7"/>
    <w:rsid w:val="00EA71D7"/>
    <w:rsid w:val="00EB3210"/>
    <w:rsid w:val="00EB7C90"/>
    <w:rsid w:val="00EC7DA1"/>
    <w:rsid w:val="00F044C8"/>
    <w:rsid w:val="00F073D7"/>
    <w:rsid w:val="00F0789B"/>
    <w:rsid w:val="00F22DE8"/>
    <w:rsid w:val="00F30D72"/>
    <w:rsid w:val="00F3242F"/>
    <w:rsid w:val="00F3475E"/>
    <w:rsid w:val="00F353AC"/>
    <w:rsid w:val="00F36B92"/>
    <w:rsid w:val="00F37C9A"/>
    <w:rsid w:val="00F40E24"/>
    <w:rsid w:val="00F4110F"/>
    <w:rsid w:val="00F4489C"/>
    <w:rsid w:val="00F461E3"/>
    <w:rsid w:val="00F63C26"/>
    <w:rsid w:val="00F7589F"/>
    <w:rsid w:val="00FA0006"/>
    <w:rsid w:val="00FA14CA"/>
    <w:rsid w:val="00FA5D6B"/>
    <w:rsid w:val="00FA5F82"/>
    <w:rsid w:val="00FB4260"/>
    <w:rsid w:val="00FB5943"/>
    <w:rsid w:val="00FC33C4"/>
    <w:rsid w:val="00FC7344"/>
    <w:rsid w:val="00FD11A2"/>
    <w:rsid w:val="00FD20EF"/>
    <w:rsid w:val="00FD44BF"/>
    <w:rsid w:val="00FD48B6"/>
    <w:rsid w:val="00FD7126"/>
    <w:rsid w:val="00FD7E95"/>
    <w:rsid w:val="00FE33A7"/>
    <w:rsid w:val="00FF62BF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84C9C6F-BDF9-4EF9-92B6-D691426AE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character" w:customStyle="1" w:styleId="IntestazioneCarattere">
    <w:name w:val="Intestazione Carattere"/>
    <w:link w:val="Intestazione"/>
    <w:rsid w:val="0033327C"/>
    <w:rPr>
      <w:rFonts w:ascii="Arial" w:hAnsi="Arial"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545FBC"/>
    <w:rPr>
      <w:rFonts w:ascii="Univers" w:hAnsi="Univer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D2DF3-06B1-49C9-9C4B-9008D94C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380</TotalTime>
  <Pages>2</Pages>
  <Words>1002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6701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Benedetti Marco</dc:creator>
  <cp:keywords/>
  <cp:lastModifiedBy>Fontana Marco</cp:lastModifiedBy>
  <cp:revision>56</cp:revision>
  <cp:lastPrinted>2016-09-16T10:52:00Z</cp:lastPrinted>
  <dcterms:created xsi:type="dcterms:W3CDTF">2015-09-03T09:13:00Z</dcterms:created>
  <dcterms:modified xsi:type="dcterms:W3CDTF">2016-09-16T11:05:00Z</dcterms:modified>
</cp:coreProperties>
</file>