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67079D" w14:textId="57336AA4" w:rsidR="00A646BE" w:rsidRPr="007A220D" w:rsidRDefault="007A220D" w:rsidP="00CE7BF7">
      <w:pPr>
        <w:rPr>
          <w:rFonts w:cs="Arial"/>
          <w:b/>
          <w:bCs/>
          <w:sz w:val="28"/>
          <w:szCs w:val="28"/>
        </w:rPr>
      </w:pPr>
      <w:r w:rsidRPr="007A220D">
        <w:rPr>
          <w:rFonts w:cs="Arial"/>
          <w:b/>
          <w:bCs/>
          <w:sz w:val="28"/>
          <w:szCs w:val="28"/>
        </w:rPr>
        <w:t xml:space="preserve">L’edizione 2021 </w:t>
      </w:r>
      <w:r>
        <w:rPr>
          <w:rFonts w:cs="Arial"/>
          <w:b/>
          <w:bCs/>
          <w:sz w:val="28"/>
          <w:szCs w:val="28"/>
        </w:rPr>
        <w:t>è in calendario dall’8 al 30 maggio</w:t>
      </w:r>
    </w:p>
    <w:p w14:paraId="7FE150BA" w14:textId="41BE9500" w:rsidR="00CE7BF7" w:rsidRPr="00B206C3" w:rsidRDefault="00CE7BF7" w:rsidP="00CE7BF7">
      <w:pPr>
        <w:rPr>
          <w:rFonts w:cs="Arial"/>
          <w:b/>
          <w:bCs/>
          <w:sz w:val="32"/>
          <w:szCs w:val="32"/>
        </w:rPr>
      </w:pPr>
      <w:r w:rsidRPr="00B206C3">
        <w:rPr>
          <w:rFonts w:cs="Arial"/>
          <w:b/>
          <w:bCs/>
          <w:sz w:val="32"/>
          <w:szCs w:val="32"/>
        </w:rPr>
        <w:t xml:space="preserve">GIRO D’ITALIA 2021, </w:t>
      </w:r>
      <w:r>
        <w:rPr>
          <w:rFonts w:cs="Arial"/>
          <w:b/>
          <w:bCs/>
          <w:sz w:val="32"/>
          <w:szCs w:val="32"/>
        </w:rPr>
        <w:t xml:space="preserve">LO STAFF RCS IN </w:t>
      </w:r>
      <w:r w:rsidRPr="00B206C3">
        <w:rPr>
          <w:rFonts w:cs="Arial"/>
          <w:b/>
          <w:bCs/>
          <w:sz w:val="32"/>
          <w:szCs w:val="32"/>
        </w:rPr>
        <w:t>TRENTINO</w:t>
      </w:r>
    </w:p>
    <w:p w14:paraId="782AA959" w14:textId="77777777" w:rsidR="006808C9" w:rsidRDefault="006808C9" w:rsidP="00A646BE">
      <w:pPr>
        <w:spacing w:line="276" w:lineRule="auto"/>
        <w:jc w:val="both"/>
        <w:rPr>
          <w:rFonts w:cs="Arial"/>
          <w:b/>
          <w:bCs/>
          <w:szCs w:val="24"/>
        </w:rPr>
      </w:pPr>
    </w:p>
    <w:p w14:paraId="01E2F34C" w14:textId="335C54B6" w:rsidR="00CE7BF7" w:rsidRPr="003F356C" w:rsidRDefault="0018090F" w:rsidP="00A646BE">
      <w:pPr>
        <w:spacing w:line="276" w:lineRule="auto"/>
        <w:jc w:val="both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Sono g</w:t>
      </w:r>
      <w:r w:rsidR="00CE7BF7" w:rsidRPr="003F356C">
        <w:rPr>
          <w:rFonts w:cs="Arial"/>
          <w:b/>
          <w:bCs/>
          <w:szCs w:val="24"/>
        </w:rPr>
        <w:t xml:space="preserve">iornate </w:t>
      </w:r>
      <w:r w:rsidR="004D6E17">
        <w:rPr>
          <w:rFonts w:cs="Arial"/>
          <w:b/>
          <w:bCs/>
          <w:szCs w:val="24"/>
        </w:rPr>
        <w:t>di lavoro</w:t>
      </w:r>
      <w:r w:rsidR="00A646BE">
        <w:rPr>
          <w:rFonts w:cs="Arial"/>
          <w:b/>
          <w:bCs/>
          <w:szCs w:val="24"/>
        </w:rPr>
        <w:t xml:space="preserve"> </w:t>
      </w:r>
      <w:r w:rsidR="00CE7BF7" w:rsidRPr="003F356C">
        <w:rPr>
          <w:rFonts w:cs="Arial"/>
          <w:b/>
          <w:bCs/>
          <w:szCs w:val="24"/>
        </w:rPr>
        <w:t>per lo</w:t>
      </w:r>
      <w:r w:rsidR="00A646BE">
        <w:rPr>
          <w:rFonts w:cs="Arial"/>
          <w:b/>
          <w:bCs/>
          <w:szCs w:val="24"/>
        </w:rPr>
        <w:t xml:space="preserve"> </w:t>
      </w:r>
      <w:r w:rsidR="00CE7BF7" w:rsidRPr="003F356C">
        <w:rPr>
          <w:rFonts w:cs="Arial"/>
          <w:b/>
          <w:bCs/>
          <w:szCs w:val="24"/>
        </w:rPr>
        <w:t>staff tecnico della</w:t>
      </w:r>
      <w:r w:rsidR="00A646BE">
        <w:rPr>
          <w:rFonts w:cs="Arial"/>
          <w:b/>
          <w:bCs/>
          <w:szCs w:val="24"/>
        </w:rPr>
        <w:t xml:space="preserve"> </w:t>
      </w:r>
      <w:r w:rsidR="00CE7BF7" w:rsidRPr="003F356C">
        <w:rPr>
          <w:rFonts w:cs="Arial"/>
          <w:b/>
          <w:bCs/>
          <w:szCs w:val="24"/>
        </w:rPr>
        <w:t>gara rosa</w:t>
      </w:r>
      <w:r>
        <w:rPr>
          <w:rFonts w:cs="Arial"/>
          <w:b/>
          <w:bCs/>
          <w:szCs w:val="24"/>
        </w:rPr>
        <w:t>,</w:t>
      </w:r>
      <w:r w:rsidR="00CE7BF7" w:rsidRPr="003F356C">
        <w:rPr>
          <w:rFonts w:cs="Arial"/>
          <w:b/>
          <w:bCs/>
          <w:szCs w:val="24"/>
        </w:rPr>
        <w:t xml:space="preserve"> tra</w:t>
      </w:r>
      <w:r w:rsidR="00A646BE">
        <w:rPr>
          <w:rFonts w:cs="Arial"/>
          <w:b/>
          <w:bCs/>
          <w:szCs w:val="24"/>
        </w:rPr>
        <w:t xml:space="preserve"> </w:t>
      </w:r>
      <w:r w:rsidR="00CE7BF7" w:rsidRPr="003F356C">
        <w:rPr>
          <w:rFonts w:cs="Arial"/>
          <w:b/>
          <w:bCs/>
          <w:szCs w:val="24"/>
        </w:rPr>
        <w:t>la Val di Fassa e la Vallagarina, con incontri</w:t>
      </w:r>
      <w:r w:rsidR="00A646BE">
        <w:rPr>
          <w:rFonts w:cs="Arial"/>
          <w:b/>
          <w:bCs/>
          <w:szCs w:val="24"/>
        </w:rPr>
        <w:t xml:space="preserve"> </w:t>
      </w:r>
      <w:r w:rsidR="00CE7BF7" w:rsidRPr="003F356C">
        <w:rPr>
          <w:rFonts w:cs="Arial"/>
          <w:b/>
          <w:bCs/>
          <w:szCs w:val="24"/>
        </w:rPr>
        <w:t>e</w:t>
      </w:r>
      <w:r w:rsidR="00A646BE">
        <w:rPr>
          <w:rFonts w:cs="Arial"/>
          <w:b/>
          <w:bCs/>
          <w:szCs w:val="24"/>
        </w:rPr>
        <w:t xml:space="preserve"> </w:t>
      </w:r>
      <w:r w:rsidR="00CE7BF7" w:rsidRPr="003F356C">
        <w:rPr>
          <w:rFonts w:cs="Arial"/>
          <w:b/>
          <w:bCs/>
          <w:szCs w:val="24"/>
        </w:rPr>
        <w:t>sopralluoghi segnati da un’ottima intesa e condivisione di intenti che lasciano aperta la strada a sviluppi positivi</w:t>
      </w:r>
    </w:p>
    <w:p w14:paraId="3CE1919A" w14:textId="77777777" w:rsidR="00CE7BF7" w:rsidRDefault="00CE7BF7" w:rsidP="00A646BE">
      <w:pPr>
        <w:spacing w:line="276" w:lineRule="auto"/>
        <w:jc w:val="both"/>
        <w:rPr>
          <w:rFonts w:cs="Arial"/>
          <w:szCs w:val="24"/>
        </w:rPr>
      </w:pPr>
    </w:p>
    <w:p w14:paraId="5407747C" w14:textId="4B7452DB" w:rsidR="00FF601A" w:rsidRDefault="00CE7BF7" w:rsidP="00A646BE">
      <w:pPr>
        <w:jc w:val="both"/>
        <w:rPr>
          <w:rFonts w:cs="Arial"/>
          <w:szCs w:val="24"/>
        </w:rPr>
      </w:pPr>
      <w:r w:rsidRPr="00B206C3">
        <w:rPr>
          <w:rFonts w:cs="Arial"/>
          <w:szCs w:val="24"/>
        </w:rPr>
        <w:t>Dopo</w:t>
      </w:r>
      <w:r w:rsidR="00A646BE">
        <w:rPr>
          <w:rFonts w:cs="Arial"/>
          <w:szCs w:val="24"/>
        </w:rPr>
        <w:t xml:space="preserve"> </w:t>
      </w:r>
      <w:r w:rsidRPr="00B206C3">
        <w:rPr>
          <w:rFonts w:cs="Arial"/>
          <w:szCs w:val="24"/>
        </w:rPr>
        <w:t>aver portato</w:t>
      </w:r>
      <w:r w:rsidR="00A646BE">
        <w:rPr>
          <w:rFonts w:cs="Arial"/>
          <w:szCs w:val="24"/>
        </w:rPr>
        <w:t xml:space="preserve"> </w:t>
      </w:r>
      <w:r w:rsidRPr="00B206C3">
        <w:rPr>
          <w:rFonts w:cs="Arial"/>
          <w:szCs w:val="24"/>
        </w:rPr>
        <w:t>a</w:t>
      </w:r>
      <w:r w:rsidR="00A646BE">
        <w:rPr>
          <w:rFonts w:cs="Arial"/>
          <w:szCs w:val="24"/>
        </w:rPr>
        <w:t xml:space="preserve"> </w:t>
      </w:r>
      <w:r w:rsidRPr="00B206C3">
        <w:rPr>
          <w:rFonts w:cs="Arial"/>
          <w:szCs w:val="24"/>
        </w:rPr>
        <w:t>casa un’edizione 2020 oltremodo difficile</w:t>
      </w:r>
      <w:r w:rsidR="00A646BE">
        <w:rPr>
          <w:rFonts w:cs="Arial"/>
          <w:szCs w:val="24"/>
        </w:rPr>
        <w:t>, slittata ad ottobre per via della pandemia, e che ha visto coinvolto il Trentino con l’arrivo della 17</w:t>
      </w:r>
      <w:r w:rsidR="00A646BE" w:rsidRPr="00A646BE">
        <w:rPr>
          <w:rFonts w:cs="Arial"/>
          <w:szCs w:val="24"/>
          <w:vertAlign w:val="superscript"/>
        </w:rPr>
        <w:t>a</w:t>
      </w:r>
      <w:r w:rsidR="00A646BE">
        <w:rPr>
          <w:rFonts w:cs="Arial"/>
          <w:szCs w:val="24"/>
        </w:rPr>
        <w:t xml:space="preserve"> tappa a Madonna di Campiglio, l</w:t>
      </w:r>
      <w:r w:rsidRPr="00B206C3">
        <w:rPr>
          <w:rFonts w:cs="Arial"/>
          <w:szCs w:val="24"/>
        </w:rPr>
        <w:t>a macchina organizzativa del Giro</w:t>
      </w:r>
      <w:r w:rsidR="00A646BE">
        <w:rPr>
          <w:rFonts w:cs="Arial"/>
          <w:szCs w:val="24"/>
        </w:rPr>
        <w:t xml:space="preserve"> </w:t>
      </w:r>
      <w:r w:rsidRPr="00B206C3">
        <w:rPr>
          <w:rFonts w:cs="Arial"/>
          <w:szCs w:val="24"/>
        </w:rPr>
        <w:t>d’Italia del</w:t>
      </w:r>
      <w:r w:rsidR="00A646BE">
        <w:rPr>
          <w:rFonts w:cs="Arial"/>
          <w:szCs w:val="24"/>
        </w:rPr>
        <w:t xml:space="preserve"> </w:t>
      </w:r>
      <w:r w:rsidRPr="00B206C3">
        <w:rPr>
          <w:rFonts w:cs="Arial"/>
          <w:szCs w:val="24"/>
        </w:rPr>
        <w:t>2021</w:t>
      </w:r>
      <w:r w:rsidR="00931A6B">
        <w:rPr>
          <w:rFonts w:cs="Arial"/>
          <w:szCs w:val="24"/>
        </w:rPr>
        <w:t xml:space="preserve"> </w:t>
      </w:r>
      <w:r w:rsidRPr="00B206C3">
        <w:rPr>
          <w:rFonts w:cs="Arial"/>
          <w:szCs w:val="24"/>
        </w:rPr>
        <w:t>è</w:t>
      </w:r>
      <w:r w:rsidR="00A646BE">
        <w:rPr>
          <w:rFonts w:cs="Arial"/>
          <w:szCs w:val="24"/>
        </w:rPr>
        <w:t xml:space="preserve"> </w:t>
      </w:r>
      <w:r w:rsidRPr="00B206C3">
        <w:rPr>
          <w:rFonts w:cs="Arial"/>
          <w:szCs w:val="24"/>
        </w:rPr>
        <w:t>già</w:t>
      </w:r>
      <w:r w:rsidR="00A646BE">
        <w:rPr>
          <w:rFonts w:cs="Arial"/>
          <w:szCs w:val="24"/>
        </w:rPr>
        <w:t xml:space="preserve"> </w:t>
      </w:r>
      <w:r w:rsidRPr="00B206C3">
        <w:rPr>
          <w:rFonts w:cs="Arial"/>
          <w:szCs w:val="24"/>
        </w:rPr>
        <w:t>in movimento</w:t>
      </w:r>
      <w:r>
        <w:rPr>
          <w:rFonts w:cs="Arial"/>
          <w:szCs w:val="24"/>
        </w:rPr>
        <w:t>.</w:t>
      </w:r>
      <w:r w:rsidR="00A646BE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E</w:t>
      </w:r>
      <w:r w:rsidRPr="00B206C3">
        <w:rPr>
          <w:rFonts w:cs="Arial"/>
          <w:szCs w:val="24"/>
        </w:rPr>
        <w:t xml:space="preserve"> tutto</w:t>
      </w:r>
      <w:r w:rsidR="00A646BE">
        <w:rPr>
          <w:rFonts w:cs="Arial"/>
          <w:szCs w:val="24"/>
        </w:rPr>
        <w:t xml:space="preserve"> </w:t>
      </w:r>
      <w:r w:rsidRPr="00B206C3">
        <w:rPr>
          <w:rFonts w:cs="Arial"/>
          <w:szCs w:val="24"/>
        </w:rPr>
        <w:t>sembra</w:t>
      </w:r>
      <w:r w:rsidR="00A646BE">
        <w:rPr>
          <w:rFonts w:cs="Arial"/>
          <w:szCs w:val="24"/>
        </w:rPr>
        <w:t xml:space="preserve"> </w:t>
      </w:r>
      <w:r w:rsidRPr="00B206C3">
        <w:rPr>
          <w:rFonts w:cs="Arial"/>
          <w:szCs w:val="24"/>
        </w:rPr>
        <w:t>pr</w:t>
      </w:r>
      <w:r w:rsidR="00931A6B">
        <w:rPr>
          <w:rFonts w:cs="Arial"/>
          <w:szCs w:val="24"/>
        </w:rPr>
        <w:t xml:space="preserve">ospettare </w:t>
      </w:r>
      <w:r w:rsidRPr="00B206C3">
        <w:rPr>
          <w:rFonts w:cs="Arial"/>
          <w:szCs w:val="24"/>
        </w:rPr>
        <w:t>che le strade del</w:t>
      </w:r>
      <w:r w:rsidR="004D6E17">
        <w:rPr>
          <w:rFonts w:cs="Arial"/>
          <w:szCs w:val="24"/>
        </w:rPr>
        <w:t xml:space="preserve">la provincia </w:t>
      </w:r>
      <w:r w:rsidRPr="00B206C3">
        <w:rPr>
          <w:rFonts w:cs="Arial"/>
          <w:szCs w:val="24"/>
        </w:rPr>
        <w:t>saranno ancora una volta teatro</w:t>
      </w:r>
      <w:r w:rsidR="00A646BE">
        <w:rPr>
          <w:rFonts w:cs="Arial"/>
          <w:szCs w:val="24"/>
        </w:rPr>
        <w:t xml:space="preserve"> </w:t>
      </w:r>
      <w:r w:rsidRPr="00B206C3">
        <w:rPr>
          <w:rFonts w:cs="Arial"/>
          <w:szCs w:val="24"/>
        </w:rPr>
        <w:t xml:space="preserve">di tappe che potranno </w:t>
      </w:r>
      <w:r w:rsidR="00931A6B">
        <w:rPr>
          <w:rFonts w:cs="Arial"/>
          <w:szCs w:val="24"/>
        </w:rPr>
        <w:t>rivelarsi</w:t>
      </w:r>
      <w:r w:rsidRPr="00B206C3">
        <w:rPr>
          <w:rFonts w:cs="Arial"/>
          <w:szCs w:val="24"/>
        </w:rPr>
        <w:t xml:space="preserve"> decisive per designare il</w:t>
      </w:r>
      <w:r w:rsidR="00A646BE">
        <w:rPr>
          <w:rFonts w:cs="Arial"/>
          <w:szCs w:val="24"/>
        </w:rPr>
        <w:t xml:space="preserve"> </w:t>
      </w:r>
      <w:r w:rsidRPr="00B206C3">
        <w:rPr>
          <w:rFonts w:cs="Arial"/>
          <w:szCs w:val="24"/>
        </w:rPr>
        <w:t>vincitore dell’edizione</w:t>
      </w:r>
      <w:r w:rsidR="00A646BE">
        <w:rPr>
          <w:rFonts w:cs="Arial"/>
          <w:szCs w:val="24"/>
        </w:rPr>
        <w:t xml:space="preserve"> n. 104</w:t>
      </w:r>
      <w:r w:rsidRPr="00B206C3">
        <w:rPr>
          <w:rFonts w:cs="Arial"/>
          <w:szCs w:val="24"/>
        </w:rPr>
        <w:t xml:space="preserve"> della </w:t>
      </w:r>
      <w:r w:rsidR="004E3DF6">
        <w:rPr>
          <w:rFonts w:cs="Arial"/>
          <w:szCs w:val="24"/>
        </w:rPr>
        <w:t>g</w:t>
      </w:r>
      <w:r w:rsidRPr="00B206C3">
        <w:rPr>
          <w:rFonts w:cs="Arial"/>
          <w:szCs w:val="24"/>
        </w:rPr>
        <w:t>ara rosa</w:t>
      </w:r>
      <w:r w:rsidR="004E3DF6">
        <w:rPr>
          <w:rFonts w:cs="Arial"/>
          <w:szCs w:val="24"/>
        </w:rPr>
        <w:t>.</w:t>
      </w:r>
      <w:r w:rsidR="00170952">
        <w:rPr>
          <w:rFonts w:cs="Arial"/>
          <w:szCs w:val="24"/>
        </w:rPr>
        <w:t xml:space="preserve"> </w:t>
      </w:r>
      <w:r w:rsidRPr="00B206C3">
        <w:rPr>
          <w:rFonts w:cs="Arial"/>
          <w:szCs w:val="24"/>
        </w:rPr>
        <w:t>Con la</w:t>
      </w:r>
      <w:r w:rsidR="00A646BE">
        <w:rPr>
          <w:rFonts w:cs="Arial"/>
          <w:szCs w:val="24"/>
        </w:rPr>
        <w:t xml:space="preserve"> </w:t>
      </w:r>
      <w:r w:rsidRPr="00B206C3">
        <w:rPr>
          <w:rFonts w:cs="Arial"/>
          <w:szCs w:val="24"/>
        </w:rPr>
        <w:t>collaborazione di</w:t>
      </w:r>
      <w:r w:rsidR="00A646BE">
        <w:rPr>
          <w:rFonts w:cs="Arial"/>
          <w:szCs w:val="24"/>
        </w:rPr>
        <w:t xml:space="preserve"> </w:t>
      </w:r>
      <w:r w:rsidRPr="00B206C3">
        <w:rPr>
          <w:rFonts w:cs="Arial"/>
          <w:szCs w:val="24"/>
        </w:rPr>
        <w:t>Trentino</w:t>
      </w:r>
      <w:r w:rsidR="00A646BE">
        <w:rPr>
          <w:rFonts w:cs="Arial"/>
          <w:szCs w:val="24"/>
        </w:rPr>
        <w:t xml:space="preserve"> </w:t>
      </w:r>
      <w:r w:rsidRPr="00B206C3">
        <w:rPr>
          <w:rFonts w:cs="Arial"/>
          <w:szCs w:val="24"/>
        </w:rPr>
        <w:t>Marketing,</w:t>
      </w:r>
      <w:r w:rsidR="00A646BE">
        <w:rPr>
          <w:rFonts w:cs="Arial"/>
          <w:szCs w:val="24"/>
        </w:rPr>
        <w:t xml:space="preserve"> </w:t>
      </w:r>
      <w:r w:rsidRPr="00B206C3">
        <w:rPr>
          <w:rFonts w:cs="Arial"/>
          <w:szCs w:val="24"/>
        </w:rPr>
        <w:t>lo staff tecnico</w:t>
      </w:r>
      <w:r w:rsidR="00A646BE">
        <w:rPr>
          <w:rFonts w:cs="Arial"/>
          <w:szCs w:val="24"/>
        </w:rPr>
        <w:t xml:space="preserve"> </w:t>
      </w:r>
      <w:r w:rsidRPr="00B206C3">
        <w:rPr>
          <w:rFonts w:cs="Arial"/>
          <w:szCs w:val="24"/>
        </w:rPr>
        <w:t>di Rcs</w:t>
      </w:r>
      <w:r w:rsidR="00A646BE">
        <w:rPr>
          <w:rFonts w:cs="Arial"/>
          <w:szCs w:val="24"/>
        </w:rPr>
        <w:t xml:space="preserve"> </w:t>
      </w:r>
      <w:r w:rsidRPr="00B206C3">
        <w:rPr>
          <w:rFonts w:cs="Arial"/>
          <w:szCs w:val="24"/>
        </w:rPr>
        <w:t>in</w:t>
      </w:r>
      <w:r w:rsidR="00A646BE">
        <w:rPr>
          <w:rFonts w:cs="Arial"/>
          <w:szCs w:val="24"/>
        </w:rPr>
        <w:t xml:space="preserve"> </w:t>
      </w:r>
      <w:r w:rsidRPr="00B206C3">
        <w:rPr>
          <w:rFonts w:cs="Arial"/>
          <w:szCs w:val="24"/>
        </w:rPr>
        <w:t>questi</w:t>
      </w:r>
      <w:r w:rsidR="00A646BE">
        <w:rPr>
          <w:rFonts w:cs="Arial"/>
          <w:szCs w:val="24"/>
        </w:rPr>
        <w:t xml:space="preserve"> </w:t>
      </w:r>
      <w:r w:rsidRPr="00B206C3">
        <w:rPr>
          <w:rFonts w:cs="Arial"/>
          <w:szCs w:val="24"/>
        </w:rPr>
        <w:t>giorni</w:t>
      </w:r>
      <w:r w:rsidR="00A646BE">
        <w:rPr>
          <w:rFonts w:cs="Arial"/>
          <w:szCs w:val="24"/>
        </w:rPr>
        <w:t xml:space="preserve"> </w:t>
      </w:r>
      <w:r w:rsidRPr="00B206C3">
        <w:rPr>
          <w:rFonts w:cs="Arial"/>
          <w:szCs w:val="24"/>
        </w:rPr>
        <w:t>è salito in Trentino</w:t>
      </w:r>
      <w:r w:rsidR="00A646BE">
        <w:rPr>
          <w:rFonts w:cs="Arial"/>
          <w:szCs w:val="24"/>
        </w:rPr>
        <w:t xml:space="preserve"> </w:t>
      </w:r>
      <w:r w:rsidRPr="00B206C3">
        <w:rPr>
          <w:rFonts w:cs="Arial"/>
          <w:szCs w:val="24"/>
        </w:rPr>
        <w:t>per compiere una serie di</w:t>
      </w:r>
      <w:r w:rsidR="00A646BE">
        <w:rPr>
          <w:rFonts w:cs="Arial"/>
          <w:szCs w:val="24"/>
        </w:rPr>
        <w:t xml:space="preserve"> </w:t>
      </w:r>
      <w:r w:rsidRPr="00B206C3">
        <w:rPr>
          <w:rFonts w:cs="Arial"/>
          <w:szCs w:val="24"/>
        </w:rPr>
        <w:t>sopralluoghi</w:t>
      </w:r>
      <w:r w:rsidR="00A646BE">
        <w:rPr>
          <w:rFonts w:cs="Arial"/>
          <w:szCs w:val="24"/>
        </w:rPr>
        <w:t xml:space="preserve"> </w:t>
      </w:r>
      <w:r w:rsidRPr="00B206C3">
        <w:rPr>
          <w:rFonts w:cs="Arial"/>
          <w:szCs w:val="24"/>
        </w:rPr>
        <w:t>e di incontri</w:t>
      </w:r>
      <w:r w:rsidR="00A646BE">
        <w:rPr>
          <w:rFonts w:cs="Arial"/>
          <w:szCs w:val="24"/>
        </w:rPr>
        <w:t xml:space="preserve"> </w:t>
      </w:r>
      <w:r w:rsidRPr="00B206C3">
        <w:rPr>
          <w:rFonts w:cs="Arial"/>
          <w:szCs w:val="24"/>
        </w:rPr>
        <w:t>al</w:t>
      </w:r>
      <w:r w:rsidR="00A646BE">
        <w:rPr>
          <w:rFonts w:cs="Arial"/>
          <w:szCs w:val="24"/>
        </w:rPr>
        <w:t xml:space="preserve"> </w:t>
      </w:r>
      <w:r w:rsidRPr="00B206C3">
        <w:rPr>
          <w:rFonts w:cs="Arial"/>
          <w:szCs w:val="24"/>
        </w:rPr>
        <w:t>fine di</w:t>
      </w:r>
      <w:r w:rsidR="00A646BE">
        <w:rPr>
          <w:rFonts w:cs="Arial"/>
          <w:szCs w:val="24"/>
        </w:rPr>
        <w:t xml:space="preserve"> </w:t>
      </w:r>
      <w:r w:rsidRPr="00B206C3">
        <w:rPr>
          <w:rFonts w:cs="Arial"/>
          <w:szCs w:val="24"/>
        </w:rPr>
        <w:t>valutare</w:t>
      </w:r>
      <w:r w:rsidR="00A646BE">
        <w:rPr>
          <w:rFonts w:cs="Arial"/>
          <w:szCs w:val="24"/>
        </w:rPr>
        <w:t xml:space="preserve"> </w:t>
      </w:r>
      <w:r w:rsidRPr="00B206C3">
        <w:rPr>
          <w:rFonts w:cs="Arial"/>
          <w:szCs w:val="24"/>
        </w:rPr>
        <w:t>possibili</w:t>
      </w:r>
      <w:r w:rsidR="00A646BE">
        <w:rPr>
          <w:rFonts w:cs="Arial"/>
          <w:szCs w:val="24"/>
        </w:rPr>
        <w:t xml:space="preserve"> arrivi </w:t>
      </w:r>
      <w:r w:rsidRPr="00B206C3">
        <w:rPr>
          <w:rFonts w:cs="Arial"/>
          <w:szCs w:val="24"/>
        </w:rPr>
        <w:t>di tappa e</w:t>
      </w:r>
      <w:r w:rsidR="00A646BE">
        <w:rPr>
          <w:rFonts w:cs="Arial"/>
          <w:szCs w:val="24"/>
        </w:rPr>
        <w:t xml:space="preserve"> </w:t>
      </w:r>
      <w:r w:rsidRPr="00B206C3">
        <w:rPr>
          <w:rFonts w:cs="Arial"/>
          <w:szCs w:val="24"/>
        </w:rPr>
        <w:t>ipotesi di percorsi</w:t>
      </w:r>
      <w:r w:rsidR="00A646BE">
        <w:rPr>
          <w:rFonts w:cs="Arial"/>
          <w:szCs w:val="24"/>
        </w:rPr>
        <w:t xml:space="preserve"> </w:t>
      </w:r>
      <w:r w:rsidRPr="00B206C3">
        <w:rPr>
          <w:rFonts w:cs="Arial"/>
          <w:szCs w:val="24"/>
        </w:rPr>
        <w:t>di gara.</w:t>
      </w:r>
      <w:r w:rsidR="00A646BE">
        <w:rPr>
          <w:rFonts w:cs="Arial"/>
          <w:szCs w:val="24"/>
        </w:rPr>
        <w:t xml:space="preserve"> </w:t>
      </w:r>
      <w:r w:rsidRPr="00B206C3">
        <w:rPr>
          <w:rFonts w:cs="Arial"/>
          <w:szCs w:val="24"/>
        </w:rPr>
        <w:t>I tecnici di Rcs</w:t>
      </w:r>
      <w:r w:rsidR="00A646BE">
        <w:rPr>
          <w:rFonts w:cs="Arial"/>
          <w:szCs w:val="24"/>
        </w:rPr>
        <w:t xml:space="preserve"> </w:t>
      </w:r>
      <w:r w:rsidRPr="00B206C3">
        <w:rPr>
          <w:rFonts w:cs="Arial"/>
          <w:szCs w:val="24"/>
        </w:rPr>
        <w:t xml:space="preserve">sono </w:t>
      </w:r>
      <w:r w:rsidR="004D6E17">
        <w:rPr>
          <w:rFonts w:cs="Arial"/>
          <w:szCs w:val="24"/>
        </w:rPr>
        <w:t>stati</w:t>
      </w:r>
      <w:r w:rsidR="00A646BE">
        <w:rPr>
          <w:rFonts w:cs="Arial"/>
          <w:szCs w:val="24"/>
        </w:rPr>
        <w:t xml:space="preserve"> </w:t>
      </w:r>
      <w:r w:rsidR="0059071C">
        <w:rPr>
          <w:rFonts w:cs="Arial"/>
          <w:szCs w:val="24"/>
        </w:rPr>
        <w:t xml:space="preserve">giovedì </w:t>
      </w:r>
      <w:r w:rsidRPr="00B206C3">
        <w:rPr>
          <w:rFonts w:cs="Arial"/>
          <w:szCs w:val="24"/>
        </w:rPr>
        <w:t>in Val di Fassa, a Canazei,</w:t>
      </w:r>
      <w:r w:rsidR="00A646BE">
        <w:rPr>
          <w:rFonts w:cs="Arial"/>
          <w:szCs w:val="24"/>
        </w:rPr>
        <w:t xml:space="preserve"> </w:t>
      </w:r>
      <w:r w:rsidRPr="00B206C3">
        <w:rPr>
          <w:rFonts w:cs="Arial"/>
          <w:szCs w:val="24"/>
        </w:rPr>
        <w:t xml:space="preserve">mentre </w:t>
      </w:r>
      <w:r w:rsidR="0059071C">
        <w:rPr>
          <w:rFonts w:cs="Arial"/>
          <w:szCs w:val="24"/>
        </w:rPr>
        <w:t>ieri</w:t>
      </w:r>
      <w:r w:rsidR="00A646BE">
        <w:rPr>
          <w:rFonts w:cs="Arial"/>
          <w:szCs w:val="24"/>
        </w:rPr>
        <w:t xml:space="preserve"> </w:t>
      </w:r>
      <w:r w:rsidRPr="00B206C3">
        <w:rPr>
          <w:rFonts w:cs="Arial"/>
          <w:szCs w:val="24"/>
        </w:rPr>
        <w:t>si</w:t>
      </w:r>
      <w:r w:rsidR="00A646BE">
        <w:rPr>
          <w:rFonts w:cs="Arial"/>
          <w:szCs w:val="24"/>
        </w:rPr>
        <w:t xml:space="preserve"> </w:t>
      </w:r>
      <w:r w:rsidRPr="00B206C3">
        <w:rPr>
          <w:rFonts w:cs="Arial"/>
          <w:szCs w:val="24"/>
        </w:rPr>
        <w:t>sono recati</w:t>
      </w:r>
      <w:r w:rsidR="00A646BE">
        <w:rPr>
          <w:rFonts w:cs="Arial"/>
          <w:szCs w:val="24"/>
        </w:rPr>
        <w:t xml:space="preserve"> </w:t>
      </w:r>
      <w:r w:rsidR="00FF601A">
        <w:rPr>
          <w:rFonts w:cs="Arial"/>
          <w:szCs w:val="24"/>
        </w:rPr>
        <w:t xml:space="preserve">in Vallagarina, a </w:t>
      </w:r>
      <w:r w:rsidRPr="00B206C3">
        <w:rPr>
          <w:rFonts w:cs="Arial"/>
          <w:szCs w:val="24"/>
        </w:rPr>
        <w:t>Rovereto</w:t>
      </w:r>
      <w:r w:rsidR="00A646BE">
        <w:rPr>
          <w:rFonts w:cs="Arial"/>
          <w:szCs w:val="24"/>
        </w:rPr>
        <w:t xml:space="preserve"> </w:t>
      </w:r>
      <w:r w:rsidRPr="00B206C3">
        <w:rPr>
          <w:rFonts w:cs="Arial"/>
          <w:szCs w:val="24"/>
        </w:rPr>
        <w:t xml:space="preserve">e a Sega di Ala </w:t>
      </w:r>
      <w:r w:rsidR="0070211F">
        <w:rPr>
          <w:rFonts w:cs="Arial"/>
          <w:szCs w:val="24"/>
        </w:rPr>
        <w:t>nell</w:t>
      </w:r>
      <w:r w:rsidRPr="00B206C3">
        <w:rPr>
          <w:rFonts w:cs="Arial"/>
          <w:szCs w:val="24"/>
        </w:rPr>
        <w:t>a</w:t>
      </w:r>
      <w:r w:rsidR="0018090F">
        <w:rPr>
          <w:rFonts w:cs="Arial"/>
          <w:szCs w:val="24"/>
        </w:rPr>
        <w:t xml:space="preserve"> </w:t>
      </w:r>
      <w:r w:rsidRPr="00B206C3">
        <w:rPr>
          <w:rFonts w:cs="Arial"/>
          <w:szCs w:val="24"/>
        </w:rPr>
        <w:t>Lessinia trentina.</w:t>
      </w:r>
    </w:p>
    <w:p w14:paraId="5482647E" w14:textId="5E2F2574" w:rsidR="00FF601A" w:rsidRDefault="00CE7BF7" w:rsidP="00A646BE">
      <w:pPr>
        <w:jc w:val="both"/>
        <w:rPr>
          <w:rFonts w:cs="Arial"/>
          <w:szCs w:val="24"/>
        </w:rPr>
      </w:pPr>
      <w:r w:rsidRPr="00B206C3">
        <w:rPr>
          <w:rFonts w:cs="Arial"/>
          <w:szCs w:val="24"/>
        </w:rPr>
        <w:t>In questi incontri sono</w:t>
      </w:r>
      <w:r w:rsidR="00A646BE">
        <w:rPr>
          <w:rFonts w:cs="Arial"/>
          <w:szCs w:val="24"/>
        </w:rPr>
        <w:t xml:space="preserve"> </w:t>
      </w:r>
      <w:r w:rsidRPr="00B206C3">
        <w:rPr>
          <w:rFonts w:cs="Arial"/>
          <w:szCs w:val="24"/>
        </w:rPr>
        <w:t>state coinvolte</w:t>
      </w:r>
      <w:r w:rsidR="00A646BE">
        <w:rPr>
          <w:rFonts w:cs="Arial"/>
          <w:szCs w:val="24"/>
        </w:rPr>
        <w:t xml:space="preserve"> </w:t>
      </w:r>
      <w:r w:rsidRPr="00B206C3">
        <w:rPr>
          <w:rFonts w:cs="Arial"/>
          <w:szCs w:val="24"/>
        </w:rPr>
        <w:t>direttamente anche</w:t>
      </w:r>
      <w:r w:rsidR="00A646BE">
        <w:rPr>
          <w:rFonts w:cs="Arial"/>
          <w:szCs w:val="24"/>
        </w:rPr>
        <w:t xml:space="preserve"> </w:t>
      </w:r>
      <w:r w:rsidRPr="00B206C3">
        <w:rPr>
          <w:rFonts w:cs="Arial"/>
          <w:szCs w:val="24"/>
        </w:rPr>
        <w:t>le amministrazioni</w:t>
      </w:r>
      <w:r w:rsidR="00A646BE">
        <w:rPr>
          <w:rFonts w:cs="Arial"/>
          <w:szCs w:val="24"/>
        </w:rPr>
        <w:t xml:space="preserve"> </w:t>
      </w:r>
      <w:r w:rsidRPr="00B206C3">
        <w:rPr>
          <w:rFonts w:cs="Arial"/>
          <w:szCs w:val="24"/>
        </w:rPr>
        <w:t>comunali</w:t>
      </w:r>
      <w:r w:rsidR="00CB69B9">
        <w:rPr>
          <w:rFonts w:cs="Arial"/>
          <w:szCs w:val="24"/>
        </w:rPr>
        <w:t xml:space="preserve"> di Rovereto, Canazei</w:t>
      </w:r>
      <w:r w:rsidR="00170952">
        <w:rPr>
          <w:rFonts w:cs="Arial"/>
          <w:szCs w:val="24"/>
        </w:rPr>
        <w:t xml:space="preserve"> </w:t>
      </w:r>
      <w:r w:rsidR="00CB69B9">
        <w:rPr>
          <w:rFonts w:cs="Arial"/>
          <w:szCs w:val="24"/>
        </w:rPr>
        <w:t>e</w:t>
      </w:r>
      <w:r w:rsidR="00170952">
        <w:rPr>
          <w:rFonts w:cs="Arial"/>
          <w:szCs w:val="24"/>
        </w:rPr>
        <w:t xml:space="preserve"> </w:t>
      </w:r>
      <w:r w:rsidR="00CB69B9">
        <w:rPr>
          <w:rFonts w:cs="Arial"/>
          <w:szCs w:val="24"/>
        </w:rPr>
        <w:t>Ala</w:t>
      </w:r>
      <w:r w:rsidRPr="00B206C3">
        <w:rPr>
          <w:rFonts w:cs="Arial"/>
          <w:szCs w:val="24"/>
        </w:rPr>
        <w:t>,</w:t>
      </w:r>
      <w:r w:rsidR="00A646BE">
        <w:rPr>
          <w:rFonts w:cs="Arial"/>
          <w:szCs w:val="24"/>
        </w:rPr>
        <w:t xml:space="preserve"> </w:t>
      </w:r>
      <w:r w:rsidR="00931A6B">
        <w:rPr>
          <w:rFonts w:cs="Arial"/>
          <w:szCs w:val="24"/>
        </w:rPr>
        <w:t>oltre</w:t>
      </w:r>
      <w:r w:rsidR="00FF601A">
        <w:rPr>
          <w:rFonts w:cs="Arial"/>
          <w:szCs w:val="24"/>
        </w:rPr>
        <w:t xml:space="preserve"> </w:t>
      </w:r>
      <w:r w:rsidR="00931A6B">
        <w:rPr>
          <w:rFonts w:cs="Arial"/>
          <w:szCs w:val="24"/>
        </w:rPr>
        <w:t xml:space="preserve">ad </w:t>
      </w:r>
      <w:r w:rsidR="00FF601A">
        <w:rPr>
          <w:rFonts w:cs="Arial"/>
          <w:szCs w:val="24"/>
        </w:rPr>
        <w:t xml:space="preserve">altri </w:t>
      </w:r>
      <w:r w:rsidRPr="00B206C3">
        <w:rPr>
          <w:rFonts w:cs="Arial"/>
          <w:szCs w:val="24"/>
        </w:rPr>
        <w:t>soggetti</w:t>
      </w:r>
      <w:r w:rsidR="00931A6B">
        <w:rPr>
          <w:rFonts w:cs="Arial"/>
          <w:szCs w:val="24"/>
        </w:rPr>
        <w:t xml:space="preserve"> preposti ad assicurare </w:t>
      </w:r>
      <w:r w:rsidRPr="00B206C3">
        <w:rPr>
          <w:rFonts w:cs="Arial"/>
          <w:szCs w:val="24"/>
        </w:rPr>
        <w:t>il necessario</w:t>
      </w:r>
      <w:r w:rsidR="00A646BE">
        <w:rPr>
          <w:rFonts w:cs="Arial"/>
          <w:szCs w:val="24"/>
        </w:rPr>
        <w:t xml:space="preserve"> </w:t>
      </w:r>
      <w:r w:rsidRPr="00B206C3">
        <w:rPr>
          <w:rFonts w:cs="Arial"/>
          <w:szCs w:val="24"/>
        </w:rPr>
        <w:t>supporto</w:t>
      </w:r>
      <w:r w:rsidR="00A646BE">
        <w:rPr>
          <w:rFonts w:cs="Arial"/>
          <w:szCs w:val="24"/>
        </w:rPr>
        <w:t xml:space="preserve"> </w:t>
      </w:r>
      <w:r w:rsidRPr="00B206C3">
        <w:rPr>
          <w:rFonts w:cs="Arial"/>
          <w:szCs w:val="24"/>
        </w:rPr>
        <w:t>organizzativo</w:t>
      </w:r>
      <w:r w:rsidR="00A646BE">
        <w:rPr>
          <w:rFonts w:cs="Arial"/>
          <w:szCs w:val="24"/>
        </w:rPr>
        <w:t xml:space="preserve"> </w:t>
      </w:r>
      <w:r w:rsidRPr="00B206C3">
        <w:rPr>
          <w:rFonts w:cs="Arial"/>
          <w:szCs w:val="24"/>
        </w:rPr>
        <w:t>e logistico</w:t>
      </w:r>
      <w:r w:rsidR="00A646BE">
        <w:rPr>
          <w:rFonts w:cs="Arial"/>
          <w:szCs w:val="24"/>
        </w:rPr>
        <w:t xml:space="preserve"> </w:t>
      </w:r>
      <w:r w:rsidR="00FF601A">
        <w:rPr>
          <w:rFonts w:cs="Arial"/>
          <w:szCs w:val="24"/>
        </w:rPr>
        <w:t xml:space="preserve">e </w:t>
      </w:r>
      <w:r w:rsidRPr="00B206C3">
        <w:rPr>
          <w:rFonts w:cs="Arial"/>
          <w:szCs w:val="24"/>
        </w:rPr>
        <w:t>che in</w:t>
      </w:r>
      <w:r w:rsidR="00A646BE">
        <w:rPr>
          <w:rFonts w:cs="Arial"/>
          <w:szCs w:val="24"/>
        </w:rPr>
        <w:t xml:space="preserve"> </w:t>
      </w:r>
      <w:r w:rsidRPr="00B206C3">
        <w:rPr>
          <w:rFonts w:cs="Arial"/>
          <w:szCs w:val="24"/>
        </w:rPr>
        <w:t>Trentino si</w:t>
      </w:r>
      <w:r w:rsidR="00A646BE">
        <w:rPr>
          <w:rFonts w:cs="Arial"/>
          <w:szCs w:val="24"/>
        </w:rPr>
        <w:t xml:space="preserve"> </w:t>
      </w:r>
      <w:r w:rsidRPr="00B206C3">
        <w:rPr>
          <w:rFonts w:cs="Arial"/>
          <w:szCs w:val="24"/>
        </w:rPr>
        <w:t>affida a</w:t>
      </w:r>
      <w:r w:rsidR="00A646BE">
        <w:rPr>
          <w:rFonts w:cs="Arial"/>
          <w:szCs w:val="24"/>
        </w:rPr>
        <w:t xml:space="preserve"> </w:t>
      </w:r>
      <w:r w:rsidRPr="00B206C3">
        <w:rPr>
          <w:rFonts w:cs="Arial"/>
          <w:szCs w:val="24"/>
        </w:rPr>
        <w:t>quella</w:t>
      </w:r>
      <w:r w:rsidR="00A646BE">
        <w:rPr>
          <w:rFonts w:cs="Arial"/>
          <w:szCs w:val="24"/>
        </w:rPr>
        <w:t xml:space="preserve"> </w:t>
      </w:r>
      <w:r w:rsidRPr="00B206C3">
        <w:rPr>
          <w:rFonts w:cs="Arial"/>
          <w:szCs w:val="24"/>
        </w:rPr>
        <w:t xml:space="preserve">risorsa tanto </w:t>
      </w:r>
      <w:r w:rsidR="00FF601A">
        <w:rPr>
          <w:rFonts w:cs="Arial"/>
          <w:szCs w:val="24"/>
        </w:rPr>
        <w:t>professionale</w:t>
      </w:r>
      <w:r w:rsidR="00A646BE">
        <w:rPr>
          <w:rFonts w:cs="Arial"/>
          <w:szCs w:val="24"/>
        </w:rPr>
        <w:t xml:space="preserve"> </w:t>
      </w:r>
      <w:r w:rsidRPr="00B206C3">
        <w:rPr>
          <w:rFonts w:cs="Arial"/>
          <w:szCs w:val="24"/>
        </w:rPr>
        <w:t>quanto</w:t>
      </w:r>
      <w:r w:rsidR="00A646BE">
        <w:rPr>
          <w:rFonts w:cs="Arial"/>
          <w:szCs w:val="24"/>
        </w:rPr>
        <w:t xml:space="preserve"> </w:t>
      </w:r>
      <w:r w:rsidRPr="00B206C3">
        <w:rPr>
          <w:rFonts w:cs="Arial"/>
          <w:szCs w:val="24"/>
        </w:rPr>
        <w:t>identitaria</w:t>
      </w:r>
      <w:r w:rsidR="00A646BE">
        <w:rPr>
          <w:rFonts w:cs="Arial"/>
          <w:szCs w:val="24"/>
        </w:rPr>
        <w:t xml:space="preserve"> </w:t>
      </w:r>
      <w:r w:rsidRPr="00B206C3">
        <w:rPr>
          <w:rFonts w:cs="Arial"/>
          <w:szCs w:val="24"/>
        </w:rPr>
        <w:t>costituita dal</w:t>
      </w:r>
      <w:r w:rsidR="00A646BE">
        <w:rPr>
          <w:rFonts w:cs="Arial"/>
          <w:szCs w:val="24"/>
        </w:rPr>
        <w:t xml:space="preserve"> </w:t>
      </w:r>
      <w:r w:rsidRPr="00B206C3">
        <w:rPr>
          <w:rFonts w:cs="Arial"/>
          <w:szCs w:val="24"/>
        </w:rPr>
        <w:t>volontariato</w:t>
      </w:r>
      <w:r w:rsidR="00A646BE">
        <w:rPr>
          <w:rFonts w:cs="Arial"/>
          <w:szCs w:val="24"/>
        </w:rPr>
        <w:t xml:space="preserve"> </w:t>
      </w:r>
      <w:r w:rsidRPr="00B206C3">
        <w:rPr>
          <w:rFonts w:cs="Arial"/>
          <w:szCs w:val="24"/>
        </w:rPr>
        <w:t>attivo.</w:t>
      </w:r>
      <w:r w:rsidR="00A646BE">
        <w:rPr>
          <w:rFonts w:cs="Arial"/>
          <w:szCs w:val="24"/>
        </w:rPr>
        <w:t xml:space="preserve"> </w:t>
      </w:r>
    </w:p>
    <w:p w14:paraId="0B6C2E32" w14:textId="77777777" w:rsidR="00931A6B" w:rsidRDefault="00CE7BF7" w:rsidP="00A646BE">
      <w:pPr>
        <w:jc w:val="both"/>
        <w:rPr>
          <w:rFonts w:cs="Arial"/>
          <w:szCs w:val="24"/>
        </w:rPr>
      </w:pPr>
      <w:r w:rsidRPr="00B206C3">
        <w:rPr>
          <w:rFonts w:cs="Arial"/>
          <w:szCs w:val="24"/>
        </w:rPr>
        <w:t>Tutti gli incontri</w:t>
      </w:r>
      <w:r w:rsidR="00A646BE">
        <w:rPr>
          <w:rFonts w:cs="Arial"/>
          <w:szCs w:val="24"/>
        </w:rPr>
        <w:t xml:space="preserve"> </w:t>
      </w:r>
      <w:r w:rsidRPr="00B206C3">
        <w:rPr>
          <w:rFonts w:cs="Arial"/>
          <w:szCs w:val="24"/>
        </w:rPr>
        <w:t>finora svolti si</w:t>
      </w:r>
      <w:r w:rsidR="00A646BE">
        <w:rPr>
          <w:rFonts w:cs="Arial"/>
          <w:szCs w:val="24"/>
        </w:rPr>
        <w:t xml:space="preserve"> </w:t>
      </w:r>
      <w:r w:rsidRPr="00B206C3">
        <w:rPr>
          <w:rFonts w:cs="Arial"/>
          <w:szCs w:val="24"/>
        </w:rPr>
        <w:t>sono rivelati molto</w:t>
      </w:r>
      <w:r w:rsidR="00A646BE">
        <w:rPr>
          <w:rFonts w:cs="Arial"/>
          <w:szCs w:val="24"/>
        </w:rPr>
        <w:t xml:space="preserve"> </w:t>
      </w:r>
      <w:r w:rsidRPr="00B206C3">
        <w:rPr>
          <w:rFonts w:cs="Arial"/>
          <w:szCs w:val="24"/>
        </w:rPr>
        <w:t>positivi</w:t>
      </w:r>
      <w:r w:rsidR="00931A6B">
        <w:rPr>
          <w:rFonts w:cs="Arial"/>
          <w:szCs w:val="24"/>
        </w:rPr>
        <w:t xml:space="preserve">, costruttivi e </w:t>
      </w:r>
      <w:r w:rsidRPr="00B206C3">
        <w:rPr>
          <w:rFonts w:cs="Arial"/>
          <w:szCs w:val="24"/>
        </w:rPr>
        <w:t>fanno dunque presupporre uno</w:t>
      </w:r>
      <w:r w:rsidR="00A646BE">
        <w:rPr>
          <w:rFonts w:cs="Arial"/>
          <w:szCs w:val="24"/>
        </w:rPr>
        <w:t xml:space="preserve"> </w:t>
      </w:r>
      <w:r w:rsidRPr="00B206C3">
        <w:rPr>
          <w:rFonts w:cs="Arial"/>
          <w:szCs w:val="24"/>
        </w:rPr>
        <w:t>sviluppo</w:t>
      </w:r>
      <w:r w:rsidR="00A646BE">
        <w:rPr>
          <w:rFonts w:cs="Arial"/>
          <w:szCs w:val="24"/>
        </w:rPr>
        <w:t xml:space="preserve"> </w:t>
      </w:r>
      <w:r w:rsidRPr="00B206C3">
        <w:rPr>
          <w:rFonts w:cs="Arial"/>
          <w:szCs w:val="24"/>
        </w:rPr>
        <w:t>e un approfondimento</w:t>
      </w:r>
      <w:r w:rsidR="00A646BE">
        <w:rPr>
          <w:rFonts w:cs="Arial"/>
          <w:szCs w:val="24"/>
        </w:rPr>
        <w:t xml:space="preserve"> </w:t>
      </w:r>
      <w:r w:rsidRPr="00B206C3">
        <w:rPr>
          <w:rFonts w:cs="Arial"/>
          <w:szCs w:val="24"/>
        </w:rPr>
        <w:t>favorevole.</w:t>
      </w:r>
      <w:r w:rsidR="00A646BE">
        <w:rPr>
          <w:rFonts w:cs="Arial"/>
          <w:szCs w:val="24"/>
        </w:rPr>
        <w:t xml:space="preserve"> </w:t>
      </w:r>
    </w:p>
    <w:p w14:paraId="27CAC1F0" w14:textId="10FD2824" w:rsidR="004D6E17" w:rsidRDefault="00BE7217" w:rsidP="00A646BE">
      <w:pPr>
        <w:jc w:val="both"/>
        <w:rPr>
          <w:rFonts w:cs="Arial"/>
          <w:szCs w:val="24"/>
        </w:rPr>
      </w:pPr>
      <w:r w:rsidRPr="00BE7217">
        <w:rPr>
          <w:rFonts w:cs="Arial"/>
          <w:szCs w:val="24"/>
        </w:rPr>
        <w:t xml:space="preserve">Per il presidente della Provincia autonoma di Trento Maurizio Fugatti, «Il Giro d’Italia sulle strade del Trentino è sempre un motivo di forte orgoglio per un territorio che ha dato e continua a dare al ciclismo campioni che hanno saputo conquistare il cuore di tanti tifosi. Con gli organizzatori </w:t>
      </w:r>
      <w:r w:rsidR="0058713E">
        <w:rPr>
          <w:rFonts w:cs="Arial"/>
          <w:szCs w:val="24"/>
        </w:rPr>
        <w:t>d</w:t>
      </w:r>
      <w:r w:rsidR="00BC2FD3">
        <w:rPr>
          <w:rFonts w:cs="Arial"/>
          <w:szCs w:val="24"/>
        </w:rPr>
        <w:t>el Giro d’Italia</w:t>
      </w:r>
      <w:r w:rsidRPr="00BE7217">
        <w:rPr>
          <w:rFonts w:cs="Arial"/>
          <w:szCs w:val="24"/>
        </w:rPr>
        <w:t xml:space="preserve"> si è da tempo costruito un rapporto solido grazie alla grande professionalità messa in campo nelle precedenti edizioni del Giro dai comitati organizzatori sostenuti dalle amministrazioni e affiancati dal volontariato. Sono certo che le ipotesi che si stanno vagliando, in particolare in Vallagarina</w:t>
      </w:r>
      <w:r w:rsidR="00CB69B9">
        <w:rPr>
          <w:rFonts w:cs="Arial"/>
          <w:szCs w:val="24"/>
        </w:rPr>
        <w:t xml:space="preserve"> con un arrivo davvero originale e spettacolare</w:t>
      </w:r>
      <w:r w:rsidRPr="00BE7217">
        <w:rPr>
          <w:rFonts w:cs="Arial"/>
          <w:szCs w:val="24"/>
        </w:rPr>
        <w:t xml:space="preserve">, potranno garantire un elevato contenuto tecnico, ma anche la giusta cornice per apprezzare con una visibilità internazionale la bellezza </w:t>
      </w:r>
      <w:r w:rsidR="00CB69B9">
        <w:rPr>
          <w:rFonts w:cs="Arial"/>
          <w:szCs w:val="24"/>
        </w:rPr>
        <w:t>e la varietà del</w:t>
      </w:r>
      <w:r w:rsidRPr="00BE7217">
        <w:rPr>
          <w:rFonts w:cs="Arial"/>
          <w:szCs w:val="24"/>
        </w:rPr>
        <w:t xml:space="preserve"> nostro territorio.»</w:t>
      </w:r>
    </w:p>
    <w:p w14:paraId="58ACBFD8" w14:textId="77777777" w:rsidR="00BE7217" w:rsidRDefault="00BE7217" w:rsidP="00A646BE">
      <w:pPr>
        <w:jc w:val="both"/>
        <w:rPr>
          <w:rFonts w:cs="Arial"/>
          <w:szCs w:val="24"/>
        </w:rPr>
      </w:pPr>
    </w:p>
    <w:p w14:paraId="0AB03EDC" w14:textId="77777777" w:rsidR="00CE7BF7" w:rsidRDefault="00CE7BF7" w:rsidP="00CE7BF7">
      <w:pPr>
        <w:rPr>
          <w:rFonts w:cs="Arial"/>
          <w:szCs w:val="24"/>
        </w:rPr>
      </w:pPr>
      <w:r>
        <w:rPr>
          <w:rFonts w:cs="Arial"/>
          <w:szCs w:val="24"/>
        </w:rPr>
        <w:t>(m.b.)</w:t>
      </w:r>
    </w:p>
    <w:p w14:paraId="26683C44" w14:textId="77777777" w:rsidR="00CE7BF7" w:rsidRDefault="00CE7BF7" w:rsidP="00CE7BF7">
      <w:pPr>
        <w:rPr>
          <w:rFonts w:cs="Arial"/>
          <w:szCs w:val="24"/>
        </w:rPr>
      </w:pPr>
    </w:p>
    <w:p w14:paraId="07DCB4FA" w14:textId="11A57CB1" w:rsidR="00CE7BF7" w:rsidRPr="00B206C3" w:rsidRDefault="00CE7BF7" w:rsidP="00CE7BF7">
      <w:pPr>
        <w:rPr>
          <w:rFonts w:cs="Arial"/>
          <w:szCs w:val="24"/>
        </w:rPr>
      </w:pPr>
      <w:r>
        <w:rPr>
          <w:rFonts w:cs="Arial"/>
          <w:szCs w:val="24"/>
        </w:rPr>
        <w:t>Trento,</w:t>
      </w:r>
      <w:r w:rsidR="00A646BE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2</w:t>
      </w:r>
      <w:r w:rsidR="0059071C">
        <w:rPr>
          <w:rFonts w:cs="Arial"/>
          <w:szCs w:val="24"/>
        </w:rPr>
        <w:t>3</w:t>
      </w:r>
      <w:r w:rsidR="00A646BE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gennaio 2021</w:t>
      </w:r>
    </w:p>
    <w:p w14:paraId="39179E1B" w14:textId="77777777" w:rsidR="00CE7BF7" w:rsidRPr="00B206C3" w:rsidRDefault="00CE7BF7" w:rsidP="00CE7BF7">
      <w:pPr>
        <w:rPr>
          <w:rFonts w:cs="Arial"/>
          <w:szCs w:val="24"/>
        </w:rPr>
      </w:pPr>
    </w:p>
    <w:p w14:paraId="5FBD6F41" w14:textId="41EB6DD5" w:rsidR="00171219" w:rsidRPr="00CE7BF7" w:rsidRDefault="00171219" w:rsidP="00CE7BF7"/>
    <w:sectPr w:rsidR="00171219" w:rsidRPr="00CE7BF7" w:rsidSect="00A1234D">
      <w:headerReference w:type="default" r:id="rId8"/>
      <w:footerReference w:type="default" r:id="rId9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9D121B" w14:textId="77777777" w:rsidR="00752465" w:rsidRDefault="00752465" w:rsidP="009C72FF">
      <w:r>
        <w:separator/>
      </w:r>
    </w:p>
  </w:endnote>
  <w:endnote w:type="continuationSeparator" w:id="0">
    <w:p w14:paraId="3AF8D21D" w14:textId="77777777" w:rsidR="00752465" w:rsidRDefault="00752465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altName w:val="Calibri"/>
    <w:charset w:val="00"/>
    <w:family w:val="auto"/>
    <w:pitch w:val="variable"/>
    <w:sig w:usb0="00000001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77777777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 wp14:anchorId="33A7192A" wp14:editId="2C7D1CF4">
                <wp:extent cx="163195" cy="135890"/>
                <wp:effectExtent l="0" t="0" r="0" b="0"/>
                <wp:docPr id="32" name="Immagine 3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7C4DF6" w14:textId="77777777" w:rsidR="00752465" w:rsidRDefault="00752465" w:rsidP="009C72FF">
      <w:r>
        <w:separator/>
      </w:r>
    </w:p>
  </w:footnote>
  <w:footnote w:type="continuationSeparator" w:id="0">
    <w:p w14:paraId="5A262949" w14:textId="77777777" w:rsidR="00752465" w:rsidRDefault="00752465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090BBD"/>
    <w:multiLevelType w:val="hybridMultilevel"/>
    <w:tmpl w:val="D2B65158"/>
    <w:lvl w:ilvl="0" w:tplc="1082A75A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1603"/>
    <w:rsid w:val="0000634C"/>
    <w:rsid w:val="00017D41"/>
    <w:rsid w:val="00061B3C"/>
    <w:rsid w:val="000708AA"/>
    <w:rsid w:val="00092B77"/>
    <w:rsid w:val="000970D5"/>
    <w:rsid w:val="000A692D"/>
    <w:rsid w:val="000A74CA"/>
    <w:rsid w:val="000B179A"/>
    <w:rsid w:val="000C4F2A"/>
    <w:rsid w:val="000D27B1"/>
    <w:rsid w:val="000D59D2"/>
    <w:rsid w:val="000D62FB"/>
    <w:rsid w:val="000F2041"/>
    <w:rsid w:val="000F5223"/>
    <w:rsid w:val="000F5B39"/>
    <w:rsid w:val="000F631A"/>
    <w:rsid w:val="001123DA"/>
    <w:rsid w:val="001205F9"/>
    <w:rsid w:val="00144F7C"/>
    <w:rsid w:val="00155FD3"/>
    <w:rsid w:val="001669D7"/>
    <w:rsid w:val="00170952"/>
    <w:rsid w:val="00171219"/>
    <w:rsid w:val="0018090F"/>
    <w:rsid w:val="00185948"/>
    <w:rsid w:val="001908DC"/>
    <w:rsid w:val="001A5F8A"/>
    <w:rsid w:val="001B7EC4"/>
    <w:rsid w:val="001C253C"/>
    <w:rsid w:val="001C5D85"/>
    <w:rsid w:val="001C6CA0"/>
    <w:rsid w:val="001C7BE6"/>
    <w:rsid w:val="001D232C"/>
    <w:rsid w:val="001E20F6"/>
    <w:rsid w:val="001F2F71"/>
    <w:rsid w:val="001F7C2E"/>
    <w:rsid w:val="00201BB9"/>
    <w:rsid w:val="00201FC3"/>
    <w:rsid w:val="00213E5F"/>
    <w:rsid w:val="00217EFF"/>
    <w:rsid w:val="0022549E"/>
    <w:rsid w:val="00252C6C"/>
    <w:rsid w:val="0025727E"/>
    <w:rsid w:val="0027590E"/>
    <w:rsid w:val="00287487"/>
    <w:rsid w:val="002933F5"/>
    <w:rsid w:val="002A63BC"/>
    <w:rsid w:val="002B2DF2"/>
    <w:rsid w:val="002D09B0"/>
    <w:rsid w:val="003014AC"/>
    <w:rsid w:val="003018AC"/>
    <w:rsid w:val="00320280"/>
    <w:rsid w:val="003366B6"/>
    <w:rsid w:val="00342BBD"/>
    <w:rsid w:val="00344B04"/>
    <w:rsid w:val="003476B0"/>
    <w:rsid w:val="003661B4"/>
    <w:rsid w:val="00381AD6"/>
    <w:rsid w:val="00382BB2"/>
    <w:rsid w:val="003856DF"/>
    <w:rsid w:val="003C52A3"/>
    <w:rsid w:val="003C5623"/>
    <w:rsid w:val="003C6629"/>
    <w:rsid w:val="003F3739"/>
    <w:rsid w:val="003F6FC5"/>
    <w:rsid w:val="0041263B"/>
    <w:rsid w:val="00414B4A"/>
    <w:rsid w:val="004348F1"/>
    <w:rsid w:val="0043702B"/>
    <w:rsid w:val="0044497F"/>
    <w:rsid w:val="00446DF7"/>
    <w:rsid w:val="004809A6"/>
    <w:rsid w:val="004A0207"/>
    <w:rsid w:val="004A4134"/>
    <w:rsid w:val="004B1401"/>
    <w:rsid w:val="004B3FDD"/>
    <w:rsid w:val="004C3781"/>
    <w:rsid w:val="004D6E17"/>
    <w:rsid w:val="004E3DF6"/>
    <w:rsid w:val="004E783A"/>
    <w:rsid w:val="004E7FDE"/>
    <w:rsid w:val="004F3E61"/>
    <w:rsid w:val="00506122"/>
    <w:rsid w:val="00512E90"/>
    <w:rsid w:val="00534CE9"/>
    <w:rsid w:val="00540F62"/>
    <w:rsid w:val="00566508"/>
    <w:rsid w:val="00576704"/>
    <w:rsid w:val="0057740B"/>
    <w:rsid w:val="00577656"/>
    <w:rsid w:val="00577A8A"/>
    <w:rsid w:val="005848A9"/>
    <w:rsid w:val="0058713E"/>
    <w:rsid w:val="0059071C"/>
    <w:rsid w:val="005A0D15"/>
    <w:rsid w:val="005A45E9"/>
    <w:rsid w:val="005B455E"/>
    <w:rsid w:val="005B6F5D"/>
    <w:rsid w:val="005D01A2"/>
    <w:rsid w:val="005D574E"/>
    <w:rsid w:val="00622E1C"/>
    <w:rsid w:val="006256D8"/>
    <w:rsid w:val="00626AFB"/>
    <w:rsid w:val="006374B2"/>
    <w:rsid w:val="00641A0C"/>
    <w:rsid w:val="00645103"/>
    <w:rsid w:val="006469B6"/>
    <w:rsid w:val="00653C7D"/>
    <w:rsid w:val="00663B3C"/>
    <w:rsid w:val="00677B64"/>
    <w:rsid w:val="006808C9"/>
    <w:rsid w:val="00686F38"/>
    <w:rsid w:val="00695487"/>
    <w:rsid w:val="006A789F"/>
    <w:rsid w:val="006B3D66"/>
    <w:rsid w:val="006D464F"/>
    <w:rsid w:val="006F721C"/>
    <w:rsid w:val="0070211F"/>
    <w:rsid w:val="00717251"/>
    <w:rsid w:val="00724E05"/>
    <w:rsid w:val="007312A0"/>
    <w:rsid w:val="00743568"/>
    <w:rsid w:val="0074772B"/>
    <w:rsid w:val="00752465"/>
    <w:rsid w:val="0075635D"/>
    <w:rsid w:val="007701DF"/>
    <w:rsid w:val="0077380C"/>
    <w:rsid w:val="00780633"/>
    <w:rsid w:val="00797087"/>
    <w:rsid w:val="007A220D"/>
    <w:rsid w:val="007B0451"/>
    <w:rsid w:val="007B67F0"/>
    <w:rsid w:val="007C4AD3"/>
    <w:rsid w:val="007C4F7E"/>
    <w:rsid w:val="007C5F56"/>
    <w:rsid w:val="007D257A"/>
    <w:rsid w:val="007E4058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7707"/>
    <w:rsid w:val="008A2827"/>
    <w:rsid w:val="008B4E3D"/>
    <w:rsid w:val="008D2706"/>
    <w:rsid w:val="008D36FB"/>
    <w:rsid w:val="008D6265"/>
    <w:rsid w:val="008F1650"/>
    <w:rsid w:val="008F373C"/>
    <w:rsid w:val="00915907"/>
    <w:rsid w:val="00926AA9"/>
    <w:rsid w:val="00930C28"/>
    <w:rsid w:val="00931A6B"/>
    <w:rsid w:val="00950E9B"/>
    <w:rsid w:val="009605AB"/>
    <w:rsid w:val="009804CE"/>
    <w:rsid w:val="00982C34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C1842"/>
    <w:rsid w:val="009C186B"/>
    <w:rsid w:val="009C72FF"/>
    <w:rsid w:val="009E22AE"/>
    <w:rsid w:val="009F20BF"/>
    <w:rsid w:val="009F4BC7"/>
    <w:rsid w:val="00A012B7"/>
    <w:rsid w:val="00A10A23"/>
    <w:rsid w:val="00A1234D"/>
    <w:rsid w:val="00A141FC"/>
    <w:rsid w:val="00A16396"/>
    <w:rsid w:val="00A201EC"/>
    <w:rsid w:val="00A23E3A"/>
    <w:rsid w:val="00A27923"/>
    <w:rsid w:val="00A646BE"/>
    <w:rsid w:val="00A74FF4"/>
    <w:rsid w:val="00A817CB"/>
    <w:rsid w:val="00A928AD"/>
    <w:rsid w:val="00AA6983"/>
    <w:rsid w:val="00AB264A"/>
    <w:rsid w:val="00AB2CF9"/>
    <w:rsid w:val="00AB51FE"/>
    <w:rsid w:val="00AD384A"/>
    <w:rsid w:val="00AE1429"/>
    <w:rsid w:val="00AF41CE"/>
    <w:rsid w:val="00AF63F4"/>
    <w:rsid w:val="00B06C89"/>
    <w:rsid w:val="00B10525"/>
    <w:rsid w:val="00B43249"/>
    <w:rsid w:val="00B47849"/>
    <w:rsid w:val="00B61314"/>
    <w:rsid w:val="00B636B0"/>
    <w:rsid w:val="00B95685"/>
    <w:rsid w:val="00B96D16"/>
    <w:rsid w:val="00BB0BF2"/>
    <w:rsid w:val="00BB19C5"/>
    <w:rsid w:val="00BB26B6"/>
    <w:rsid w:val="00BB3E2C"/>
    <w:rsid w:val="00BC2FD3"/>
    <w:rsid w:val="00BC6855"/>
    <w:rsid w:val="00BC77FB"/>
    <w:rsid w:val="00BD4144"/>
    <w:rsid w:val="00BE7217"/>
    <w:rsid w:val="00C02761"/>
    <w:rsid w:val="00C21374"/>
    <w:rsid w:val="00C31C8C"/>
    <w:rsid w:val="00C40386"/>
    <w:rsid w:val="00C655C5"/>
    <w:rsid w:val="00C87C95"/>
    <w:rsid w:val="00C96291"/>
    <w:rsid w:val="00CA549D"/>
    <w:rsid w:val="00CB56F5"/>
    <w:rsid w:val="00CB69B9"/>
    <w:rsid w:val="00CC4CB6"/>
    <w:rsid w:val="00CC5395"/>
    <w:rsid w:val="00CD02B5"/>
    <w:rsid w:val="00CE0BA9"/>
    <w:rsid w:val="00CE3399"/>
    <w:rsid w:val="00CE63D2"/>
    <w:rsid w:val="00CE7BF7"/>
    <w:rsid w:val="00CF5EA8"/>
    <w:rsid w:val="00D01F14"/>
    <w:rsid w:val="00D05EBE"/>
    <w:rsid w:val="00D14442"/>
    <w:rsid w:val="00D25084"/>
    <w:rsid w:val="00D3146E"/>
    <w:rsid w:val="00D3353A"/>
    <w:rsid w:val="00D35905"/>
    <w:rsid w:val="00D447FE"/>
    <w:rsid w:val="00D46902"/>
    <w:rsid w:val="00D6595A"/>
    <w:rsid w:val="00D7097A"/>
    <w:rsid w:val="00D72EB1"/>
    <w:rsid w:val="00D73EC1"/>
    <w:rsid w:val="00D8076A"/>
    <w:rsid w:val="00D82B37"/>
    <w:rsid w:val="00D914DC"/>
    <w:rsid w:val="00DA7633"/>
    <w:rsid w:val="00DB549B"/>
    <w:rsid w:val="00DC16F1"/>
    <w:rsid w:val="00DC77A8"/>
    <w:rsid w:val="00DD4177"/>
    <w:rsid w:val="00DD7962"/>
    <w:rsid w:val="00DE2B7D"/>
    <w:rsid w:val="00DE43EB"/>
    <w:rsid w:val="00E051C6"/>
    <w:rsid w:val="00E118A1"/>
    <w:rsid w:val="00E1624C"/>
    <w:rsid w:val="00E22543"/>
    <w:rsid w:val="00E317C9"/>
    <w:rsid w:val="00E37065"/>
    <w:rsid w:val="00E3745E"/>
    <w:rsid w:val="00E401FB"/>
    <w:rsid w:val="00E44A3F"/>
    <w:rsid w:val="00E51299"/>
    <w:rsid w:val="00E90796"/>
    <w:rsid w:val="00E90D39"/>
    <w:rsid w:val="00E90F86"/>
    <w:rsid w:val="00E97652"/>
    <w:rsid w:val="00EB049B"/>
    <w:rsid w:val="00EC6057"/>
    <w:rsid w:val="00ED3666"/>
    <w:rsid w:val="00EE50D2"/>
    <w:rsid w:val="00F16462"/>
    <w:rsid w:val="00F2020D"/>
    <w:rsid w:val="00F207FB"/>
    <w:rsid w:val="00F2597E"/>
    <w:rsid w:val="00F379B5"/>
    <w:rsid w:val="00F4212D"/>
    <w:rsid w:val="00F459C5"/>
    <w:rsid w:val="00F53ABB"/>
    <w:rsid w:val="00F66A83"/>
    <w:rsid w:val="00F7101A"/>
    <w:rsid w:val="00F82CD8"/>
    <w:rsid w:val="00F86B94"/>
    <w:rsid w:val="00FD41C8"/>
    <w:rsid w:val="00FD610A"/>
    <w:rsid w:val="00FD7EF1"/>
    <w:rsid w:val="00FF6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A201E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201EC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201E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16</cp:revision>
  <cp:lastPrinted>2018-03-22T13:16:00Z</cp:lastPrinted>
  <dcterms:created xsi:type="dcterms:W3CDTF">2021-01-21T17:04:00Z</dcterms:created>
  <dcterms:modified xsi:type="dcterms:W3CDTF">2021-01-22T20:15:00Z</dcterms:modified>
</cp:coreProperties>
</file>