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68CE" w14:textId="77777777" w:rsidR="00A117A3" w:rsidRDefault="00A117A3" w:rsidP="00A117A3">
      <w:pPr>
        <w:jc w:val="both"/>
        <w:rPr>
          <w:rFonts w:cs="Arial"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Dal 30 aprile al 9 maggio la 69a edizione</w:t>
      </w:r>
    </w:p>
    <w:p w14:paraId="065D92BD" w14:textId="77777777" w:rsidR="00A117A3" w:rsidRDefault="00A117A3" w:rsidP="00A117A3">
      <w:pPr>
        <w:jc w:val="both"/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</w:pPr>
      <w:r>
        <w:rPr>
          <w:b/>
          <w:bCs/>
          <w:color w:val="000000"/>
          <w:sz w:val="32"/>
          <w:szCs w:val="32"/>
        </w:rPr>
        <w:t>LA PIÙ ANTICA RASSEGNA AL MONDO DI CINEMA E CULTURE DI MONTAGNA</w:t>
      </w:r>
    </w:p>
    <w:p w14:paraId="4ED2FF5A" w14:textId="77777777" w:rsidR="00A117A3" w:rsidRDefault="00A117A3" w:rsidP="00A117A3">
      <w:pPr>
        <w:jc w:val="both"/>
        <w:rPr>
          <w:i/>
          <w:iCs/>
          <w:szCs w:val="24"/>
        </w:rPr>
      </w:pPr>
    </w:p>
    <w:p w14:paraId="0F9AFD5C" w14:textId="513AF4B1" w:rsidR="00A117A3" w:rsidRDefault="00A117A3" w:rsidP="00A117A3">
      <w:pPr>
        <w:spacing w:line="276" w:lineRule="auto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</w:rPr>
        <w:t xml:space="preserve">Trento Film Festival: </w:t>
      </w:r>
      <w:r>
        <w:rPr>
          <w:b/>
          <w:bCs/>
          <w:color w:val="000000"/>
        </w:rPr>
        <w:t xml:space="preserve">montagne e </w:t>
      </w:r>
      <w:r w:rsidRPr="00A117A3">
        <w:rPr>
          <w:b/>
          <w:bCs/>
          <w:color w:val="000000"/>
        </w:rPr>
        <w:t>culture</w:t>
      </w:r>
      <w:r>
        <w:rPr>
          <w:b/>
          <w:bCs/>
          <w:color w:val="000000"/>
        </w:rPr>
        <w:t>, da</w:t>
      </w:r>
      <w:r>
        <w:rPr>
          <w:b/>
          <w:bCs/>
        </w:rPr>
        <w:t xml:space="preserve">l 1952 è un laboratorio sulle terre alte, sempre pronto ad esplorare i cambiamenti nel modo di vivere la montagna e l’avventura. Paese </w:t>
      </w:r>
      <w:r w:rsidR="001F1B9E">
        <w:rPr>
          <w:b/>
          <w:bCs/>
        </w:rPr>
        <w:t>o</w:t>
      </w:r>
      <w:r>
        <w:rPr>
          <w:b/>
          <w:bCs/>
        </w:rPr>
        <w:t>spite di questa edizione sarà la Groenlandia</w:t>
      </w:r>
    </w:p>
    <w:p w14:paraId="47F667D8" w14:textId="77777777" w:rsidR="00A117A3" w:rsidRDefault="00A117A3" w:rsidP="00A117A3">
      <w:pPr>
        <w:jc w:val="both"/>
      </w:pPr>
    </w:p>
    <w:p w14:paraId="52FAB6DD" w14:textId="4FF12F22" w:rsidR="00A117A3" w:rsidRDefault="00A117A3" w:rsidP="00A117A3">
      <w:pPr>
        <w:jc w:val="both"/>
      </w:pPr>
      <w:r>
        <w:t xml:space="preserve">Dopo il grande successo dell’edizione “ibrida” dell’agosto 2020, quando è stata introdotta per la prima volta nella manifestazione la proiezione in streaming delle opere, la storica rassegna di cinema e culture di montagna si rimette in gioco e ritorna nella sua tradizionale collocazione primaverile. </w:t>
      </w:r>
    </w:p>
    <w:p w14:paraId="77461D9D" w14:textId="77777777" w:rsidR="00A117A3" w:rsidRDefault="00A117A3" w:rsidP="00A117A3">
      <w:pPr>
        <w:jc w:val="both"/>
      </w:pPr>
      <w:r>
        <w:t xml:space="preserve">Sarà un’edizione </w:t>
      </w:r>
      <w:r w:rsidRPr="00A117A3">
        <w:t>interamente digitale,</w:t>
      </w:r>
      <w:r>
        <w:t xml:space="preserve"> quella che prenderà il via il </w:t>
      </w:r>
      <w:r>
        <w:rPr>
          <w:b/>
          <w:bCs/>
        </w:rPr>
        <w:t>30 aprile</w:t>
      </w:r>
      <w:r>
        <w:t xml:space="preserve"> e si concluderà il </w:t>
      </w:r>
      <w:r>
        <w:rPr>
          <w:b/>
          <w:bCs/>
        </w:rPr>
        <w:t>9 maggio</w:t>
      </w:r>
      <w:r>
        <w:t xml:space="preserve"> (con i film online fino al 16 maggio), e che avrà nella piattaforma online.trentofestival.it, nel sito trentofestival.it e nei canali social del Festival e dei tanti partner le sue sale, i suoi teatri, le sue arene: virtuali, certo, ma vissuti concretamente da migliaia di spettatori da un lato dello schermo e, dall’altro, da centinaia tra registi, ospiti e lo staff di un Trento Film Festival capace di adattarsi, ancora una volta, a circostanze molto difficili.</w:t>
      </w:r>
    </w:p>
    <w:p w14:paraId="57EB0E5D" w14:textId="77777777" w:rsidR="00A117A3" w:rsidRDefault="00A117A3" w:rsidP="00A117A3">
      <w:pPr>
        <w:jc w:val="both"/>
      </w:pPr>
      <w:r>
        <w:rPr>
          <w:b/>
          <w:bCs/>
        </w:rPr>
        <w:t>98 le opere in programma</w:t>
      </w:r>
      <w:r>
        <w:t xml:space="preserve"> nelle 8 sezioni, provenienti da 31 paesi di produzione, il 30% in anteprima internazionale e il 50% in anteprima italiana. I film in concorso sono 23, 14 lungometraggi e 9 cortometraggi, per 18 anteprime tra italiane e internazionali, e la presenza di 9 registe donne.</w:t>
      </w:r>
    </w:p>
    <w:p w14:paraId="6F92E936" w14:textId="77777777" w:rsidR="00A117A3" w:rsidRDefault="00A117A3" w:rsidP="00A117A3">
      <w:pPr>
        <w:jc w:val="both"/>
      </w:pPr>
      <w:r>
        <w:t xml:space="preserve">Tra le anteprime più attese i due lungometraggi italiani in Concorso, con due protagonisti del mondo della cultura di montagna, e non solo: </w:t>
      </w:r>
      <w:r>
        <w:rPr>
          <w:b/>
          <w:bCs/>
        </w:rPr>
        <w:t>Paolo Cognetti. Sogni di Grande Nord</w:t>
      </w:r>
      <w:r>
        <w:t xml:space="preserve"> di Dario Acocella, una produzione Samarcanda Film con Feltrinelli Real Cinema e Rai Cinema e il sostegno della Film Commision Valle d’Aosta, segue lo scrittore Premio Strega in un viaggio tra le Alpi e l’Alaska, accompagnato dall’ amico Nicola Magrin, sulle tracce dei suoi maestri letterari; </w:t>
      </w:r>
      <w:r>
        <w:rPr>
          <w:b/>
          <w:bCs/>
        </w:rPr>
        <w:t>La casa rossa</w:t>
      </w:r>
      <w:r>
        <w:t xml:space="preserve"> di Francesco Catarinolo, prodotto da Tekla Films e Vidicom Media (con il sostegno di Piemonte Doc Film Fund e IDM Film Fund &amp; Commission), documenta la vita e il lavoro ai tempi del Covid, dell’esploratore altoatesino Robert Peroni, da 30 anni stabilitosi in una comunità sulla costa orientale della </w:t>
      </w:r>
      <w:r>
        <w:rPr>
          <w:b/>
          <w:bCs/>
        </w:rPr>
        <w:t>Groenlandia</w:t>
      </w:r>
      <w:r>
        <w:t xml:space="preserve">, paese a cui è dedicata l’intera sezione </w:t>
      </w:r>
      <w:r>
        <w:rPr>
          <w:i/>
          <w:iCs/>
        </w:rPr>
        <w:t>Destinazione</w:t>
      </w:r>
      <w:r>
        <w:t xml:space="preserve"> di quest’anno.</w:t>
      </w:r>
    </w:p>
    <w:p w14:paraId="7AD433A6" w14:textId="3392A72D" w:rsidR="00A117A3" w:rsidRDefault="00A117A3" w:rsidP="00A117A3">
      <w:pPr>
        <w:jc w:val="both"/>
      </w:pPr>
      <w:r>
        <w:t xml:space="preserve">I film di apertura e chiusura, entrambi in anteprima assoluta, riaffermano il legame tra il festival, Trento e il Trentino: il già annunciato stupefacente cortometraggio animato digitale </w:t>
      </w:r>
      <w:r>
        <w:rPr>
          <w:b/>
          <w:bCs/>
        </w:rPr>
        <w:t>Mila</w:t>
      </w:r>
      <w:r>
        <w:t xml:space="preserve"> della trentina a Hollywood Cinzia Angelini, ispirato ai racconti d’infanzia della madre dei bombardamenti su Trento durante la Seconda Guerra Mondiale, aprirà il programma il 30 aprile; mentre a chiuderlo sabato 8 maggio sarà il debutto di </w:t>
      </w:r>
      <w:r>
        <w:rPr>
          <w:b/>
          <w:bCs/>
        </w:rPr>
        <w:t>N-Ice Cello - Storia del violoncello di ghiaccio</w:t>
      </w:r>
      <w:r>
        <w:t xml:space="preserve"> di Corrado Bungaro. Documentazione del viaggio dai ghiacciai delle Dolomiti al Mediterraneo, passando per il MUSE di Trento, di uno strumento musicale unico al mondo.</w:t>
      </w:r>
      <w:r w:rsidR="007800EC">
        <w:t xml:space="preserve"> </w:t>
      </w:r>
      <w:r>
        <w:t xml:space="preserve">La selezione cinematografica del 69. Trento Film Festival sarà accessibile a partire dal 30 aprile sulla piattaforma di streaming all’indirizzo </w:t>
      </w:r>
      <w:r>
        <w:rPr>
          <w:b/>
          <w:bCs/>
        </w:rPr>
        <w:t>online.trentofestival.it</w:t>
      </w:r>
      <w:r>
        <w:t>.</w:t>
      </w:r>
    </w:p>
    <w:p w14:paraId="39CE737F" w14:textId="77777777" w:rsidR="00A117A3" w:rsidRDefault="00A117A3" w:rsidP="00A117A3">
      <w:pPr>
        <w:jc w:val="both"/>
      </w:pPr>
      <w:r>
        <w:lastRenderedPageBreak/>
        <w:t xml:space="preserve">Nuovi film si aggiungeranno alla piattaforma ogni giorno fino all’8 maggio, restando successivamente disponibili per un’intera settimana, o fino al raggiungimento del limite di 500 visioni. La piattaforma sarà attiva </w:t>
      </w:r>
      <w:r>
        <w:rPr>
          <w:b/>
          <w:bCs/>
        </w:rPr>
        <w:t>fino al 16 maggio</w:t>
      </w:r>
      <w:r>
        <w:t>.</w:t>
      </w:r>
    </w:p>
    <w:p w14:paraId="4031A348" w14:textId="77777777" w:rsidR="00A117A3" w:rsidRDefault="00A117A3" w:rsidP="00A117A3">
      <w:pPr>
        <w:jc w:val="both"/>
      </w:pPr>
      <w:r>
        <w:t>Il Trento FF online pass a 25€ consente di accedere all’intero programma durante le oltre due settimane di streaming. Il noleggio dei singoli film è gratuito fino ai 30 minuti di durata, al costo di 3€ per i mediometraggi fino ai 60 minuti, e di 5€ per i lungometraggi.</w:t>
      </w:r>
    </w:p>
    <w:p w14:paraId="1E315B7A" w14:textId="46AD37C7" w:rsidR="00A117A3" w:rsidRDefault="00A117A3" w:rsidP="00A117A3">
      <w:pPr>
        <w:jc w:val="both"/>
      </w:pPr>
      <w:r>
        <w:t>«Abbiamo voluto riportare la rassegna alla sua collocazione originale, in primavera - spiega la Direttrice del Festival, Luana Bisesti - per ripristinare un calendario che non avesse più il carattere dell’emergenzialità, pur confermando</w:t>
      </w:r>
      <w:r w:rsidR="00EF3425">
        <w:t xml:space="preserve"> </w:t>
      </w:r>
      <w:r>
        <w:t xml:space="preserve">alcune delle innovazioni positive dell’edizione scorsa, come la piattaforma per le visioni online e le dirette sui canali social, che hanno permesso e permetteranno a migliaia di persone di accedere ai nostri contenuti originali. Con noi, anche quest’anno, decine di ospiti che animeranno i caffè scientifici in diretta radiofonica e gli incontri letterari, trasmessi dalle splendide sale di Palazzo Roccabruna in collaborazione con il </w:t>
      </w:r>
      <w:r w:rsidRPr="001F1B9E">
        <w:t>Premio ITAS del Libro di Montagna</w:t>
      </w:r>
      <w:r>
        <w:t xml:space="preserve"> e con Montura editing. Protagonista assoluto delle serate alpinistiche – che avranno il loro set al Supercinema Vittoria - sarà il grande alpinista </w:t>
      </w:r>
      <w:r>
        <w:rPr>
          <w:b/>
          <w:bCs/>
        </w:rPr>
        <w:t>Hervé Barmasse</w:t>
      </w:r>
      <w:r>
        <w:t>, che dialogherà ogni sera con un ospite diverso, su temi di grande attualità».</w:t>
      </w:r>
    </w:p>
    <w:p w14:paraId="30CD118F" w14:textId="55F95DC0" w:rsidR="00DC1526" w:rsidRDefault="00DC1526" w:rsidP="00DC1526">
      <w:pPr>
        <w:jc w:val="both"/>
      </w:pPr>
      <w:r>
        <w:t xml:space="preserve">L’8 maggio </w:t>
      </w:r>
      <w:r w:rsidR="00EF3425">
        <w:t xml:space="preserve">sarà proclamato il vincitore del </w:t>
      </w:r>
      <w:r w:rsidRPr="00DC1526">
        <w:rPr>
          <w:b/>
          <w:bCs/>
        </w:rPr>
        <w:t>47° Premio ITAS del</w:t>
      </w:r>
      <w:r w:rsidR="00EF3425">
        <w:rPr>
          <w:b/>
          <w:bCs/>
        </w:rPr>
        <w:t xml:space="preserve"> </w:t>
      </w:r>
      <w:r w:rsidRPr="00DC1526">
        <w:rPr>
          <w:b/>
          <w:bCs/>
        </w:rPr>
        <w:t>Libro</w:t>
      </w:r>
      <w:r w:rsidR="00EF3425">
        <w:rPr>
          <w:b/>
          <w:bCs/>
        </w:rPr>
        <w:t xml:space="preserve"> </w:t>
      </w:r>
      <w:r w:rsidRPr="00DC1526">
        <w:rPr>
          <w:b/>
          <w:bCs/>
        </w:rPr>
        <w:t>di montagna</w:t>
      </w:r>
      <w:r w:rsidR="00EF3425">
        <w:t xml:space="preserve"> </w:t>
      </w:r>
      <w:r>
        <w:t>che ques’anno</w:t>
      </w:r>
      <w:r w:rsidR="00EF3425">
        <w:t xml:space="preserve"> </w:t>
      </w:r>
      <w:r>
        <w:t>celebra 50</w:t>
      </w:r>
      <w:r w:rsidR="00EF3425">
        <w:t xml:space="preserve"> </w:t>
      </w:r>
      <w:r>
        <w:t>anni</w:t>
      </w:r>
      <w:r w:rsidR="00EF3425">
        <w:t xml:space="preserve"> </w:t>
      </w:r>
      <w:r>
        <w:t>di</w:t>
      </w:r>
      <w:r w:rsidR="00EF3425">
        <w:t xml:space="preserve"> </w:t>
      </w:r>
      <w:r>
        <w:t xml:space="preserve">vita. </w:t>
      </w:r>
      <w:r w:rsidR="007800EC">
        <w:t xml:space="preserve"> Sono </w:t>
      </w:r>
      <w:r w:rsidR="00EF3425" w:rsidRPr="00EF3425">
        <w:t>110</w:t>
      </w:r>
      <w:r w:rsidR="00EF3425">
        <w:t xml:space="preserve"> le </w:t>
      </w:r>
      <w:r w:rsidR="00EF3425" w:rsidRPr="00EF3425">
        <w:t xml:space="preserve">opere </w:t>
      </w:r>
      <w:r w:rsidR="00EF3425">
        <w:t xml:space="preserve">pervenute </w:t>
      </w:r>
      <w:r w:rsidR="00EF3425" w:rsidRPr="00EF3425">
        <w:t>da 45 case editric</w:t>
      </w:r>
      <w:r w:rsidR="00EF3425">
        <w:t>i</w:t>
      </w:r>
      <w:r w:rsidR="007800EC">
        <w:t xml:space="preserve">. </w:t>
      </w:r>
      <w:r>
        <w:t>In occasione dei suoi 50 anni, il 4 maggio, il Premio organizzerà il convegno “Scrivere, pubblicare, diffondere la montagna” per ripercorrer</w:t>
      </w:r>
      <w:r w:rsidR="007800EC">
        <w:t>n</w:t>
      </w:r>
      <w:r>
        <w:t xml:space="preserve">e la storia </w:t>
      </w:r>
      <w:r>
        <w:t xml:space="preserve">e </w:t>
      </w:r>
      <w:r>
        <w:t>fare il punto sulla letteratura di montagna con esperti e autori.</w:t>
      </w:r>
    </w:p>
    <w:p w14:paraId="4F8B6395" w14:textId="77777777" w:rsidR="007800EC" w:rsidRDefault="007800EC" w:rsidP="00DC1526">
      <w:pPr>
        <w:jc w:val="both"/>
      </w:pPr>
    </w:p>
    <w:p w14:paraId="185BE8C2" w14:textId="14745FC9" w:rsidR="00A117A3" w:rsidRDefault="00A117A3" w:rsidP="00DC1526">
      <w:pPr>
        <w:jc w:val="both"/>
      </w:pPr>
      <w:r>
        <w:t xml:space="preserve">Anche dal punto di vista del rapporto con il territorio questa edizione riprenderà un’importante innovazione: sarà un Festival lungo, perché alla rassegna primaverile seguiranno altre due fasi: a inizio giugno, in collaborazione con il Comune di Trento, saranno organizzati ulteriori eventi che coinvolgeranno il capoluogo, in modo diffuso e partecipato, in particolare la </w:t>
      </w:r>
      <w:r>
        <w:rPr>
          <w:b/>
          <w:bCs/>
        </w:rPr>
        <w:t>Rassegna internazionale dell’editoria di montagna Montagnalibri</w:t>
      </w:r>
      <w:r>
        <w:t>. Nei mesi successivi, invece, il Festival toccherà le valli del Trentino, in collaborazione con numerosi partner con i quali sta organizzando gli eventi di un’estate di ripartenza, all’insegna del cinema e delle culture di montagna.</w:t>
      </w:r>
      <w:r w:rsidR="00EF3425">
        <w:t xml:space="preserve"> </w:t>
      </w:r>
      <w:r>
        <w:t xml:space="preserve">Il programma è disponibile sul sito </w:t>
      </w:r>
      <w:hyperlink r:id="rId8" w:history="1">
        <w:r>
          <w:rPr>
            <w:rStyle w:val="Collegamentoipertestuale"/>
          </w:rPr>
          <w:t>www.trentofestival.it</w:t>
        </w:r>
      </w:hyperlink>
      <w:r>
        <w:rPr>
          <w:color w:val="000000"/>
        </w:rPr>
        <w:t xml:space="preserve"> </w:t>
      </w:r>
    </w:p>
    <w:p w14:paraId="18FD1F90" w14:textId="77777777" w:rsidR="00A117A3" w:rsidRDefault="00A117A3" w:rsidP="00A117A3">
      <w:pPr>
        <w:jc w:val="both"/>
      </w:pPr>
    </w:p>
    <w:p w14:paraId="41B09CEC" w14:textId="77777777" w:rsidR="00A117A3" w:rsidRDefault="00A117A3" w:rsidP="00A117A3">
      <w:pPr>
        <w:jc w:val="both"/>
      </w:pPr>
      <w:r>
        <w:t>(m.b.)</w:t>
      </w:r>
    </w:p>
    <w:p w14:paraId="2F80D9C2" w14:textId="77777777" w:rsidR="00A117A3" w:rsidRDefault="00A117A3" w:rsidP="00A117A3">
      <w:pPr>
        <w:jc w:val="both"/>
      </w:pPr>
    </w:p>
    <w:p w14:paraId="7D2EC103" w14:textId="77777777" w:rsidR="00A117A3" w:rsidRDefault="00A117A3" w:rsidP="00A117A3">
      <w:pPr>
        <w:jc w:val="both"/>
      </w:pPr>
      <w:r>
        <w:t>Trento, 13 aprile 2021</w:t>
      </w:r>
    </w:p>
    <w:sectPr w:rsidR="00A117A3" w:rsidSect="00DC1526">
      <w:headerReference w:type="default" r:id="rId9"/>
      <w:footerReference w:type="default" r:id="rId10"/>
      <w:pgSz w:w="11900" w:h="16840"/>
      <w:pgMar w:top="2410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A923" w14:textId="77777777" w:rsidR="0009150E" w:rsidRDefault="0009150E" w:rsidP="009C72FF">
      <w:r>
        <w:separator/>
      </w:r>
    </w:p>
  </w:endnote>
  <w:endnote w:type="continuationSeparator" w:id="0">
    <w:p w14:paraId="7D063366" w14:textId="77777777" w:rsidR="0009150E" w:rsidRDefault="0009150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2" name="Immagine 1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37A5B" w14:textId="77777777" w:rsidR="0009150E" w:rsidRDefault="0009150E" w:rsidP="009C72FF">
      <w:r>
        <w:separator/>
      </w:r>
    </w:p>
  </w:footnote>
  <w:footnote w:type="continuationSeparator" w:id="0">
    <w:p w14:paraId="30CE3D4A" w14:textId="77777777" w:rsidR="0009150E" w:rsidRDefault="0009150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1" name="Immagine 1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6952"/>
    <w:rsid w:val="00037074"/>
    <w:rsid w:val="00061B3C"/>
    <w:rsid w:val="000708AA"/>
    <w:rsid w:val="0009150E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0D1C"/>
    <w:rsid w:val="000F2041"/>
    <w:rsid w:val="000F5223"/>
    <w:rsid w:val="000F5B39"/>
    <w:rsid w:val="000F631A"/>
    <w:rsid w:val="001123DA"/>
    <w:rsid w:val="00113139"/>
    <w:rsid w:val="001205F9"/>
    <w:rsid w:val="00144F7C"/>
    <w:rsid w:val="00155FD3"/>
    <w:rsid w:val="00160170"/>
    <w:rsid w:val="001669D7"/>
    <w:rsid w:val="00171219"/>
    <w:rsid w:val="00185948"/>
    <w:rsid w:val="001908DC"/>
    <w:rsid w:val="001A5F8A"/>
    <w:rsid w:val="001B7EC4"/>
    <w:rsid w:val="001C253C"/>
    <w:rsid w:val="001C46C1"/>
    <w:rsid w:val="001C5D85"/>
    <w:rsid w:val="001C6CA0"/>
    <w:rsid w:val="001C7BE6"/>
    <w:rsid w:val="001E20F6"/>
    <w:rsid w:val="001F1B9E"/>
    <w:rsid w:val="001F2F71"/>
    <w:rsid w:val="001F3445"/>
    <w:rsid w:val="001F7C2E"/>
    <w:rsid w:val="00201BB9"/>
    <w:rsid w:val="00201FC3"/>
    <w:rsid w:val="00213E5F"/>
    <w:rsid w:val="00217EFF"/>
    <w:rsid w:val="0022549E"/>
    <w:rsid w:val="00233CAF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22017"/>
    <w:rsid w:val="003366B6"/>
    <w:rsid w:val="00342BBD"/>
    <w:rsid w:val="003476B0"/>
    <w:rsid w:val="00350E59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04AE"/>
    <w:rsid w:val="004A4134"/>
    <w:rsid w:val="004B1401"/>
    <w:rsid w:val="004B3FDD"/>
    <w:rsid w:val="004C3781"/>
    <w:rsid w:val="004E783A"/>
    <w:rsid w:val="004E7FDE"/>
    <w:rsid w:val="004F3E61"/>
    <w:rsid w:val="00506122"/>
    <w:rsid w:val="00530BD5"/>
    <w:rsid w:val="00534CE9"/>
    <w:rsid w:val="00537E16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F08D7"/>
    <w:rsid w:val="00622E1C"/>
    <w:rsid w:val="006256D8"/>
    <w:rsid w:val="00626AFB"/>
    <w:rsid w:val="006374B2"/>
    <w:rsid w:val="00641A0C"/>
    <w:rsid w:val="00645103"/>
    <w:rsid w:val="006469B6"/>
    <w:rsid w:val="00663B3C"/>
    <w:rsid w:val="00681C50"/>
    <w:rsid w:val="00686F38"/>
    <w:rsid w:val="00692F7E"/>
    <w:rsid w:val="00695487"/>
    <w:rsid w:val="006A789F"/>
    <w:rsid w:val="006B3D66"/>
    <w:rsid w:val="006C6928"/>
    <w:rsid w:val="006F2623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0EC"/>
    <w:rsid w:val="00780633"/>
    <w:rsid w:val="0079707E"/>
    <w:rsid w:val="00797087"/>
    <w:rsid w:val="007B0451"/>
    <w:rsid w:val="007B67F0"/>
    <w:rsid w:val="007C4AD3"/>
    <w:rsid w:val="007C5F56"/>
    <w:rsid w:val="007D257A"/>
    <w:rsid w:val="007E5534"/>
    <w:rsid w:val="007F1D47"/>
    <w:rsid w:val="007F5D11"/>
    <w:rsid w:val="00813CDA"/>
    <w:rsid w:val="00822726"/>
    <w:rsid w:val="008264FC"/>
    <w:rsid w:val="0082667B"/>
    <w:rsid w:val="008412BF"/>
    <w:rsid w:val="00841DB7"/>
    <w:rsid w:val="00844F77"/>
    <w:rsid w:val="008472FB"/>
    <w:rsid w:val="00855886"/>
    <w:rsid w:val="00857707"/>
    <w:rsid w:val="008A2827"/>
    <w:rsid w:val="008B4E3D"/>
    <w:rsid w:val="008C3056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17A3"/>
    <w:rsid w:val="00A1234D"/>
    <w:rsid w:val="00A141FC"/>
    <w:rsid w:val="00A16396"/>
    <w:rsid w:val="00A23E3A"/>
    <w:rsid w:val="00A27923"/>
    <w:rsid w:val="00A71139"/>
    <w:rsid w:val="00A74FF4"/>
    <w:rsid w:val="00A817CB"/>
    <w:rsid w:val="00A928AD"/>
    <w:rsid w:val="00AA6983"/>
    <w:rsid w:val="00AB264A"/>
    <w:rsid w:val="00AB2CF9"/>
    <w:rsid w:val="00AB51FE"/>
    <w:rsid w:val="00AD27DA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B561B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35A76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526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EF3425"/>
    <w:rsid w:val="00F01E62"/>
    <w:rsid w:val="00F16462"/>
    <w:rsid w:val="00F2020D"/>
    <w:rsid w:val="00F207FB"/>
    <w:rsid w:val="00F2597E"/>
    <w:rsid w:val="00F379B5"/>
    <w:rsid w:val="00F4212D"/>
    <w:rsid w:val="00F459C5"/>
    <w:rsid w:val="00F53ABB"/>
    <w:rsid w:val="00F55954"/>
    <w:rsid w:val="00F55AC1"/>
    <w:rsid w:val="00F66A83"/>
    <w:rsid w:val="00F7101A"/>
    <w:rsid w:val="00F82CD8"/>
    <w:rsid w:val="00F86B94"/>
    <w:rsid w:val="00FB27BF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ofestival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9</cp:revision>
  <cp:lastPrinted>2018-03-22T13:16:00Z</cp:lastPrinted>
  <dcterms:created xsi:type="dcterms:W3CDTF">2021-04-13T12:10:00Z</dcterms:created>
  <dcterms:modified xsi:type="dcterms:W3CDTF">2021-04-13T14:51:00Z</dcterms:modified>
</cp:coreProperties>
</file>