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BAAF" w14:textId="442D469B" w:rsidR="005E67A5" w:rsidRPr="005E67A5" w:rsidRDefault="00543C46" w:rsidP="00A072F3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Un viaggio alla scoperta di </w:t>
      </w:r>
      <w:r w:rsidR="003F3753">
        <w:rPr>
          <w:rFonts w:cstheme="minorHAnsi"/>
          <w:b/>
          <w:sz w:val="28"/>
          <w:szCs w:val="28"/>
        </w:rPr>
        <w:t>tradizioni</w:t>
      </w:r>
      <w:r>
        <w:rPr>
          <w:rFonts w:cstheme="minorHAnsi"/>
          <w:b/>
          <w:sz w:val="28"/>
          <w:szCs w:val="28"/>
        </w:rPr>
        <w:t>,</w:t>
      </w:r>
      <w:r w:rsidR="003F3753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inedite</w:t>
      </w:r>
      <w:r w:rsidR="003F3753">
        <w:rPr>
          <w:rFonts w:cstheme="minorHAnsi"/>
          <w:b/>
          <w:sz w:val="28"/>
          <w:szCs w:val="28"/>
        </w:rPr>
        <w:t xml:space="preserve"> storie</w:t>
      </w:r>
      <w:r>
        <w:rPr>
          <w:rFonts w:cstheme="minorHAnsi"/>
          <w:b/>
          <w:sz w:val="28"/>
          <w:szCs w:val="28"/>
        </w:rPr>
        <w:t xml:space="preserve"> e originali sapori</w:t>
      </w:r>
      <w:r w:rsidR="00F3543D">
        <w:rPr>
          <w:rFonts w:cstheme="minorHAnsi"/>
          <w:b/>
          <w:sz w:val="28"/>
          <w:szCs w:val="28"/>
        </w:rPr>
        <w:t xml:space="preserve"> </w:t>
      </w:r>
    </w:p>
    <w:p w14:paraId="792A2D99" w14:textId="14922556" w:rsidR="00A072F3" w:rsidRPr="00A072F3" w:rsidRDefault="0099752F" w:rsidP="00A072F3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IN TRENTINO CRESCE LA FAMIGLIA DEI “BORGHI PIÙ BELLI”</w:t>
      </w:r>
    </w:p>
    <w:p w14:paraId="3247CDDE" w14:textId="77777777" w:rsidR="00A072F3" w:rsidRDefault="00A072F3" w:rsidP="00A072F3">
      <w:pPr>
        <w:jc w:val="both"/>
        <w:rPr>
          <w:bCs/>
        </w:rPr>
      </w:pPr>
    </w:p>
    <w:p w14:paraId="25A53438" w14:textId="2DBA362E" w:rsidR="00A072F3" w:rsidRDefault="0099752F" w:rsidP="00D248DB">
      <w:pPr>
        <w:spacing w:line="276" w:lineRule="auto"/>
        <w:jc w:val="both"/>
        <w:rPr>
          <w:b/>
        </w:rPr>
      </w:pPr>
      <w:r>
        <w:rPr>
          <w:b/>
        </w:rPr>
        <w:t>Luserna/</w:t>
      </w:r>
      <w:proofErr w:type="spellStart"/>
      <w:r>
        <w:rPr>
          <w:b/>
        </w:rPr>
        <w:t>Lus</w:t>
      </w:r>
      <w:r w:rsidR="00CA4BCF">
        <w:rPr>
          <w:b/>
        </w:rPr>
        <w:t>é</w:t>
      </w:r>
      <w:r>
        <w:rPr>
          <w:b/>
        </w:rPr>
        <w:t>rn</w:t>
      </w:r>
      <w:proofErr w:type="spellEnd"/>
      <w:r>
        <w:rPr>
          <w:b/>
        </w:rPr>
        <w:t xml:space="preserve"> e Pieve Tesino si </w:t>
      </w:r>
      <w:r w:rsidR="00D248DB">
        <w:rPr>
          <w:b/>
        </w:rPr>
        <w:t xml:space="preserve">sono </w:t>
      </w:r>
      <w:r>
        <w:rPr>
          <w:b/>
        </w:rPr>
        <w:t>aggiun</w:t>
      </w:r>
      <w:r w:rsidR="00D248DB">
        <w:rPr>
          <w:b/>
        </w:rPr>
        <w:t xml:space="preserve">ti </w:t>
      </w:r>
      <w:r>
        <w:rPr>
          <w:b/>
        </w:rPr>
        <w:t>alla lista de</w:t>
      </w:r>
      <w:r w:rsidR="00D248DB">
        <w:rPr>
          <w:b/>
        </w:rPr>
        <w:t xml:space="preserve">lle località </w:t>
      </w:r>
      <w:r>
        <w:rPr>
          <w:b/>
        </w:rPr>
        <w:t>trentin</w:t>
      </w:r>
      <w:r w:rsidR="00D248DB">
        <w:rPr>
          <w:b/>
        </w:rPr>
        <w:t>e nell’Associazione I borghi più belli d’Italia</w:t>
      </w:r>
      <w:r w:rsidR="00473A65">
        <w:rPr>
          <w:b/>
        </w:rPr>
        <w:t>: ora sono otto</w:t>
      </w:r>
    </w:p>
    <w:p w14:paraId="5E1D74CA" w14:textId="2B165D73" w:rsidR="005E67A5" w:rsidRDefault="005E67A5" w:rsidP="00A072F3">
      <w:pPr>
        <w:jc w:val="both"/>
        <w:rPr>
          <w:b/>
        </w:rPr>
      </w:pPr>
    </w:p>
    <w:p w14:paraId="3A50B5ED" w14:textId="70B00CFC" w:rsidR="00473A65" w:rsidRPr="00B15348" w:rsidRDefault="00B15348" w:rsidP="00BB2077">
      <w:pPr>
        <w:jc w:val="both"/>
        <w:rPr>
          <w:rFonts w:cs="Arial"/>
          <w:bCs/>
          <w:szCs w:val="24"/>
        </w:rPr>
      </w:pPr>
      <w:r w:rsidRPr="00B15348">
        <w:rPr>
          <w:rFonts w:cs="Arial"/>
          <w:bCs/>
          <w:szCs w:val="24"/>
        </w:rPr>
        <w:t>Il</w:t>
      </w:r>
      <w:r w:rsidR="00473A65" w:rsidRPr="00B15348">
        <w:rPr>
          <w:rFonts w:cs="Arial"/>
          <w:bCs/>
          <w:szCs w:val="24"/>
        </w:rPr>
        <w:t xml:space="preserve"> viaggio </w:t>
      </w:r>
      <w:r w:rsidRPr="00B15348">
        <w:rPr>
          <w:rFonts w:cs="Arial"/>
          <w:bCs/>
          <w:szCs w:val="24"/>
        </w:rPr>
        <w:t xml:space="preserve">tra </w:t>
      </w:r>
      <w:r w:rsidR="00473A65" w:rsidRPr="00B15348">
        <w:rPr>
          <w:rFonts w:cs="Arial"/>
          <w:bCs/>
          <w:szCs w:val="24"/>
        </w:rPr>
        <w:t>tradizioni, antiche pietre, architetture rurali, segni del sacro e dell’uomo</w:t>
      </w:r>
      <w:r w:rsidRPr="00B15348">
        <w:rPr>
          <w:rFonts w:cs="Arial"/>
          <w:bCs/>
          <w:szCs w:val="24"/>
        </w:rPr>
        <w:t xml:space="preserve"> alla scoperta d</w:t>
      </w:r>
      <w:r w:rsidR="00023124">
        <w:rPr>
          <w:rFonts w:cs="Arial"/>
          <w:bCs/>
          <w:szCs w:val="24"/>
        </w:rPr>
        <w:t>ei</w:t>
      </w:r>
      <w:r w:rsidR="008728D2">
        <w:rPr>
          <w:rFonts w:cs="Arial"/>
          <w:bCs/>
          <w:szCs w:val="24"/>
        </w:rPr>
        <w:t xml:space="preserve"> </w:t>
      </w:r>
      <w:r w:rsidRPr="00B15348">
        <w:rPr>
          <w:rFonts w:cs="Arial"/>
          <w:bCs/>
          <w:szCs w:val="24"/>
        </w:rPr>
        <w:t>“</w:t>
      </w:r>
      <w:r w:rsidRPr="00B15348">
        <w:rPr>
          <w:rFonts w:cs="Arial"/>
          <w:b/>
          <w:szCs w:val="24"/>
        </w:rPr>
        <w:t>Borghi</w:t>
      </w:r>
      <w:r w:rsidR="008728D2">
        <w:rPr>
          <w:rFonts w:cs="Arial"/>
          <w:b/>
          <w:szCs w:val="24"/>
        </w:rPr>
        <w:t xml:space="preserve"> </w:t>
      </w:r>
      <w:r w:rsidRPr="00B15348">
        <w:rPr>
          <w:rFonts w:cs="Arial"/>
          <w:b/>
          <w:szCs w:val="24"/>
        </w:rPr>
        <w:t>più</w:t>
      </w:r>
      <w:r w:rsidR="008728D2">
        <w:rPr>
          <w:rFonts w:cs="Arial"/>
          <w:b/>
          <w:szCs w:val="24"/>
        </w:rPr>
        <w:t xml:space="preserve"> </w:t>
      </w:r>
      <w:r w:rsidRPr="00B15348">
        <w:rPr>
          <w:rFonts w:cs="Arial"/>
          <w:b/>
          <w:szCs w:val="24"/>
        </w:rPr>
        <w:t>belli d’Italia</w:t>
      </w:r>
      <w:r w:rsidRPr="00B15348">
        <w:rPr>
          <w:rFonts w:cs="Arial"/>
          <w:bCs/>
          <w:szCs w:val="24"/>
        </w:rPr>
        <w:t>” si</w:t>
      </w:r>
      <w:r w:rsidR="008728D2">
        <w:rPr>
          <w:rFonts w:cs="Arial"/>
          <w:bCs/>
          <w:szCs w:val="24"/>
        </w:rPr>
        <w:t xml:space="preserve"> </w:t>
      </w:r>
      <w:r w:rsidRPr="00B15348">
        <w:rPr>
          <w:rFonts w:cs="Arial"/>
          <w:bCs/>
          <w:szCs w:val="24"/>
        </w:rPr>
        <w:t xml:space="preserve">arricchisce </w:t>
      </w:r>
      <w:r w:rsidR="00023124" w:rsidRPr="00B15348">
        <w:rPr>
          <w:rFonts w:cs="Arial"/>
          <w:bCs/>
          <w:szCs w:val="24"/>
        </w:rPr>
        <w:t xml:space="preserve">in Trentino </w:t>
      </w:r>
      <w:r w:rsidRPr="00B15348">
        <w:rPr>
          <w:rFonts w:cs="Arial"/>
          <w:bCs/>
          <w:szCs w:val="24"/>
        </w:rPr>
        <w:t>di nuove tappe.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A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inizio novembre, infatti, il Consiglio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direttivo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dell’Associazione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ha accolto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le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proposte del Comitato Scientifico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deliberando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l’ammissione di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12 nuovi Borghi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all’interno dell’Associazione e tra questi</w:t>
      </w:r>
      <w:r w:rsidR="008728D2">
        <w:rPr>
          <w:rFonts w:cs="Arial"/>
          <w:bCs/>
          <w:szCs w:val="24"/>
        </w:rPr>
        <w:t xml:space="preserve"> </w:t>
      </w:r>
      <w:r w:rsidR="00BB2077">
        <w:rPr>
          <w:rFonts w:cs="Arial"/>
          <w:bCs/>
          <w:szCs w:val="24"/>
        </w:rPr>
        <w:t xml:space="preserve">anche </w:t>
      </w:r>
      <w:r w:rsidR="00805367">
        <w:rPr>
          <w:rFonts w:cs="Arial"/>
          <w:bCs/>
          <w:szCs w:val="24"/>
        </w:rPr>
        <w:t>quelli</w:t>
      </w:r>
      <w:r w:rsidR="008728D2">
        <w:rPr>
          <w:rFonts w:cs="Arial"/>
          <w:bCs/>
          <w:szCs w:val="24"/>
        </w:rPr>
        <w:t xml:space="preserve"> </w:t>
      </w:r>
      <w:r w:rsidR="00805367">
        <w:rPr>
          <w:rFonts w:cs="Arial"/>
          <w:bCs/>
          <w:szCs w:val="24"/>
        </w:rPr>
        <w:t>trentini di</w:t>
      </w:r>
      <w:r w:rsidR="008728D2">
        <w:rPr>
          <w:rFonts w:cs="Arial"/>
          <w:bCs/>
          <w:szCs w:val="24"/>
        </w:rPr>
        <w:t xml:space="preserve"> </w:t>
      </w:r>
      <w:r w:rsidR="00805367" w:rsidRPr="00BB2077">
        <w:rPr>
          <w:rFonts w:cs="Arial"/>
          <w:b/>
          <w:szCs w:val="24"/>
        </w:rPr>
        <w:t xml:space="preserve">Luserna </w:t>
      </w:r>
      <w:r w:rsidR="00BB2077" w:rsidRPr="00BB2077">
        <w:rPr>
          <w:rFonts w:cs="Arial"/>
          <w:b/>
          <w:szCs w:val="24"/>
        </w:rPr>
        <w:t>/</w:t>
      </w:r>
      <w:r w:rsidR="00805367" w:rsidRPr="00BB2077">
        <w:rPr>
          <w:rFonts w:cs="Arial"/>
          <w:b/>
          <w:szCs w:val="24"/>
        </w:rPr>
        <w:t xml:space="preserve"> </w:t>
      </w:r>
      <w:proofErr w:type="spellStart"/>
      <w:r w:rsidR="00805367" w:rsidRPr="00BB2077">
        <w:rPr>
          <w:rFonts w:cs="Arial"/>
          <w:b/>
          <w:szCs w:val="24"/>
        </w:rPr>
        <w:t>Lus</w:t>
      </w:r>
      <w:r w:rsidR="00CA4BCF">
        <w:rPr>
          <w:rFonts w:cs="Arial"/>
          <w:b/>
          <w:szCs w:val="24"/>
        </w:rPr>
        <w:t>é</w:t>
      </w:r>
      <w:r w:rsidR="00805367" w:rsidRPr="00BB2077">
        <w:rPr>
          <w:rFonts w:cs="Arial"/>
          <w:b/>
          <w:szCs w:val="24"/>
        </w:rPr>
        <w:t>rn</w:t>
      </w:r>
      <w:proofErr w:type="spellEnd"/>
      <w:r w:rsidR="00805367">
        <w:rPr>
          <w:rFonts w:cs="Arial"/>
          <w:bCs/>
          <w:szCs w:val="24"/>
        </w:rPr>
        <w:t xml:space="preserve"> e </w:t>
      </w:r>
      <w:r w:rsidR="00805367" w:rsidRPr="00BB2077">
        <w:rPr>
          <w:rFonts w:cs="Arial"/>
          <w:b/>
          <w:szCs w:val="24"/>
        </w:rPr>
        <w:t>Pieve Tesino</w:t>
      </w:r>
      <w:r w:rsidR="00805367">
        <w:rPr>
          <w:rFonts w:cs="Arial"/>
          <w:bCs/>
          <w:szCs w:val="24"/>
        </w:rPr>
        <w:t>.</w:t>
      </w:r>
    </w:p>
    <w:p w14:paraId="05E6DDFC" w14:textId="01B873EF" w:rsidR="00D248DB" w:rsidRPr="005523E4" w:rsidRDefault="00BB2077" w:rsidP="00D248DB">
      <w:pPr>
        <w:jc w:val="both"/>
      </w:pPr>
      <w:r>
        <w:rPr>
          <w:rFonts w:cs="Arial"/>
          <w:szCs w:val="24"/>
        </w:rPr>
        <w:t xml:space="preserve">In totale quindi sono ora </w:t>
      </w:r>
      <w:r w:rsidRPr="00BB2077">
        <w:rPr>
          <w:rFonts w:cs="Arial"/>
          <w:b/>
          <w:bCs/>
          <w:szCs w:val="24"/>
        </w:rPr>
        <w:t>otto</w:t>
      </w:r>
      <w:r>
        <w:rPr>
          <w:rFonts w:cs="Arial"/>
          <w:szCs w:val="24"/>
        </w:rPr>
        <w:t xml:space="preserve"> i </w:t>
      </w:r>
      <w:r w:rsidR="00CA4BCF">
        <w:rPr>
          <w:rFonts w:cs="Arial"/>
          <w:szCs w:val="24"/>
        </w:rPr>
        <w:t>b</w:t>
      </w:r>
      <w:r>
        <w:rPr>
          <w:rFonts w:cs="Arial"/>
          <w:szCs w:val="24"/>
        </w:rPr>
        <w:t xml:space="preserve">orghi trentini nell’Associazione I Borghi più belli d’Italia. </w:t>
      </w:r>
      <w:r w:rsidR="00A05CA8">
        <w:rPr>
          <w:rFonts w:cs="Arial"/>
          <w:szCs w:val="24"/>
        </w:rPr>
        <w:t>I due nuovi entrati si aggiungono a</w:t>
      </w:r>
      <w:r>
        <w:rPr>
          <w:rFonts w:cs="Arial"/>
          <w:szCs w:val="24"/>
        </w:rPr>
        <w:t xml:space="preserve"> </w:t>
      </w:r>
      <w:r w:rsidRPr="00A05CA8">
        <w:rPr>
          <w:rFonts w:cs="Arial"/>
          <w:b/>
          <w:bCs/>
          <w:szCs w:val="24"/>
        </w:rPr>
        <w:t>Mezzano, Vigo di Fassa, Canale di Tenno, Rango, Bondone</w:t>
      </w:r>
      <w:r w:rsidR="00A05CA8" w:rsidRPr="00A05CA8">
        <w:rPr>
          <w:rFonts w:cs="Arial"/>
          <w:b/>
          <w:bCs/>
          <w:szCs w:val="24"/>
        </w:rPr>
        <w:t xml:space="preserve"> e</w:t>
      </w:r>
      <w:r w:rsidRPr="00A05CA8">
        <w:rPr>
          <w:rFonts w:cs="Arial"/>
          <w:b/>
          <w:bCs/>
          <w:szCs w:val="24"/>
        </w:rPr>
        <w:t xml:space="preserve"> San Lorenzo </w:t>
      </w:r>
      <w:r w:rsidR="00A05CA8" w:rsidRPr="00A05CA8">
        <w:rPr>
          <w:rFonts w:cs="Arial"/>
          <w:b/>
          <w:bCs/>
          <w:szCs w:val="24"/>
        </w:rPr>
        <w:t>-</w:t>
      </w:r>
      <w:r w:rsidRPr="00A05CA8">
        <w:rPr>
          <w:rFonts w:cs="Arial"/>
          <w:b/>
          <w:bCs/>
          <w:szCs w:val="24"/>
        </w:rPr>
        <w:t xml:space="preserve"> Dorsino</w:t>
      </w:r>
      <w:r w:rsidR="00473A65">
        <w:rPr>
          <w:rFonts w:cs="Arial"/>
          <w:szCs w:val="24"/>
        </w:rPr>
        <w:t xml:space="preserve">. </w:t>
      </w:r>
      <w:r w:rsidR="00473A65">
        <w:t xml:space="preserve">Appartati tra le montagne, </w:t>
      </w:r>
      <w:r w:rsidR="00A05CA8">
        <w:t>quest</w:t>
      </w:r>
      <w:r w:rsidR="00473A65">
        <w:t xml:space="preserve">i piccoli borghi storici sono inconfondibili con le loro storie, </w:t>
      </w:r>
      <w:r w:rsidR="00A05CA8">
        <w:t>le architetture tipiche</w:t>
      </w:r>
      <w:r w:rsidR="00CA4BCF">
        <w:t xml:space="preserve">, il </w:t>
      </w:r>
      <w:r w:rsidR="00A05CA8">
        <w:t>grande</w:t>
      </w:r>
      <w:r w:rsidR="00473A65">
        <w:t xml:space="preserve"> patrimonio di tradizioni</w:t>
      </w:r>
      <w:r w:rsidR="00A05CA8">
        <w:t xml:space="preserve"> e anche di sapori</w:t>
      </w:r>
      <w:r w:rsidR="00473A65">
        <w:t>.</w:t>
      </w:r>
      <w:r w:rsidR="00A05CA8">
        <w:t xml:space="preserve"> </w:t>
      </w:r>
      <w:r w:rsidR="003F3753">
        <w:t>A</w:t>
      </w:r>
      <w:r w:rsidR="00A05CA8">
        <w:t xml:space="preserve">ndiamo </w:t>
      </w:r>
      <w:r w:rsidR="003F3753">
        <w:t xml:space="preserve">dunque </w:t>
      </w:r>
      <w:r w:rsidR="00A05CA8">
        <w:t>a conoscere</w:t>
      </w:r>
      <w:r w:rsidR="003F3753">
        <w:t xml:space="preserve"> le peculiarità de</w:t>
      </w:r>
      <w:r w:rsidR="00A05CA8">
        <w:t xml:space="preserve">i nuovi borghi. </w:t>
      </w:r>
    </w:p>
    <w:p w14:paraId="16DE34DF" w14:textId="77777777" w:rsidR="005C1637" w:rsidRDefault="005C1637" w:rsidP="00D248DB">
      <w:pPr>
        <w:jc w:val="both"/>
        <w:rPr>
          <w:rFonts w:cs="Arial"/>
          <w:b/>
          <w:bCs/>
          <w:color w:val="000000"/>
          <w:shd w:val="clear" w:color="auto" w:fill="FFFFFF"/>
        </w:rPr>
      </w:pPr>
    </w:p>
    <w:p w14:paraId="316DD7C9" w14:textId="53B66219" w:rsidR="002B5490" w:rsidRDefault="002B5490" w:rsidP="00D248DB">
      <w:pPr>
        <w:jc w:val="both"/>
        <w:rPr>
          <w:rFonts w:cs="Arial"/>
          <w:shd w:val="clear" w:color="auto" w:fill="FFFFFF"/>
        </w:rPr>
      </w:pPr>
      <w:r>
        <w:rPr>
          <w:rFonts w:cs="Arial"/>
          <w:b/>
          <w:bCs/>
          <w:color w:val="000000"/>
          <w:shd w:val="clear" w:color="auto" w:fill="FFFFFF"/>
        </w:rPr>
        <w:t>Luserna/</w:t>
      </w:r>
      <w:proofErr w:type="spellStart"/>
      <w:r>
        <w:rPr>
          <w:rFonts w:cs="Arial"/>
          <w:b/>
          <w:bCs/>
          <w:color w:val="000000"/>
          <w:shd w:val="clear" w:color="auto" w:fill="FFFFFF"/>
        </w:rPr>
        <w:t>Lusérn</w:t>
      </w:r>
      <w:proofErr w:type="spellEnd"/>
      <w:r>
        <w:rPr>
          <w:rFonts w:cs="Arial"/>
          <w:color w:val="000000"/>
          <w:shd w:val="clear" w:color="auto" w:fill="FFFFFF"/>
        </w:rPr>
        <w:t>, un piccolo paesino di montagna a 1.333 m, localizzato a </w:t>
      </w:r>
      <w:r w:rsidRPr="005523E4">
        <w:rPr>
          <w:rFonts w:cs="Arial"/>
          <w:color w:val="000000"/>
          <w:shd w:val="clear" w:color="auto" w:fill="FFFFFF"/>
        </w:rPr>
        <w:t>Sud Est di Trento</w:t>
      </w:r>
      <w:r>
        <w:rPr>
          <w:rFonts w:cs="Arial"/>
          <w:color w:val="000000"/>
          <w:shd w:val="clear" w:color="auto" w:fill="FFFFFF"/>
        </w:rPr>
        <w:t>, rappresenta ormai l’ultima isola dove la lingua </w:t>
      </w:r>
      <w:r>
        <w:rPr>
          <w:rFonts w:cs="Arial"/>
          <w:i/>
          <w:iCs/>
          <w:color w:val="000000"/>
          <w:shd w:val="clear" w:color="auto" w:fill="FFFFFF"/>
        </w:rPr>
        <w:t>cimbra</w:t>
      </w:r>
      <w:r>
        <w:rPr>
          <w:rFonts w:cs="Arial"/>
          <w:color w:val="000000"/>
          <w:shd w:val="clear" w:color="auto" w:fill="FFFFFF"/>
        </w:rPr>
        <w:t>, un antico Bavarese, viene ancora correntemente parlata dal 90% della popolazione.</w:t>
      </w:r>
      <w:r>
        <w:rPr>
          <w:rFonts w:cs="Arial"/>
        </w:rPr>
        <w:t xml:space="preserve"> </w:t>
      </w:r>
      <w:r>
        <w:rPr>
          <w:rFonts w:cs="Arial"/>
          <w:color w:val="000000"/>
          <w:shd w:val="clear" w:color="auto" w:fill="FFFFFF"/>
        </w:rPr>
        <w:t>Appartato e immerso in una cornice naturale di grande bellezza si colloca sul confine centro-meridionale di un grande alpeggio che si snoda nelle zone tra </w:t>
      </w:r>
      <w:hyperlink r:id="rId8" w:tgtFrame="_self" w:history="1">
        <w:r w:rsidRPr="008728D2">
          <w:rPr>
            <w:rStyle w:val="Collegamentoipertestuale"/>
            <w:rFonts w:cs="Arial"/>
            <w:color w:val="000000"/>
            <w:shd w:val="clear" w:color="auto" w:fill="FFFFFF"/>
          </w:rPr>
          <w:t>Folgaria</w:t>
        </w:r>
      </w:hyperlink>
      <w:r w:rsidR="005523E4" w:rsidRPr="008728D2">
        <w:rPr>
          <w:rFonts w:cs="Arial"/>
          <w:color w:val="000000"/>
          <w:shd w:val="clear" w:color="auto" w:fill="FFFFFF"/>
        </w:rPr>
        <w:t>,</w:t>
      </w:r>
      <w:r w:rsidRPr="008728D2">
        <w:rPr>
          <w:rFonts w:cs="Arial"/>
          <w:color w:val="000000"/>
          <w:shd w:val="clear" w:color="auto" w:fill="FFFFFF"/>
        </w:rPr>
        <w:t> </w:t>
      </w:r>
      <w:hyperlink r:id="rId9" w:tgtFrame="_self" w:history="1">
        <w:r w:rsidRPr="008728D2">
          <w:rPr>
            <w:rStyle w:val="Collegamentoipertestuale"/>
            <w:rFonts w:cs="Arial"/>
            <w:color w:val="000000"/>
            <w:shd w:val="clear" w:color="auto" w:fill="FFFFFF"/>
          </w:rPr>
          <w:t>Lavarone</w:t>
        </w:r>
      </w:hyperlink>
      <w:r w:rsidRPr="008728D2">
        <w:rPr>
          <w:rFonts w:cs="Arial"/>
          <w:color w:val="000000"/>
          <w:shd w:val="clear" w:color="auto" w:fill="FFFFFF"/>
        </w:rPr>
        <w:t xml:space="preserve"> e Passo </w:t>
      </w:r>
      <w:proofErr w:type="spellStart"/>
      <w:r w:rsidRPr="008728D2">
        <w:rPr>
          <w:rFonts w:cs="Arial"/>
          <w:color w:val="000000"/>
          <w:shd w:val="clear" w:color="auto" w:fill="FFFFFF"/>
        </w:rPr>
        <w:t>Vezzena</w:t>
      </w:r>
      <w:proofErr w:type="spellEnd"/>
      <w:r>
        <w:rPr>
          <w:rFonts w:cs="Arial"/>
          <w:color w:val="000000"/>
          <w:shd w:val="clear" w:color="auto" w:fill="FFFFFF"/>
        </w:rPr>
        <w:t>.</w:t>
      </w:r>
    </w:p>
    <w:p w14:paraId="2E5BB487" w14:textId="6D7E892F" w:rsidR="00361D02" w:rsidRDefault="002B5490" w:rsidP="00D248DB">
      <w:pPr>
        <w:jc w:val="both"/>
        <w:rPr>
          <w:rFonts w:cs="Arial"/>
        </w:rPr>
      </w:pPr>
      <w:r>
        <w:rPr>
          <w:rFonts w:cs="Arial"/>
        </w:rPr>
        <w:t xml:space="preserve">Si occupano della salvaguardia, della promozione e della valorizzazione della cultura </w:t>
      </w:r>
      <w:r w:rsidR="00E71FEB">
        <w:rPr>
          <w:rFonts w:cs="Arial"/>
        </w:rPr>
        <w:t>cimbra</w:t>
      </w:r>
      <w:r>
        <w:rPr>
          <w:rFonts w:cs="Arial"/>
        </w:rPr>
        <w:t xml:space="preserve"> il </w:t>
      </w:r>
      <w:r>
        <w:rPr>
          <w:rFonts w:cs="Arial"/>
          <w:b/>
          <w:bCs/>
        </w:rPr>
        <w:t xml:space="preserve">Centro Documentazione </w:t>
      </w:r>
      <w:proofErr w:type="spellStart"/>
      <w:r>
        <w:rPr>
          <w:rFonts w:cs="Arial"/>
          <w:b/>
          <w:bCs/>
        </w:rPr>
        <w:t>Lusérn</w:t>
      </w:r>
      <w:proofErr w:type="spellEnd"/>
      <w:r>
        <w:rPr>
          <w:rFonts w:cs="Arial"/>
          <w:b/>
          <w:bCs/>
        </w:rPr>
        <w:t xml:space="preserve">/ </w:t>
      </w:r>
      <w:proofErr w:type="spellStart"/>
      <w:r>
        <w:rPr>
          <w:rFonts w:cs="Arial"/>
          <w:b/>
          <w:bCs/>
        </w:rPr>
        <w:t>Dokumentationszentrum</w:t>
      </w:r>
      <w:proofErr w:type="spellEnd"/>
      <w:r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Lusérn</w:t>
      </w:r>
      <w:proofErr w:type="spellEnd"/>
      <w:r>
        <w:rPr>
          <w:rFonts w:cs="Arial"/>
        </w:rPr>
        <w:t xml:space="preserve">, che si propone come sede museale con sezioni dedicate alla storia e alle tradizioni, alla Grande Guerra, alla fauna </w:t>
      </w:r>
      <w:r w:rsidR="009D776A">
        <w:rPr>
          <w:rFonts w:cs="Arial"/>
        </w:rPr>
        <w:t>locale</w:t>
      </w:r>
      <w:r>
        <w:rPr>
          <w:rFonts w:cs="Arial"/>
        </w:rPr>
        <w:t xml:space="preserve"> e ai forni fusori dell’Età del Bronzo. La </w:t>
      </w:r>
      <w:r>
        <w:rPr>
          <w:rFonts w:cs="Arial"/>
          <w:b/>
          <w:bCs/>
        </w:rPr>
        <w:t xml:space="preserve">Casa museo "Haus von </w:t>
      </w:r>
      <w:proofErr w:type="spellStart"/>
      <w:r>
        <w:rPr>
          <w:rFonts w:cs="Arial"/>
          <w:b/>
          <w:bCs/>
        </w:rPr>
        <w:t>Prükk</w:t>
      </w:r>
      <w:proofErr w:type="spellEnd"/>
      <w:r>
        <w:rPr>
          <w:rFonts w:cs="Arial"/>
          <w:b/>
          <w:bCs/>
        </w:rPr>
        <w:t>"</w:t>
      </w:r>
      <w:r w:rsidR="005523E4" w:rsidRPr="005523E4">
        <w:rPr>
          <w:rFonts w:cs="Arial"/>
        </w:rPr>
        <w:t xml:space="preserve"> è </w:t>
      </w:r>
      <w:r w:rsidR="005523E4">
        <w:rPr>
          <w:rFonts w:cs="Arial"/>
        </w:rPr>
        <w:t xml:space="preserve">l’emblema delle </w:t>
      </w:r>
      <w:r w:rsidR="005523E4" w:rsidRPr="00E71FEB">
        <w:rPr>
          <w:rFonts w:cs="Arial"/>
        </w:rPr>
        <w:t>tradizioni</w:t>
      </w:r>
      <w:r w:rsidR="008728D2" w:rsidRPr="00E71FEB">
        <w:rPr>
          <w:rFonts w:cs="Arial"/>
        </w:rPr>
        <w:t xml:space="preserve"> </w:t>
      </w:r>
      <w:r w:rsidR="005523E4" w:rsidRPr="00E71FEB">
        <w:rPr>
          <w:rFonts w:cs="Arial"/>
        </w:rPr>
        <w:t>d</w:t>
      </w:r>
      <w:r w:rsidR="00E71FEB" w:rsidRPr="00E71FEB">
        <w:rPr>
          <w:rFonts w:cs="Arial"/>
        </w:rPr>
        <w:t>i questa minoranza</w:t>
      </w:r>
      <w:r w:rsidR="005523E4" w:rsidRPr="00E71FEB">
        <w:rPr>
          <w:rFonts w:cs="Arial"/>
        </w:rPr>
        <w:t>:</w:t>
      </w:r>
      <w:r>
        <w:rPr>
          <w:rFonts w:cs="Arial"/>
        </w:rPr>
        <w:t xml:space="preserve"> è nata dal restauro conservativo di un antico maso che aveva mantenuto inalterate nel tempo le proprie caratteristiche di dimora contadina ottocentesca. </w:t>
      </w:r>
    </w:p>
    <w:p w14:paraId="75D1042D" w14:textId="335D663B" w:rsidR="00D248DB" w:rsidRDefault="005523E4" w:rsidP="00D248DB">
      <w:pPr>
        <w:jc w:val="both"/>
        <w:rPr>
          <w:rFonts w:cs="Arial"/>
        </w:rPr>
      </w:pPr>
      <w:r>
        <w:rPr>
          <w:rFonts w:cs="Arial"/>
        </w:rPr>
        <w:t>E proprio in questo luogo così</w:t>
      </w:r>
      <w:r w:rsidR="008728D2">
        <w:rPr>
          <w:rFonts w:cs="Arial"/>
        </w:rPr>
        <w:t xml:space="preserve"> </w:t>
      </w:r>
      <w:r>
        <w:rPr>
          <w:rFonts w:cs="Arial"/>
        </w:rPr>
        <w:t>identitario</w:t>
      </w:r>
      <w:r w:rsidR="008728D2">
        <w:rPr>
          <w:rFonts w:cs="Arial"/>
        </w:rPr>
        <w:t xml:space="preserve"> </w:t>
      </w:r>
      <w:r>
        <w:rPr>
          <w:rFonts w:cs="Arial"/>
        </w:rPr>
        <w:t>il prossimo</w:t>
      </w:r>
      <w:r w:rsidR="008728D2">
        <w:rPr>
          <w:rFonts w:cs="Arial"/>
        </w:rPr>
        <w:t xml:space="preserve"> </w:t>
      </w:r>
      <w:r>
        <w:rPr>
          <w:rFonts w:cs="Arial"/>
        </w:rPr>
        <w:t>26</w:t>
      </w:r>
      <w:r w:rsidR="008728D2">
        <w:rPr>
          <w:rFonts w:cs="Arial"/>
        </w:rPr>
        <w:t xml:space="preserve"> </w:t>
      </w:r>
      <w:r>
        <w:rPr>
          <w:rFonts w:cs="Arial"/>
        </w:rPr>
        <w:t xml:space="preserve">dicembre è in programma l’evento </w:t>
      </w:r>
      <w:r w:rsidRPr="005C1637">
        <w:rPr>
          <w:rFonts w:cs="Arial"/>
          <w:b/>
          <w:bCs/>
        </w:rPr>
        <w:t>Natale alla Haus</w:t>
      </w:r>
      <w:r w:rsidR="005C1637">
        <w:rPr>
          <w:rFonts w:cs="Arial"/>
        </w:rPr>
        <w:t xml:space="preserve">: </w:t>
      </w:r>
      <w:r w:rsidR="00D248DB" w:rsidRPr="00D248DB">
        <w:rPr>
          <w:rFonts w:cs="Arial"/>
        </w:rPr>
        <w:t xml:space="preserve">grazie ai </w:t>
      </w:r>
      <w:r w:rsidR="005C1637">
        <w:rPr>
          <w:rFonts w:cs="Arial"/>
        </w:rPr>
        <w:t xml:space="preserve">numerosi </w:t>
      </w:r>
      <w:r w:rsidR="00D248DB" w:rsidRPr="00D248DB">
        <w:rPr>
          <w:rFonts w:cs="Arial"/>
        </w:rPr>
        <w:t>figuranti che per l'occasione indosseranno i costumi tradizionali, per un giorno</w:t>
      </w:r>
      <w:r w:rsidR="008728D2">
        <w:rPr>
          <w:rFonts w:cs="Arial"/>
        </w:rPr>
        <w:t xml:space="preserve"> </w:t>
      </w:r>
      <w:r w:rsidR="005C1637">
        <w:rPr>
          <w:rFonts w:cs="Arial"/>
        </w:rPr>
        <w:t xml:space="preserve">questo edificio </w:t>
      </w:r>
      <w:r w:rsidR="00D248DB" w:rsidRPr="00D248DB">
        <w:rPr>
          <w:rFonts w:cs="Arial"/>
        </w:rPr>
        <w:t xml:space="preserve">ritornerà ad ospitare la vera cultura e </w:t>
      </w:r>
      <w:r w:rsidR="005C1637">
        <w:rPr>
          <w:rFonts w:cs="Arial"/>
        </w:rPr>
        <w:t xml:space="preserve">le </w:t>
      </w:r>
      <w:r w:rsidR="00D248DB" w:rsidRPr="00D248DB">
        <w:rPr>
          <w:rFonts w:cs="Arial"/>
        </w:rPr>
        <w:t>tradizioni</w:t>
      </w:r>
      <w:r w:rsidR="005C1637">
        <w:rPr>
          <w:rFonts w:cs="Arial"/>
        </w:rPr>
        <w:t xml:space="preserve"> </w:t>
      </w:r>
      <w:r w:rsidR="005C1637" w:rsidRPr="00E71FEB">
        <w:rPr>
          <w:rFonts w:cs="Arial"/>
        </w:rPr>
        <w:t>cimbre</w:t>
      </w:r>
      <w:r w:rsidR="00D248DB" w:rsidRPr="00E71FEB">
        <w:rPr>
          <w:rFonts w:cs="Arial"/>
        </w:rPr>
        <w:t>:</w:t>
      </w:r>
      <w:r w:rsidR="00D248DB" w:rsidRPr="00D248DB">
        <w:rPr>
          <w:rFonts w:cs="Arial"/>
        </w:rPr>
        <w:t xml:space="preserve"> il filò davanti al fuoco accesso, gli agnellini e vitellini nella stalla, le merlettaie con i loro tomboli, la preparazione dei dolcetti, il lavoro del legno e il racconto delle </w:t>
      </w:r>
      <w:r w:rsidR="00E71FEB">
        <w:rPr>
          <w:rFonts w:cs="Arial"/>
        </w:rPr>
        <w:t xml:space="preserve">antiche </w:t>
      </w:r>
      <w:r w:rsidR="00D248DB" w:rsidRPr="00D248DB">
        <w:rPr>
          <w:rFonts w:cs="Arial"/>
        </w:rPr>
        <w:t>leggende. E poi i bambini intoneranno, con le loro voci bianche, antiche melodie.</w:t>
      </w:r>
      <w:r w:rsidR="005C1637">
        <w:rPr>
          <w:rFonts w:cs="Arial"/>
        </w:rPr>
        <w:t xml:space="preserve"> Ad</w:t>
      </w:r>
      <w:r w:rsidR="00D248DB" w:rsidRPr="00D248DB">
        <w:rPr>
          <w:rFonts w:cs="Arial"/>
        </w:rPr>
        <w:t xml:space="preserve"> accogliere gli ospiti un</w:t>
      </w:r>
      <w:r w:rsidR="005C1637">
        <w:rPr>
          <w:rFonts w:cs="Arial"/>
        </w:rPr>
        <w:t xml:space="preserve"> fumante </w:t>
      </w:r>
      <w:proofErr w:type="spellStart"/>
      <w:r w:rsidR="005C1637">
        <w:rPr>
          <w:rFonts w:cs="Arial"/>
        </w:rPr>
        <w:t>thé</w:t>
      </w:r>
      <w:proofErr w:type="spellEnd"/>
      <w:r w:rsidR="00D248DB" w:rsidRPr="00D248DB">
        <w:rPr>
          <w:rFonts w:cs="Arial"/>
        </w:rPr>
        <w:t xml:space="preserve"> caldo </w:t>
      </w:r>
      <w:r w:rsidR="00D248DB" w:rsidRPr="00864EE2">
        <w:rPr>
          <w:rFonts w:cs="Arial"/>
        </w:rPr>
        <w:t>e i biscotti</w:t>
      </w:r>
      <w:r w:rsidR="00D248DB" w:rsidRPr="00D248DB">
        <w:rPr>
          <w:rFonts w:cs="Arial"/>
        </w:rPr>
        <w:t xml:space="preserve"> che le nonne di Lus</w:t>
      </w:r>
      <w:r w:rsidR="00CA4BCF">
        <w:rPr>
          <w:rFonts w:cs="Arial"/>
        </w:rPr>
        <w:t>e</w:t>
      </w:r>
      <w:r w:rsidR="00D248DB" w:rsidRPr="00D248DB">
        <w:rPr>
          <w:rFonts w:cs="Arial"/>
        </w:rPr>
        <w:t>rn</w:t>
      </w:r>
      <w:r w:rsidR="00CA4BCF">
        <w:rPr>
          <w:rFonts w:cs="Arial"/>
        </w:rPr>
        <w:t>a</w:t>
      </w:r>
      <w:r w:rsidR="00D248DB" w:rsidRPr="00D248DB">
        <w:rPr>
          <w:rFonts w:cs="Arial"/>
        </w:rPr>
        <w:t xml:space="preserve"> preparavano per le feste di Natale</w:t>
      </w:r>
    </w:p>
    <w:p w14:paraId="1C8FA2E9" w14:textId="77777777" w:rsidR="00D248DB" w:rsidRDefault="00D248DB" w:rsidP="00D248DB">
      <w:pPr>
        <w:jc w:val="both"/>
        <w:rPr>
          <w:rFonts w:cs="Arial"/>
        </w:rPr>
      </w:pPr>
    </w:p>
    <w:p w14:paraId="7206AC0D" w14:textId="2841B4F4" w:rsidR="008A2ADC" w:rsidRPr="008A2ADC" w:rsidRDefault="002B5490" w:rsidP="008A2ADC">
      <w:pPr>
        <w:jc w:val="both"/>
        <w:rPr>
          <w:rFonts w:cs="Arial"/>
        </w:rPr>
      </w:pPr>
      <w:r>
        <w:rPr>
          <w:rFonts w:cs="Arial"/>
        </w:rPr>
        <w:t xml:space="preserve">Il borgo di </w:t>
      </w:r>
      <w:r>
        <w:rPr>
          <w:rFonts w:cs="Arial"/>
          <w:b/>
          <w:bCs/>
        </w:rPr>
        <w:t>Pieve Tesino</w:t>
      </w:r>
      <w:r>
        <w:rPr>
          <w:rFonts w:cs="Arial"/>
        </w:rPr>
        <w:t xml:space="preserve"> è noto per aver dato i natali allo statista Alcide De Gasperi (1881-1954) al quale è dedicato il </w:t>
      </w:r>
      <w:r>
        <w:rPr>
          <w:rFonts w:cs="Arial"/>
          <w:b/>
          <w:bCs/>
        </w:rPr>
        <w:t>Museo Casa Degasperi</w:t>
      </w:r>
      <w:r>
        <w:rPr>
          <w:rFonts w:cs="Arial"/>
        </w:rPr>
        <w:t xml:space="preserve">. </w:t>
      </w:r>
      <w:r w:rsidR="00D248DB">
        <w:rPr>
          <w:rFonts w:cs="Arial"/>
        </w:rPr>
        <w:t>Al</w:t>
      </w:r>
      <w:r>
        <w:rPr>
          <w:rFonts w:cs="Arial"/>
        </w:rPr>
        <w:t>lungato sulle falde meridionali del cono selvoso del monte Silana che lo difende dai venti del nord</w:t>
      </w:r>
      <w:r w:rsidR="00D248DB">
        <w:rPr>
          <w:rFonts w:cs="Arial"/>
        </w:rPr>
        <w:t>, a</w:t>
      </w:r>
      <w:r>
        <w:rPr>
          <w:rFonts w:cs="Arial"/>
        </w:rPr>
        <w:t>i suoi piedi si allarga la bellissima conca tesina con le sue interessanti colline moreniche. Pieve, così detto perch</w:t>
      </w:r>
      <w:r w:rsidR="009D776A">
        <w:rPr>
          <w:rFonts w:cs="Arial"/>
        </w:rPr>
        <w:t>é</w:t>
      </w:r>
      <w:r>
        <w:rPr>
          <w:rFonts w:cs="Arial"/>
        </w:rPr>
        <w:t xml:space="preserve"> </w:t>
      </w:r>
      <w:r>
        <w:rPr>
          <w:rFonts w:cs="Arial"/>
        </w:rPr>
        <w:lastRenderedPageBreak/>
        <w:t xml:space="preserve">da immemorabile data </w:t>
      </w:r>
      <w:r w:rsidR="00D248DB">
        <w:rPr>
          <w:rFonts w:cs="Arial"/>
        </w:rPr>
        <w:t>è</w:t>
      </w:r>
      <w:r>
        <w:rPr>
          <w:rFonts w:cs="Arial"/>
        </w:rPr>
        <w:t xml:space="preserve"> sede della Chiesa </w:t>
      </w:r>
      <w:proofErr w:type="spellStart"/>
      <w:r>
        <w:rPr>
          <w:rFonts w:cs="Arial"/>
        </w:rPr>
        <w:t>Pievana</w:t>
      </w:r>
      <w:proofErr w:type="spellEnd"/>
      <w:r>
        <w:rPr>
          <w:rFonts w:cs="Arial"/>
        </w:rPr>
        <w:t xml:space="preserve"> della valle, si apre a ventaglio ai piedi del Bosco di Santa Maria, ed è disposto su brevi terrazzamenti collegati tra loro da strade trasversali selciate ancora in parte dai "</w:t>
      </w:r>
      <w:proofErr w:type="spellStart"/>
      <w:r>
        <w:rPr>
          <w:rFonts w:cs="Arial"/>
        </w:rPr>
        <w:t>ciottolini</w:t>
      </w:r>
      <w:proofErr w:type="spellEnd"/>
      <w:r>
        <w:rPr>
          <w:rFonts w:cs="Arial"/>
        </w:rPr>
        <w:t>" raccolti nel greto del vicino torrente Grigno (affluente del Brenta), e nella parte alta, da ardite scalinate in granito. Conserva ancora la testimonianza del suo intenso e illustre passato negli edifici e nei portali, che risalgono persino al Quattrocento.</w:t>
      </w:r>
      <w:r w:rsidR="008A2ADC">
        <w:rPr>
          <w:rFonts w:cs="Arial"/>
        </w:rPr>
        <w:t xml:space="preserve"> A segnare profondamente la storia di Pieve e del Tesino furono i</w:t>
      </w:r>
      <w:r w:rsidR="008728D2">
        <w:rPr>
          <w:rFonts w:cs="Arial"/>
        </w:rPr>
        <w:t xml:space="preserve"> </w:t>
      </w:r>
      <w:r w:rsidR="008A2ADC" w:rsidRPr="00864EE2">
        <w:rPr>
          <w:rFonts w:cs="Arial"/>
        </w:rPr>
        <w:t>venditori ambulanti</w:t>
      </w:r>
      <w:r w:rsidR="008A2ADC">
        <w:rPr>
          <w:rFonts w:cs="Arial"/>
        </w:rPr>
        <w:t xml:space="preserve"> girovaghi che </w:t>
      </w:r>
      <w:r w:rsidR="008A2ADC" w:rsidRPr="008A2ADC">
        <w:rPr>
          <w:rFonts w:cs="Arial"/>
        </w:rPr>
        <w:t xml:space="preserve">con le loro stampe artistiche, </w:t>
      </w:r>
      <w:r w:rsidR="00162C5B">
        <w:rPr>
          <w:rFonts w:cs="Arial"/>
        </w:rPr>
        <w:t xml:space="preserve">da questo altopiano </w:t>
      </w:r>
      <w:r w:rsidR="008A2ADC" w:rsidRPr="008A2ADC">
        <w:rPr>
          <w:rFonts w:cs="Arial"/>
        </w:rPr>
        <w:t>raggiunsero i più disparati angoli del mondo, fondando negozi e divenendo anche editori.</w:t>
      </w:r>
      <w:r w:rsidR="008A2ADC">
        <w:rPr>
          <w:rFonts w:cs="Arial"/>
        </w:rPr>
        <w:t xml:space="preserve"> Oggi il </w:t>
      </w:r>
      <w:r w:rsidR="008A2ADC" w:rsidRPr="00162C5B">
        <w:rPr>
          <w:rFonts w:cs="Arial"/>
          <w:b/>
          <w:bCs/>
        </w:rPr>
        <w:t>Museo per via</w:t>
      </w:r>
      <w:r w:rsidR="008A2ADC">
        <w:rPr>
          <w:rFonts w:cs="Arial"/>
        </w:rPr>
        <w:t xml:space="preserve"> </w:t>
      </w:r>
      <w:r w:rsidR="008A2ADC" w:rsidRPr="008A2ADC">
        <w:rPr>
          <w:rFonts w:cs="Arial"/>
        </w:rPr>
        <w:t>raccoglie le testimonianze di</w:t>
      </w:r>
      <w:r w:rsidR="00162C5B">
        <w:rPr>
          <w:rFonts w:cs="Arial"/>
        </w:rPr>
        <w:t xml:space="preserve"> quella epopea da più prospettive, di chi partiva per percorrere a piedi itinerari impensabili e delle famiglie che restavano affrontando sfide non meno dure. Si trova all’interno di </w:t>
      </w:r>
      <w:r w:rsidR="008A2ADC" w:rsidRPr="008A2ADC">
        <w:rPr>
          <w:rFonts w:cs="Arial"/>
        </w:rPr>
        <w:t xml:space="preserve">Casa Buffa </w:t>
      </w:r>
      <w:proofErr w:type="spellStart"/>
      <w:r w:rsidR="008A2ADC" w:rsidRPr="008A2ADC">
        <w:rPr>
          <w:rFonts w:cs="Arial"/>
        </w:rPr>
        <w:t>Giacantoni</w:t>
      </w:r>
      <w:proofErr w:type="spellEnd"/>
      <w:r w:rsidR="00162C5B">
        <w:rPr>
          <w:rFonts w:cs="Arial"/>
        </w:rPr>
        <w:t xml:space="preserve">, </w:t>
      </w:r>
      <w:r w:rsidR="008A2ADC" w:rsidRPr="008A2ADC">
        <w:rPr>
          <w:rFonts w:cs="Arial"/>
        </w:rPr>
        <w:t>nel centro storico di Pieve Tesino</w:t>
      </w:r>
      <w:r w:rsidR="00162C5B">
        <w:rPr>
          <w:rFonts w:cs="Arial"/>
        </w:rPr>
        <w:t xml:space="preserve">, edificio </w:t>
      </w:r>
      <w:r w:rsidR="008A2ADC" w:rsidRPr="008A2ADC">
        <w:rPr>
          <w:rFonts w:cs="Arial"/>
        </w:rPr>
        <w:t>abitat</w:t>
      </w:r>
      <w:r w:rsidR="00162C5B">
        <w:rPr>
          <w:rFonts w:cs="Arial"/>
        </w:rPr>
        <w:t>o</w:t>
      </w:r>
      <w:r w:rsidR="008A2ADC" w:rsidRPr="008A2ADC">
        <w:rPr>
          <w:rFonts w:cs="Arial"/>
        </w:rPr>
        <w:t xml:space="preserve"> da venditori di stampe per generazioni. </w:t>
      </w:r>
      <w:r w:rsidR="008728D2">
        <w:rPr>
          <w:rFonts w:cs="Arial"/>
        </w:rPr>
        <w:t>Prodotto tipico de</w:t>
      </w:r>
      <w:r w:rsidR="00361D02">
        <w:rPr>
          <w:rFonts w:cs="Arial"/>
        </w:rPr>
        <w:t xml:space="preserve">l </w:t>
      </w:r>
      <w:r w:rsidR="008728D2">
        <w:rPr>
          <w:rFonts w:cs="Arial"/>
        </w:rPr>
        <w:t>Tesino</w:t>
      </w:r>
      <w:r w:rsidR="006B42BB">
        <w:rPr>
          <w:rFonts w:cs="Arial"/>
        </w:rPr>
        <w:t xml:space="preserve"> </w:t>
      </w:r>
      <w:r w:rsidR="008728D2">
        <w:rPr>
          <w:rFonts w:cs="Arial"/>
        </w:rPr>
        <w:t xml:space="preserve">sono </w:t>
      </w:r>
      <w:r w:rsidR="000E263F">
        <w:rPr>
          <w:rFonts w:cs="Arial"/>
        </w:rPr>
        <w:t>“</w:t>
      </w:r>
      <w:r w:rsidR="00BB52E9" w:rsidRPr="00864EE2">
        <w:rPr>
          <w:rFonts w:cs="Arial"/>
        </w:rPr>
        <w:t>l</w:t>
      </w:r>
      <w:r w:rsidR="000E263F" w:rsidRPr="00864EE2">
        <w:rPr>
          <w:rFonts w:cs="Arial"/>
        </w:rPr>
        <w:t>e Verde</w:t>
      </w:r>
      <w:r w:rsidR="000E263F">
        <w:rPr>
          <w:rFonts w:cs="Arial"/>
        </w:rPr>
        <w:t>”</w:t>
      </w:r>
      <w:r w:rsidR="000E263F" w:rsidRPr="000E263F">
        <w:rPr>
          <w:rFonts w:cs="Arial"/>
        </w:rPr>
        <w:t xml:space="preserve">, </w:t>
      </w:r>
      <w:r w:rsidR="00CA4BCF">
        <w:rPr>
          <w:rFonts w:cs="Arial"/>
        </w:rPr>
        <w:t xml:space="preserve">dei </w:t>
      </w:r>
      <w:r w:rsidR="000E263F" w:rsidRPr="000E263F">
        <w:rPr>
          <w:rFonts w:cs="Arial"/>
        </w:rPr>
        <w:t>crauti</w:t>
      </w:r>
      <w:r w:rsidR="000E263F">
        <w:rPr>
          <w:rFonts w:cs="Arial"/>
        </w:rPr>
        <w:t xml:space="preserve"> </w:t>
      </w:r>
      <w:r w:rsidR="000E263F" w:rsidRPr="000E263F">
        <w:rPr>
          <w:rFonts w:cs="Arial"/>
        </w:rPr>
        <w:t>preparati sminuzzando i cavoli cappucci e sottoponendoli a fermentazione lattica</w:t>
      </w:r>
      <w:r w:rsidR="00CA4BCF">
        <w:rPr>
          <w:rFonts w:cs="Arial"/>
        </w:rPr>
        <w:t>,</w:t>
      </w:r>
      <w:r w:rsidR="000E263F">
        <w:rPr>
          <w:rFonts w:cs="Arial"/>
        </w:rPr>
        <w:t xml:space="preserve"> da consumare fredde e condite</w:t>
      </w:r>
      <w:r w:rsidR="000E263F" w:rsidRPr="000E263F">
        <w:rPr>
          <w:rFonts w:cs="Arial"/>
        </w:rPr>
        <w:t>.</w:t>
      </w:r>
    </w:p>
    <w:p w14:paraId="6666013F" w14:textId="724ACB8A" w:rsidR="002B5490" w:rsidRDefault="002B5490" w:rsidP="00D248DB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25C513DB" w14:textId="00382467" w:rsidR="002B5490" w:rsidRPr="002B5490" w:rsidRDefault="000E263F" w:rsidP="002C2EB8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</w:t>
      </w:r>
      <w:r w:rsidRPr="000E263F">
        <w:rPr>
          <w:rFonts w:ascii="Arial" w:hAnsi="Arial" w:cs="Arial"/>
          <w:b/>
          <w:bCs/>
          <w:sz w:val="24"/>
          <w:szCs w:val="24"/>
        </w:rPr>
        <w:t xml:space="preserve">Mercatini di Natale </w:t>
      </w:r>
      <w:r>
        <w:rPr>
          <w:rFonts w:ascii="Arial" w:hAnsi="Arial" w:cs="Arial"/>
          <w:b/>
          <w:bCs/>
          <w:sz w:val="24"/>
          <w:szCs w:val="24"/>
        </w:rPr>
        <w:t xml:space="preserve">nei </w:t>
      </w:r>
      <w:r w:rsidR="002B5490" w:rsidRPr="002B5490">
        <w:rPr>
          <w:rFonts w:ascii="Arial" w:hAnsi="Arial" w:cs="Arial"/>
          <w:b/>
          <w:bCs/>
          <w:sz w:val="24"/>
          <w:szCs w:val="24"/>
        </w:rPr>
        <w:t xml:space="preserve">Borghi più </w:t>
      </w:r>
      <w:r w:rsidR="002B5490">
        <w:rPr>
          <w:rFonts w:ascii="Arial" w:hAnsi="Arial" w:cs="Arial"/>
          <w:b/>
          <w:bCs/>
          <w:sz w:val="24"/>
          <w:szCs w:val="24"/>
        </w:rPr>
        <w:t>b</w:t>
      </w:r>
      <w:r w:rsidR="002B5490" w:rsidRPr="002B5490">
        <w:rPr>
          <w:rFonts w:ascii="Arial" w:hAnsi="Arial" w:cs="Arial"/>
          <w:b/>
          <w:bCs/>
          <w:sz w:val="24"/>
          <w:szCs w:val="24"/>
        </w:rPr>
        <w:t>elli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BB1FA10" w14:textId="649BF7DA" w:rsidR="002C2EB8" w:rsidRDefault="002C2EB8" w:rsidP="002C2EB8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tra poche settimane nei</w:t>
      </w:r>
      <w:r w:rsidRPr="00094DF9">
        <w:rPr>
          <w:rFonts w:ascii="Arial" w:hAnsi="Arial" w:cs="Arial"/>
          <w:sz w:val="24"/>
          <w:szCs w:val="24"/>
        </w:rPr>
        <w:t xml:space="preserve"> borghi di Rango</w:t>
      </w:r>
      <w:r w:rsidR="00CA4BCF">
        <w:rPr>
          <w:rFonts w:ascii="Arial" w:hAnsi="Arial" w:cs="Arial"/>
          <w:sz w:val="24"/>
          <w:szCs w:val="24"/>
        </w:rPr>
        <w:t xml:space="preserve">, </w:t>
      </w:r>
      <w:r w:rsidRPr="00094DF9">
        <w:rPr>
          <w:rFonts w:ascii="Arial" w:hAnsi="Arial" w:cs="Arial"/>
          <w:sz w:val="24"/>
          <w:szCs w:val="24"/>
        </w:rPr>
        <w:t>Canale di Tenno</w:t>
      </w:r>
      <w:r w:rsidR="00CA4BCF">
        <w:rPr>
          <w:rFonts w:ascii="Arial" w:hAnsi="Arial" w:cs="Arial"/>
          <w:sz w:val="24"/>
          <w:szCs w:val="24"/>
        </w:rPr>
        <w:t xml:space="preserve"> </w:t>
      </w:r>
      <w:r w:rsidR="0001063B" w:rsidRPr="00E71FEB">
        <w:rPr>
          <w:rFonts w:ascii="Arial" w:hAnsi="Arial" w:cs="Arial"/>
          <w:sz w:val="24"/>
          <w:szCs w:val="24"/>
        </w:rPr>
        <w:t>e Vigo</w:t>
      </w:r>
      <w:r w:rsidR="00E71FEB">
        <w:rPr>
          <w:rFonts w:ascii="Arial" w:hAnsi="Arial" w:cs="Arial"/>
          <w:sz w:val="24"/>
          <w:szCs w:val="24"/>
        </w:rPr>
        <w:t xml:space="preserve"> di Fassa</w:t>
      </w:r>
      <w:r w:rsidR="006B42BB">
        <w:rPr>
          <w:rFonts w:ascii="Arial" w:hAnsi="Arial" w:cs="Arial"/>
          <w:sz w:val="24"/>
          <w:szCs w:val="24"/>
        </w:rPr>
        <w:t xml:space="preserve"> </w:t>
      </w:r>
      <w:r w:rsidRPr="00094DF9">
        <w:rPr>
          <w:rFonts w:ascii="Arial" w:hAnsi="Arial" w:cs="Arial"/>
          <w:sz w:val="24"/>
          <w:szCs w:val="24"/>
        </w:rPr>
        <w:t>si accend</w:t>
      </w:r>
      <w:r>
        <w:rPr>
          <w:rFonts w:ascii="Arial" w:hAnsi="Arial" w:cs="Arial"/>
          <w:sz w:val="24"/>
          <w:szCs w:val="24"/>
        </w:rPr>
        <w:t xml:space="preserve">eranno </w:t>
      </w:r>
      <w:r w:rsidRPr="00094DF9">
        <w:rPr>
          <w:rFonts w:ascii="Arial" w:hAnsi="Arial" w:cs="Arial"/>
          <w:sz w:val="24"/>
          <w:szCs w:val="24"/>
        </w:rPr>
        <w:t xml:space="preserve">le luci e </w:t>
      </w:r>
      <w:r>
        <w:rPr>
          <w:rFonts w:ascii="Arial" w:hAnsi="Arial" w:cs="Arial"/>
          <w:sz w:val="24"/>
          <w:szCs w:val="24"/>
        </w:rPr>
        <w:t xml:space="preserve">torneranno a rivivere le </w:t>
      </w:r>
      <w:r w:rsidRPr="00094DF9">
        <w:rPr>
          <w:rFonts w:ascii="Arial" w:hAnsi="Arial" w:cs="Arial"/>
          <w:sz w:val="24"/>
          <w:szCs w:val="24"/>
        </w:rPr>
        <w:t>tradizioni del Natale, direttamente nei portici, nei vòlti e nelle piazzette e in altri angoli caratteristici</w:t>
      </w:r>
      <w:r>
        <w:rPr>
          <w:rFonts w:ascii="Arial" w:hAnsi="Arial" w:cs="Arial"/>
          <w:sz w:val="24"/>
          <w:szCs w:val="24"/>
        </w:rPr>
        <w:t>.</w:t>
      </w:r>
    </w:p>
    <w:p w14:paraId="4FAFE530" w14:textId="1413739E" w:rsidR="002C2EB8" w:rsidRDefault="002C2EB8" w:rsidP="002C2EB8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94DF9">
        <w:rPr>
          <w:rFonts w:ascii="Arial" w:hAnsi="Arial" w:cs="Arial"/>
          <w:sz w:val="24"/>
          <w:szCs w:val="24"/>
        </w:rPr>
        <w:t xml:space="preserve">A </w:t>
      </w:r>
      <w:r w:rsidRPr="00094DF9">
        <w:rPr>
          <w:rFonts w:ascii="Arial" w:hAnsi="Arial" w:cs="Arial"/>
          <w:b/>
          <w:sz w:val="24"/>
          <w:szCs w:val="24"/>
        </w:rPr>
        <w:t>Rango</w:t>
      </w:r>
      <w:r w:rsidRPr="00094DF9">
        <w:rPr>
          <w:rFonts w:ascii="Arial" w:hAnsi="Arial" w:cs="Arial"/>
          <w:sz w:val="24"/>
          <w:szCs w:val="24"/>
        </w:rPr>
        <w:t xml:space="preserve"> il mercatino </w:t>
      </w:r>
      <w:r>
        <w:rPr>
          <w:rFonts w:ascii="Arial" w:hAnsi="Arial" w:cs="Arial"/>
          <w:sz w:val="24"/>
          <w:szCs w:val="24"/>
        </w:rPr>
        <w:t xml:space="preserve">sarà </w:t>
      </w:r>
      <w:r w:rsidRPr="00094DF9">
        <w:rPr>
          <w:rFonts w:ascii="Arial" w:hAnsi="Arial" w:cs="Arial"/>
          <w:sz w:val="24"/>
          <w:szCs w:val="24"/>
        </w:rPr>
        <w:t xml:space="preserve">aperto nei </w:t>
      </w:r>
      <w:proofErr w:type="gramStart"/>
      <w:r>
        <w:rPr>
          <w:rFonts w:ascii="Arial" w:hAnsi="Arial" w:cs="Arial"/>
          <w:sz w:val="24"/>
          <w:szCs w:val="24"/>
        </w:rPr>
        <w:t>weekend</w:t>
      </w:r>
      <w:proofErr w:type="gramEnd"/>
      <w:r>
        <w:rPr>
          <w:rFonts w:ascii="Arial" w:hAnsi="Arial" w:cs="Arial"/>
          <w:sz w:val="24"/>
          <w:szCs w:val="24"/>
        </w:rPr>
        <w:t xml:space="preserve"> a partire dal </w:t>
      </w:r>
      <w:r w:rsidRPr="00094DF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novembre e anche nei giorni </w:t>
      </w:r>
      <w:r w:rsidRPr="00094DF9">
        <w:rPr>
          <w:rFonts w:ascii="Arial" w:hAnsi="Arial" w:cs="Arial"/>
          <w:sz w:val="24"/>
          <w:szCs w:val="24"/>
        </w:rPr>
        <w:t xml:space="preserve">26, 29 e 30 dicembre per proporre un viaggio gastronomico tra i prodotti dei Borghi più belli d’Italia, per ascoltare le melodie natalizie sotto i portici, o partecipare ai laboratori dedicati alle decorazioni natalizie con materiali naturali e di recupero. A </w:t>
      </w:r>
      <w:r w:rsidRPr="00094DF9">
        <w:rPr>
          <w:rFonts w:ascii="Arial" w:hAnsi="Arial" w:cs="Arial"/>
          <w:b/>
          <w:sz w:val="24"/>
          <w:szCs w:val="24"/>
        </w:rPr>
        <w:t>Canale di Tenno</w:t>
      </w:r>
      <w:r w:rsidRPr="00094DF9">
        <w:rPr>
          <w:rFonts w:ascii="Arial" w:hAnsi="Arial" w:cs="Arial"/>
          <w:sz w:val="24"/>
          <w:szCs w:val="24"/>
        </w:rPr>
        <w:t xml:space="preserve">, tra le case in pietra aggrappate sul fianco della montagna, il mercatino </w:t>
      </w:r>
      <w:r>
        <w:rPr>
          <w:rFonts w:ascii="Arial" w:hAnsi="Arial" w:cs="Arial"/>
          <w:sz w:val="24"/>
          <w:szCs w:val="24"/>
        </w:rPr>
        <w:t>sarà</w:t>
      </w:r>
      <w:r w:rsidRPr="00094DF9">
        <w:rPr>
          <w:rFonts w:ascii="Arial" w:hAnsi="Arial" w:cs="Arial"/>
          <w:sz w:val="24"/>
          <w:szCs w:val="24"/>
        </w:rPr>
        <w:t xml:space="preserve"> aperto </w:t>
      </w:r>
      <w:r>
        <w:rPr>
          <w:rFonts w:ascii="Arial" w:hAnsi="Arial" w:cs="Arial"/>
          <w:sz w:val="24"/>
          <w:szCs w:val="24"/>
        </w:rPr>
        <w:t>nel cuore</w:t>
      </w:r>
      <w:r w:rsidRPr="00094DF9">
        <w:rPr>
          <w:rFonts w:ascii="Arial" w:hAnsi="Arial" w:cs="Arial"/>
          <w:sz w:val="24"/>
          <w:szCs w:val="24"/>
        </w:rPr>
        <w:t xml:space="preserve"> del borgo medievale nei giorni 27 e 28 novembre e poi tutti i sabati e le domeniche fino al 18 e 19 dicembre, con tante bancarelle</w:t>
      </w:r>
      <w:r>
        <w:rPr>
          <w:rFonts w:ascii="Arial" w:hAnsi="Arial" w:cs="Arial"/>
          <w:sz w:val="24"/>
          <w:szCs w:val="24"/>
        </w:rPr>
        <w:t>,</w:t>
      </w:r>
      <w:r w:rsidRPr="00094DF9">
        <w:rPr>
          <w:rFonts w:ascii="Arial" w:hAnsi="Arial" w:cs="Arial"/>
          <w:sz w:val="24"/>
          <w:szCs w:val="24"/>
        </w:rPr>
        <w:t xml:space="preserve"> collocate nelle cantine e negli avvolti delle </w:t>
      </w:r>
      <w:r>
        <w:rPr>
          <w:rFonts w:ascii="Arial" w:hAnsi="Arial" w:cs="Arial"/>
          <w:sz w:val="24"/>
          <w:szCs w:val="24"/>
        </w:rPr>
        <w:t>abitazioni,</w:t>
      </w:r>
      <w:r w:rsidRPr="00094DF9">
        <w:rPr>
          <w:rFonts w:ascii="Arial" w:hAnsi="Arial" w:cs="Arial"/>
          <w:sz w:val="24"/>
          <w:szCs w:val="24"/>
        </w:rPr>
        <w:t xml:space="preserve"> colme di prodotti tipici locali e di oggetti confezionati con passione da abili artigiani e hobbisti, oltre ai sapori di questo angolo di Trentino qui rappresentati dalla “carne </w:t>
      </w:r>
      <w:proofErr w:type="spellStart"/>
      <w:r w:rsidRPr="00094DF9">
        <w:rPr>
          <w:rFonts w:ascii="Arial" w:hAnsi="Arial" w:cs="Arial"/>
          <w:sz w:val="24"/>
          <w:szCs w:val="24"/>
        </w:rPr>
        <w:t>salada</w:t>
      </w:r>
      <w:proofErr w:type="spellEnd"/>
      <w:r w:rsidRPr="00094DF9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094DF9">
        <w:rPr>
          <w:rFonts w:ascii="Arial" w:hAnsi="Arial" w:cs="Arial"/>
          <w:sz w:val="24"/>
          <w:szCs w:val="24"/>
        </w:rPr>
        <w:t>fasoi</w:t>
      </w:r>
      <w:proofErr w:type="spellEnd"/>
      <w:r w:rsidRPr="00094DF9">
        <w:rPr>
          <w:rFonts w:ascii="Arial" w:hAnsi="Arial" w:cs="Arial"/>
          <w:sz w:val="24"/>
          <w:szCs w:val="24"/>
        </w:rPr>
        <w:t xml:space="preserve">”, piatto tipico che risale al 1500. </w:t>
      </w:r>
      <w:r w:rsidR="002B5490">
        <w:rPr>
          <w:rFonts w:ascii="Arial" w:hAnsi="Arial" w:cs="Arial"/>
          <w:sz w:val="24"/>
          <w:szCs w:val="24"/>
        </w:rPr>
        <w:t>E davvero g</w:t>
      </w:r>
      <w:r w:rsidR="002B5490" w:rsidRPr="002B5490">
        <w:rPr>
          <w:rFonts w:ascii="Arial" w:hAnsi="Arial" w:cs="Arial"/>
          <w:sz w:val="24"/>
          <w:szCs w:val="24"/>
        </w:rPr>
        <w:t xml:space="preserve">razioso </w:t>
      </w:r>
      <w:r w:rsidR="002B5490">
        <w:rPr>
          <w:rFonts w:ascii="Arial" w:hAnsi="Arial" w:cs="Arial"/>
          <w:sz w:val="24"/>
          <w:szCs w:val="24"/>
        </w:rPr>
        <w:t xml:space="preserve">il </w:t>
      </w:r>
      <w:r w:rsidR="002B5490" w:rsidRPr="002B5490">
        <w:rPr>
          <w:rFonts w:ascii="Arial" w:hAnsi="Arial" w:cs="Arial"/>
          <w:sz w:val="24"/>
          <w:szCs w:val="24"/>
        </w:rPr>
        <w:t xml:space="preserve">Mercatino di Natale </w:t>
      </w:r>
      <w:r w:rsidR="002B5490">
        <w:rPr>
          <w:rFonts w:ascii="Arial" w:hAnsi="Arial" w:cs="Arial"/>
          <w:sz w:val="24"/>
          <w:szCs w:val="24"/>
        </w:rPr>
        <w:t xml:space="preserve">allestito </w:t>
      </w:r>
      <w:r w:rsidR="002B5490" w:rsidRPr="002B5490">
        <w:rPr>
          <w:rFonts w:ascii="Arial" w:hAnsi="Arial" w:cs="Arial"/>
          <w:sz w:val="24"/>
          <w:szCs w:val="24"/>
        </w:rPr>
        <w:t xml:space="preserve">nel cuore di </w:t>
      </w:r>
      <w:r w:rsidR="002B5490" w:rsidRPr="002B5490">
        <w:rPr>
          <w:rFonts w:ascii="Arial" w:hAnsi="Arial" w:cs="Arial"/>
          <w:b/>
          <w:bCs/>
          <w:sz w:val="24"/>
          <w:szCs w:val="24"/>
        </w:rPr>
        <w:t>Vigo di Fassa</w:t>
      </w:r>
      <w:r w:rsidR="002B5490" w:rsidRPr="002B5490">
        <w:rPr>
          <w:rFonts w:ascii="Arial" w:hAnsi="Arial" w:cs="Arial"/>
          <w:sz w:val="24"/>
          <w:szCs w:val="24"/>
        </w:rPr>
        <w:t xml:space="preserve">, </w:t>
      </w:r>
      <w:r w:rsidR="002B5490">
        <w:rPr>
          <w:rFonts w:ascii="Arial" w:hAnsi="Arial" w:cs="Arial"/>
          <w:sz w:val="24"/>
          <w:szCs w:val="24"/>
        </w:rPr>
        <w:t>nei giorni</w:t>
      </w:r>
      <w:r w:rsidR="002B5490" w:rsidRPr="002B5490">
        <w:rPr>
          <w:rFonts w:ascii="Arial" w:hAnsi="Arial" w:cs="Arial"/>
          <w:sz w:val="24"/>
          <w:szCs w:val="24"/>
        </w:rPr>
        <w:t xml:space="preserve"> dal 4 al 7 dicembre e dal 18 al 31 dicembre (escluso il giorno di Natale) dalle 15.30 alle 18.30. Nelle casette in legno </w:t>
      </w:r>
      <w:r w:rsidR="002B5490">
        <w:rPr>
          <w:rFonts w:ascii="Arial" w:hAnsi="Arial" w:cs="Arial"/>
          <w:sz w:val="24"/>
          <w:szCs w:val="24"/>
        </w:rPr>
        <w:t xml:space="preserve">si </w:t>
      </w:r>
      <w:r w:rsidR="00BB52E9">
        <w:rPr>
          <w:rFonts w:ascii="Arial" w:hAnsi="Arial" w:cs="Arial"/>
          <w:sz w:val="24"/>
          <w:szCs w:val="24"/>
        </w:rPr>
        <w:t>potranno</w:t>
      </w:r>
      <w:r w:rsidR="002B5490">
        <w:rPr>
          <w:rFonts w:ascii="Arial" w:hAnsi="Arial" w:cs="Arial"/>
          <w:sz w:val="24"/>
          <w:szCs w:val="24"/>
        </w:rPr>
        <w:t xml:space="preserve"> ammirare e acquistare </w:t>
      </w:r>
      <w:r w:rsidR="002B5490" w:rsidRPr="002B5490">
        <w:rPr>
          <w:rFonts w:ascii="Arial" w:hAnsi="Arial" w:cs="Arial"/>
          <w:sz w:val="24"/>
          <w:szCs w:val="24"/>
        </w:rPr>
        <w:t>prodotti realizzati a mano ed originali idee regal</w:t>
      </w:r>
      <w:r w:rsidR="002B5490">
        <w:rPr>
          <w:rFonts w:ascii="Arial" w:hAnsi="Arial" w:cs="Arial"/>
          <w:sz w:val="24"/>
          <w:szCs w:val="24"/>
        </w:rPr>
        <w:t>o:</w:t>
      </w:r>
      <w:r w:rsidR="002B5490" w:rsidRPr="002B5490">
        <w:rPr>
          <w:rFonts w:ascii="Arial" w:hAnsi="Arial" w:cs="Arial"/>
          <w:sz w:val="24"/>
          <w:szCs w:val="24"/>
        </w:rPr>
        <w:t xml:space="preserve"> addobbi natalizi in materiali naturali, dipinti, suppellettili artigianali, tessuti, creazioni per la casa e decorazioni.</w:t>
      </w:r>
    </w:p>
    <w:p w14:paraId="2C57FE37" w14:textId="77777777" w:rsidR="00473A65" w:rsidRDefault="00473A65" w:rsidP="002C2EB8">
      <w:pPr>
        <w:jc w:val="both"/>
      </w:pPr>
    </w:p>
    <w:p w14:paraId="35DCC026" w14:textId="390E06CD" w:rsidR="00473A65" w:rsidRDefault="00473A65" w:rsidP="002C2EB8">
      <w:pPr>
        <w:jc w:val="both"/>
      </w:pPr>
      <w:r>
        <w:t xml:space="preserve"> (</w:t>
      </w:r>
      <w:proofErr w:type="spellStart"/>
      <w:r>
        <w:t>m.b</w:t>
      </w:r>
      <w:proofErr w:type="spellEnd"/>
      <w:r>
        <w:t>.)</w:t>
      </w:r>
    </w:p>
    <w:p w14:paraId="6A27ACFA" w14:textId="77777777" w:rsidR="00473A65" w:rsidRDefault="00473A65" w:rsidP="002C2EB8">
      <w:pPr>
        <w:jc w:val="both"/>
      </w:pPr>
    </w:p>
    <w:p w14:paraId="329D0CE3" w14:textId="0F23F01B" w:rsidR="00473A65" w:rsidRDefault="00473A65" w:rsidP="002C2EB8">
      <w:pPr>
        <w:jc w:val="both"/>
      </w:pPr>
      <w:r>
        <w:t>Trento, 10 novembre 2021</w:t>
      </w:r>
    </w:p>
    <w:p w14:paraId="1342EC2D" w14:textId="77777777" w:rsidR="00473A65" w:rsidRPr="00A072F3" w:rsidRDefault="00473A65" w:rsidP="002C2EB8">
      <w:pPr>
        <w:jc w:val="both"/>
      </w:pPr>
    </w:p>
    <w:sectPr w:rsidR="00473A65" w:rsidRPr="00A072F3" w:rsidSect="00A1234D">
      <w:headerReference w:type="default" r:id="rId10"/>
      <w:footerReference w:type="default" r:id="rId1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0A0D" w14:textId="77777777" w:rsidR="002A0DC4" w:rsidRDefault="002A0DC4" w:rsidP="009C72FF">
      <w:r>
        <w:separator/>
      </w:r>
    </w:p>
  </w:endnote>
  <w:endnote w:type="continuationSeparator" w:id="0">
    <w:p w14:paraId="372DC381" w14:textId="77777777" w:rsidR="002A0DC4" w:rsidRDefault="002A0DC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F3DF" w14:textId="77777777" w:rsidR="002A0DC4" w:rsidRDefault="002A0DC4" w:rsidP="009C72FF">
      <w:r>
        <w:separator/>
      </w:r>
    </w:p>
  </w:footnote>
  <w:footnote w:type="continuationSeparator" w:id="0">
    <w:p w14:paraId="72BEB872" w14:textId="77777777" w:rsidR="002A0DC4" w:rsidRDefault="002A0DC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063B"/>
    <w:rsid w:val="00023124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263F"/>
    <w:rsid w:val="000F2041"/>
    <w:rsid w:val="000F5223"/>
    <w:rsid w:val="000F5B39"/>
    <w:rsid w:val="000F631A"/>
    <w:rsid w:val="001123DA"/>
    <w:rsid w:val="001205F9"/>
    <w:rsid w:val="00144F7C"/>
    <w:rsid w:val="00155FD3"/>
    <w:rsid w:val="00162C5B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0DC4"/>
    <w:rsid w:val="002A63BC"/>
    <w:rsid w:val="002B2DF2"/>
    <w:rsid w:val="002B5490"/>
    <w:rsid w:val="002C2EB8"/>
    <w:rsid w:val="002D09B0"/>
    <w:rsid w:val="003014AC"/>
    <w:rsid w:val="003018AC"/>
    <w:rsid w:val="00313B43"/>
    <w:rsid w:val="00316301"/>
    <w:rsid w:val="00320280"/>
    <w:rsid w:val="003366B6"/>
    <w:rsid w:val="00342BBD"/>
    <w:rsid w:val="003476B0"/>
    <w:rsid w:val="00361D02"/>
    <w:rsid w:val="003661B4"/>
    <w:rsid w:val="00381AD6"/>
    <w:rsid w:val="00382BB2"/>
    <w:rsid w:val="003856DF"/>
    <w:rsid w:val="003C52A3"/>
    <w:rsid w:val="003C5623"/>
    <w:rsid w:val="003C6629"/>
    <w:rsid w:val="003F3739"/>
    <w:rsid w:val="003F3753"/>
    <w:rsid w:val="003F6FC5"/>
    <w:rsid w:val="0041263B"/>
    <w:rsid w:val="00414B4A"/>
    <w:rsid w:val="004348F1"/>
    <w:rsid w:val="0043702B"/>
    <w:rsid w:val="0044497F"/>
    <w:rsid w:val="00446DF7"/>
    <w:rsid w:val="00473A65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43C46"/>
    <w:rsid w:val="005523E4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C1637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B42BB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3A9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05367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4EE2"/>
    <w:rsid w:val="008728D2"/>
    <w:rsid w:val="008A2827"/>
    <w:rsid w:val="008A2ADC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9752F"/>
    <w:rsid w:val="009A1FFC"/>
    <w:rsid w:val="009A242D"/>
    <w:rsid w:val="009A45B5"/>
    <w:rsid w:val="009C1842"/>
    <w:rsid w:val="009C186B"/>
    <w:rsid w:val="009C72FF"/>
    <w:rsid w:val="009D776A"/>
    <w:rsid w:val="009E22AE"/>
    <w:rsid w:val="009F20BF"/>
    <w:rsid w:val="009F4BC7"/>
    <w:rsid w:val="00A012B7"/>
    <w:rsid w:val="00A05CA8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15348"/>
    <w:rsid w:val="00B43249"/>
    <w:rsid w:val="00B61314"/>
    <w:rsid w:val="00B95685"/>
    <w:rsid w:val="00B96D16"/>
    <w:rsid w:val="00BB0BF2"/>
    <w:rsid w:val="00BB19C5"/>
    <w:rsid w:val="00BB2077"/>
    <w:rsid w:val="00BB26B6"/>
    <w:rsid w:val="00BB3E2C"/>
    <w:rsid w:val="00BB52E9"/>
    <w:rsid w:val="00BC3534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A4BCF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48DB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71FEB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543D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pecimbra.it/it/scopri-l-alpe-cimbra/localit%C3%A0/folgaria/66-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pecimbra.it/it/scopri-l-alpe-cimbra/localit%C3%A0/lavarone/67-0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2021-11-10T10:49:00Z</cp:lastPrinted>
  <dcterms:created xsi:type="dcterms:W3CDTF">2021-11-09T16:37:00Z</dcterms:created>
  <dcterms:modified xsi:type="dcterms:W3CDTF">2021-11-10T13:59:00Z</dcterms:modified>
</cp:coreProperties>
</file>