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A949" w14:textId="71C2E1C0" w:rsidR="00992B66" w:rsidRPr="00992B66" w:rsidRDefault="00992B66" w:rsidP="00992B66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L</w:t>
      </w:r>
      <w:r w:rsidRPr="00992B66">
        <w:rPr>
          <w:rFonts w:cs="Arial"/>
          <w:b/>
          <w:bCs/>
          <w:sz w:val="28"/>
          <w:szCs w:val="28"/>
        </w:rPr>
        <w:t>'</w:t>
      </w:r>
      <w:r>
        <w:rPr>
          <w:rFonts w:cs="Arial"/>
          <w:b/>
          <w:bCs/>
          <w:sz w:val="28"/>
          <w:szCs w:val="28"/>
        </w:rPr>
        <w:t>A</w:t>
      </w:r>
      <w:r w:rsidRPr="00992B66">
        <w:rPr>
          <w:rFonts w:cs="Arial"/>
          <w:b/>
          <w:bCs/>
          <w:sz w:val="28"/>
          <w:szCs w:val="28"/>
        </w:rPr>
        <w:t xml:space="preserve">lba delle </w:t>
      </w:r>
      <w:r>
        <w:rPr>
          <w:rFonts w:cs="Arial"/>
          <w:b/>
          <w:bCs/>
          <w:sz w:val="28"/>
          <w:szCs w:val="28"/>
        </w:rPr>
        <w:t>D</w:t>
      </w:r>
      <w:r w:rsidRPr="00992B66">
        <w:rPr>
          <w:rFonts w:cs="Arial"/>
          <w:b/>
          <w:bCs/>
          <w:sz w:val="28"/>
          <w:szCs w:val="28"/>
        </w:rPr>
        <w:t xml:space="preserve">olomiti e il </w:t>
      </w:r>
      <w:r w:rsidR="0048654C">
        <w:rPr>
          <w:rFonts w:cs="Arial"/>
          <w:b/>
          <w:bCs/>
          <w:sz w:val="28"/>
          <w:szCs w:val="28"/>
        </w:rPr>
        <w:t>T</w:t>
      </w:r>
      <w:r w:rsidRPr="00992B66">
        <w:rPr>
          <w:rFonts w:cs="Arial"/>
          <w:b/>
          <w:bCs/>
          <w:sz w:val="28"/>
          <w:szCs w:val="28"/>
        </w:rPr>
        <w:t xml:space="preserve">rekking dei </w:t>
      </w:r>
      <w:r>
        <w:rPr>
          <w:rFonts w:cs="Arial"/>
          <w:b/>
          <w:bCs/>
          <w:sz w:val="28"/>
          <w:szCs w:val="28"/>
        </w:rPr>
        <w:t>S</w:t>
      </w:r>
      <w:r w:rsidRPr="00992B66">
        <w:rPr>
          <w:rFonts w:cs="Arial"/>
          <w:b/>
          <w:bCs/>
          <w:sz w:val="28"/>
          <w:szCs w:val="28"/>
        </w:rPr>
        <w:t xml:space="preserve">uoni </w:t>
      </w:r>
    </w:p>
    <w:p w14:paraId="680A31AE" w14:textId="33855A9C" w:rsidR="00992B66" w:rsidRPr="00992B66" w:rsidRDefault="00992B66" w:rsidP="00992B66">
      <w:pPr>
        <w:rPr>
          <w:rFonts w:cs="Arial"/>
          <w:sz w:val="32"/>
          <w:szCs w:val="32"/>
        </w:rPr>
      </w:pPr>
      <w:r w:rsidRPr="00992B66">
        <w:rPr>
          <w:rFonts w:cs="Arial"/>
          <w:b/>
          <w:bCs/>
          <w:sz w:val="32"/>
          <w:szCs w:val="32"/>
        </w:rPr>
        <w:t>MAGIE IN QUOTA PER CUORI SENSIBILI E MENTI CURIOSE</w:t>
      </w:r>
    </w:p>
    <w:p w14:paraId="6A20CA15" w14:textId="77777777" w:rsidR="00992B66" w:rsidRPr="00992B66" w:rsidRDefault="00992B66" w:rsidP="00992B66">
      <w:pPr>
        <w:rPr>
          <w:rFonts w:cs="Arial"/>
          <w:szCs w:val="24"/>
        </w:rPr>
      </w:pPr>
    </w:p>
    <w:p w14:paraId="30AD113F" w14:textId="078EDFA4" w:rsidR="00992B66" w:rsidRPr="00992B66" w:rsidRDefault="00992B66" w:rsidP="002D1F2B">
      <w:pPr>
        <w:spacing w:line="276" w:lineRule="auto"/>
        <w:jc w:val="both"/>
        <w:rPr>
          <w:rFonts w:cs="Arial"/>
          <w:b/>
          <w:bCs/>
          <w:szCs w:val="24"/>
        </w:rPr>
      </w:pPr>
      <w:r w:rsidRPr="00992B66">
        <w:rPr>
          <w:rFonts w:cs="Arial"/>
          <w:b/>
          <w:bCs/>
          <w:szCs w:val="24"/>
        </w:rPr>
        <w:t>Due</w:t>
      </w:r>
      <w:r w:rsidR="00805FF7">
        <w:rPr>
          <w:rFonts w:cs="Arial"/>
          <w:b/>
          <w:bCs/>
          <w:szCs w:val="24"/>
        </w:rPr>
        <w:t xml:space="preserve"> </w:t>
      </w:r>
      <w:r w:rsidR="004857C1">
        <w:rPr>
          <w:rFonts w:cs="Arial"/>
          <w:b/>
          <w:bCs/>
          <w:szCs w:val="24"/>
        </w:rPr>
        <w:t xml:space="preserve">i </w:t>
      </w:r>
      <w:r w:rsidR="00805FF7">
        <w:rPr>
          <w:rFonts w:cs="Arial"/>
          <w:b/>
          <w:bCs/>
          <w:szCs w:val="24"/>
        </w:rPr>
        <w:t>progetti</w:t>
      </w:r>
      <w:r w:rsidRPr="00992B66">
        <w:rPr>
          <w:rFonts w:cs="Arial"/>
          <w:b/>
          <w:bCs/>
          <w:szCs w:val="24"/>
        </w:rPr>
        <w:t xml:space="preserve"> speciali</w:t>
      </w:r>
      <w:r w:rsidR="004857C1">
        <w:rPr>
          <w:rFonts w:cs="Arial"/>
          <w:b/>
          <w:bCs/>
          <w:szCs w:val="24"/>
        </w:rPr>
        <w:t xml:space="preserve"> all’interno del </w:t>
      </w:r>
      <w:r w:rsidRPr="00992B66">
        <w:rPr>
          <w:rFonts w:cs="Arial"/>
          <w:b/>
          <w:bCs/>
          <w:szCs w:val="24"/>
        </w:rPr>
        <w:t xml:space="preserve">programma della </w:t>
      </w:r>
      <w:r w:rsidR="00805FF7">
        <w:rPr>
          <w:rFonts w:cs="Arial"/>
          <w:b/>
          <w:bCs/>
          <w:szCs w:val="24"/>
        </w:rPr>
        <w:t>ventisettesima</w:t>
      </w:r>
      <w:r w:rsidRPr="00992B66">
        <w:rPr>
          <w:rFonts w:cs="Arial"/>
          <w:b/>
          <w:bCs/>
          <w:szCs w:val="24"/>
        </w:rPr>
        <w:t xml:space="preserve"> edizione del Festival.</w:t>
      </w:r>
      <w:r w:rsidR="002D1F2B">
        <w:rPr>
          <w:rFonts w:cs="Arial"/>
          <w:b/>
          <w:bCs/>
          <w:szCs w:val="24"/>
        </w:rPr>
        <w:t xml:space="preserve"> </w:t>
      </w:r>
      <w:r w:rsidR="00805FF7">
        <w:rPr>
          <w:rFonts w:cs="Arial"/>
          <w:b/>
          <w:bCs/>
          <w:szCs w:val="24"/>
        </w:rPr>
        <w:t>Al Prà Martin nel Gruppo del Catinaccio</w:t>
      </w:r>
      <w:r w:rsidRPr="00992B66">
        <w:rPr>
          <w:rFonts w:cs="Arial"/>
          <w:b/>
          <w:bCs/>
          <w:szCs w:val="24"/>
        </w:rPr>
        <w:t xml:space="preserve"> – il </w:t>
      </w:r>
      <w:r w:rsidR="004857C1">
        <w:rPr>
          <w:rFonts w:cs="Arial"/>
          <w:b/>
          <w:bCs/>
          <w:szCs w:val="24"/>
        </w:rPr>
        <w:t>29 agosto</w:t>
      </w:r>
      <w:r w:rsidRPr="00992B66">
        <w:rPr>
          <w:rFonts w:cs="Arial"/>
          <w:b/>
          <w:bCs/>
          <w:szCs w:val="24"/>
        </w:rPr>
        <w:t xml:space="preserve"> – </w:t>
      </w:r>
      <w:r w:rsidR="00805FF7">
        <w:rPr>
          <w:rFonts w:cs="Arial"/>
          <w:b/>
          <w:bCs/>
          <w:szCs w:val="24"/>
        </w:rPr>
        <w:t>Marco Paolini</w:t>
      </w:r>
      <w:r w:rsidRPr="00992B66">
        <w:rPr>
          <w:rFonts w:cs="Arial"/>
          <w:b/>
          <w:bCs/>
          <w:szCs w:val="24"/>
        </w:rPr>
        <w:t xml:space="preserve">, </w:t>
      </w:r>
      <w:r w:rsidR="00805FF7">
        <w:rPr>
          <w:rFonts w:cs="Arial"/>
          <w:b/>
          <w:bCs/>
          <w:szCs w:val="24"/>
        </w:rPr>
        <w:t>a</w:t>
      </w:r>
      <w:r w:rsidR="00805FF7" w:rsidRPr="00805FF7">
        <w:rPr>
          <w:rFonts w:cs="Arial"/>
          <w:b/>
          <w:bCs/>
          <w:szCs w:val="24"/>
        </w:rPr>
        <w:t xml:space="preserve">ccompagnato da Alberto Ziliotto </w:t>
      </w:r>
      <w:r w:rsidR="004857C1" w:rsidRPr="004857C1">
        <w:rPr>
          <w:rFonts w:cs="Arial"/>
          <w:b/>
          <w:bCs/>
          <w:szCs w:val="24"/>
        </w:rPr>
        <w:t xml:space="preserve">alla chitarra </w:t>
      </w:r>
      <w:r w:rsidRPr="00992B66">
        <w:rPr>
          <w:rFonts w:cs="Arial"/>
          <w:b/>
          <w:bCs/>
          <w:szCs w:val="24"/>
        </w:rPr>
        <w:t>salut</w:t>
      </w:r>
      <w:r w:rsidR="00805FF7">
        <w:rPr>
          <w:rFonts w:cs="Arial"/>
          <w:b/>
          <w:bCs/>
          <w:szCs w:val="24"/>
        </w:rPr>
        <w:t>erà</w:t>
      </w:r>
      <w:r w:rsidR="002D1F2B">
        <w:rPr>
          <w:rFonts w:cs="Arial"/>
          <w:b/>
          <w:bCs/>
          <w:szCs w:val="24"/>
        </w:rPr>
        <w:t xml:space="preserve"> </w:t>
      </w:r>
      <w:r w:rsidRPr="00992B66">
        <w:rPr>
          <w:rFonts w:cs="Arial"/>
          <w:b/>
          <w:bCs/>
          <w:szCs w:val="24"/>
        </w:rPr>
        <w:t>il sorgere del sole</w:t>
      </w:r>
      <w:r w:rsidR="00805FF7">
        <w:rPr>
          <w:rFonts w:cs="Arial"/>
          <w:b/>
          <w:bCs/>
          <w:szCs w:val="24"/>
        </w:rPr>
        <w:t xml:space="preserve"> con un omaggio a Luigi Meneghello</w:t>
      </w:r>
      <w:r w:rsidRPr="00992B66">
        <w:rPr>
          <w:rFonts w:cs="Arial"/>
          <w:b/>
          <w:bCs/>
          <w:szCs w:val="24"/>
        </w:rPr>
        <w:t xml:space="preserve">. Mario Brunello e </w:t>
      </w:r>
      <w:r w:rsidR="00805FF7" w:rsidRPr="00805FF7">
        <w:rPr>
          <w:rFonts w:cs="Arial"/>
          <w:b/>
          <w:bCs/>
          <w:szCs w:val="24"/>
        </w:rPr>
        <w:t xml:space="preserve">Gevorg Dabaghyan </w:t>
      </w:r>
      <w:r w:rsidRPr="00992B66">
        <w:rPr>
          <w:rFonts w:cs="Arial"/>
          <w:b/>
          <w:bCs/>
          <w:szCs w:val="24"/>
        </w:rPr>
        <w:t xml:space="preserve">durante tre giorni di cammino </w:t>
      </w:r>
      <w:r w:rsidR="00FF362E">
        <w:rPr>
          <w:rFonts w:cs="Arial"/>
          <w:b/>
          <w:bCs/>
          <w:szCs w:val="24"/>
        </w:rPr>
        <w:t>nelle Dolomiti di Brenta</w:t>
      </w:r>
      <w:r w:rsidR="00680A65">
        <w:rPr>
          <w:rFonts w:cs="Arial"/>
          <w:b/>
          <w:bCs/>
          <w:szCs w:val="24"/>
        </w:rPr>
        <w:t xml:space="preserve"> esploreranno la millenaria tradizione musicale armena</w:t>
      </w:r>
    </w:p>
    <w:p w14:paraId="7A7B7746" w14:textId="77777777" w:rsidR="00992B66" w:rsidRPr="00992B66" w:rsidRDefault="00992B66" w:rsidP="002D1F2B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02A40118" w14:textId="1359FC1A" w:rsidR="00992B66" w:rsidRPr="007A7346" w:rsidRDefault="00992B66" w:rsidP="00992B66">
      <w:pPr>
        <w:jc w:val="both"/>
        <w:rPr>
          <w:rFonts w:cs="Arial"/>
          <w:sz w:val="22"/>
          <w:szCs w:val="22"/>
        </w:rPr>
      </w:pPr>
      <w:r w:rsidRPr="007A7346">
        <w:rPr>
          <w:rFonts w:cs="Arial"/>
          <w:sz w:val="22"/>
          <w:szCs w:val="22"/>
        </w:rPr>
        <w:t xml:space="preserve">Ogni evento de </w:t>
      </w:r>
      <w:r w:rsidRPr="007A7346">
        <w:rPr>
          <w:rFonts w:cs="Arial"/>
          <w:b/>
          <w:bCs/>
          <w:sz w:val="22"/>
          <w:szCs w:val="22"/>
        </w:rPr>
        <w:t>I Suoni delle Dolomiti</w:t>
      </w:r>
      <w:r w:rsidRPr="007A7346">
        <w:rPr>
          <w:rFonts w:cs="Arial"/>
          <w:sz w:val="22"/>
          <w:szCs w:val="22"/>
        </w:rPr>
        <w:t xml:space="preserve"> ha una speciale carica di magia: il sentiero percorso a pochi passi da un musicista, il silenzio, la musica che si insinua tra le rocce, la discesa a valle con il bagaglio di emozioni di una performance che per sua natura non sarà la stessa in nessun altro luogo. </w:t>
      </w:r>
    </w:p>
    <w:p w14:paraId="68CAB734" w14:textId="5E84D322" w:rsidR="00992B66" w:rsidRPr="007A7346" w:rsidRDefault="003458DC" w:rsidP="00992B66">
      <w:pPr>
        <w:jc w:val="both"/>
        <w:rPr>
          <w:rFonts w:cs="Arial"/>
          <w:sz w:val="22"/>
          <w:szCs w:val="22"/>
        </w:rPr>
      </w:pPr>
      <w:r w:rsidRPr="007A7346">
        <w:rPr>
          <w:rFonts w:cs="Arial"/>
          <w:sz w:val="22"/>
          <w:szCs w:val="22"/>
        </w:rPr>
        <w:t>A</w:t>
      </w:r>
      <w:r w:rsidR="00992B66" w:rsidRPr="007A7346">
        <w:rPr>
          <w:rFonts w:cs="Arial"/>
          <w:sz w:val="22"/>
          <w:szCs w:val="22"/>
        </w:rPr>
        <w:t xml:space="preserve">ll'interno del calendario trovano </w:t>
      </w:r>
      <w:r w:rsidR="002D3948" w:rsidRPr="007A7346">
        <w:rPr>
          <w:rFonts w:cs="Arial"/>
          <w:sz w:val="22"/>
          <w:szCs w:val="22"/>
        </w:rPr>
        <w:t xml:space="preserve">comunque </w:t>
      </w:r>
      <w:r w:rsidR="00992B66" w:rsidRPr="007A7346">
        <w:rPr>
          <w:rFonts w:cs="Arial"/>
          <w:sz w:val="22"/>
          <w:szCs w:val="22"/>
        </w:rPr>
        <w:t>spazio anche</w:t>
      </w:r>
      <w:r w:rsidRPr="007A7346">
        <w:rPr>
          <w:rFonts w:cs="Arial"/>
          <w:sz w:val="22"/>
          <w:szCs w:val="22"/>
        </w:rPr>
        <w:t xml:space="preserve"> </w:t>
      </w:r>
      <w:r w:rsidR="00992B66" w:rsidRPr="007A7346">
        <w:rPr>
          <w:rFonts w:cs="Arial"/>
          <w:sz w:val="22"/>
          <w:szCs w:val="22"/>
        </w:rPr>
        <w:t>progetti speciali che</w:t>
      </w:r>
      <w:r w:rsidR="00225E11" w:rsidRPr="007A7346">
        <w:rPr>
          <w:rFonts w:cs="Arial"/>
          <w:sz w:val="22"/>
          <w:szCs w:val="22"/>
        </w:rPr>
        <w:t xml:space="preserve"> </w:t>
      </w:r>
      <w:r w:rsidR="00A52D2D" w:rsidRPr="007A7346">
        <w:rPr>
          <w:rFonts w:cs="Arial"/>
          <w:sz w:val="22"/>
          <w:szCs w:val="22"/>
        </w:rPr>
        <w:t xml:space="preserve">nascono per </w:t>
      </w:r>
      <w:r w:rsidR="00A50261" w:rsidRPr="007A7346">
        <w:rPr>
          <w:rFonts w:cs="Arial"/>
          <w:sz w:val="22"/>
          <w:szCs w:val="22"/>
        </w:rPr>
        <w:t>far incontrare e dialogare ai piedi delle Dolomiti musicisti interpreti di generi musicali molt</w:t>
      </w:r>
      <w:r w:rsidR="009560D4" w:rsidRPr="007A7346">
        <w:rPr>
          <w:rFonts w:cs="Arial"/>
          <w:sz w:val="22"/>
          <w:szCs w:val="22"/>
        </w:rPr>
        <w:t xml:space="preserve">o </w:t>
      </w:r>
      <w:r w:rsidR="00A50261" w:rsidRPr="007A7346">
        <w:rPr>
          <w:rFonts w:cs="Arial"/>
          <w:sz w:val="22"/>
          <w:szCs w:val="22"/>
        </w:rPr>
        <w:t>diversi tra loro e in luoghi e situazioni ambientali molto particolari</w:t>
      </w:r>
      <w:r w:rsidR="002D3948" w:rsidRPr="007A7346">
        <w:rPr>
          <w:rFonts w:cs="Arial"/>
          <w:sz w:val="22"/>
          <w:szCs w:val="22"/>
        </w:rPr>
        <w:t xml:space="preserve"> </w:t>
      </w:r>
      <w:r w:rsidRPr="007A7346">
        <w:rPr>
          <w:rFonts w:cs="Arial"/>
          <w:sz w:val="22"/>
          <w:szCs w:val="22"/>
        </w:rPr>
        <w:t>e che qu</w:t>
      </w:r>
      <w:r w:rsidR="00E37142" w:rsidRPr="007A7346">
        <w:rPr>
          <w:rFonts w:cs="Arial"/>
          <w:sz w:val="22"/>
          <w:szCs w:val="22"/>
        </w:rPr>
        <w:t xml:space="preserve">est’anno coincidono con </w:t>
      </w:r>
      <w:r w:rsidR="00992B66" w:rsidRPr="007A7346">
        <w:rPr>
          <w:rFonts w:cs="Arial"/>
          <w:sz w:val="22"/>
          <w:szCs w:val="22"/>
        </w:rPr>
        <w:t xml:space="preserve">L'Alba delle Dolomiti e </w:t>
      </w:r>
      <w:r w:rsidR="00E37142" w:rsidRPr="007A7346">
        <w:rPr>
          <w:rFonts w:cs="Arial"/>
          <w:sz w:val="22"/>
          <w:szCs w:val="22"/>
        </w:rPr>
        <w:t>il</w:t>
      </w:r>
      <w:r w:rsidR="00992B66" w:rsidRPr="007A7346">
        <w:rPr>
          <w:rFonts w:cs="Arial"/>
          <w:sz w:val="22"/>
          <w:szCs w:val="22"/>
        </w:rPr>
        <w:t xml:space="preserve"> Trekking de I Suoni delle Dolomiti. </w:t>
      </w:r>
    </w:p>
    <w:p w14:paraId="611543D8" w14:textId="77777777" w:rsidR="009560D4" w:rsidRPr="007A7346" w:rsidRDefault="009560D4" w:rsidP="00992B66">
      <w:pPr>
        <w:jc w:val="both"/>
        <w:rPr>
          <w:rFonts w:cs="Arial"/>
          <w:sz w:val="22"/>
          <w:szCs w:val="22"/>
        </w:rPr>
      </w:pPr>
    </w:p>
    <w:p w14:paraId="19504946" w14:textId="76E5986B" w:rsidR="00515937" w:rsidRPr="007A7346" w:rsidRDefault="00E37142" w:rsidP="00992B66">
      <w:pPr>
        <w:jc w:val="both"/>
        <w:rPr>
          <w:rFonts w:cs="Arial"/>
          <w:sz w:val="22"/>
          <w:szCs w:val="22"/>
        </w:rPr>
      </w:pPr>
      <w:r w:rsidRPr="007A7346">
        <w:rPr>
          <w:rFonts w:cs="Arial"/>
          <w:sz w:val="22"/>
          <w:szCs w:val="22"/>
        </w:rPr>
        <w:t>A fare da scenario</w:t>
      </w:r>
      <w:r w:rsidR="00992B66" w:rsidRPr="007A7346">
        <w:rPr>
          <w:rFonts w:cs="Arial"/>
          <w:sz w:val="22"/>
          <w:szCs w:val="22"/>
        </w:rPr>
        <w:t xml:space="preserve"> per </w:t>
      </w:r>
      <w:r w:rsidR="00992B66" w:rsidRPr="007A7346">
        <w:rPr>
          <w:rFonts w:cs="Arial"/>
          <w:b/>
          <w:bCs/>
          <w:sz w:val="22"/>
          <w:szCs w:val="22"/>
        </w:rPr>
        <w:t>L'Alba</w:t>
      </w:r>
      <w:r w:rsidR="00992B66" w:rsidRPr="007A7346">
        <w:rPr>
          <w:rFonts w:cs="Arial"/>
          <w:sz w:val="22"/>
          <w:szCs w:val="22"/>
        </w:rPr>
        <w:t xml:space="preserve"> </w:t>
      </w:r>
      <w:r w:rsidR="00515937" w:rsidRPr="007A7346">
        <w:rPr>
          <w:rFonts w:cs="Arial"/>
          <w:sz w:val="22"/>
          <w:szCs w:val="22"/>
        </w:rPr>
        <w:t>sar</w:t>
      </w:r>
      <w:r w:rsidRPr="007A7346">
        <w:rPr>
          <w:rFonts w:cs="Arial"/>
          <w:sz w:val="22"/>
          <w:szCs w:val="22"/>
        </w:rPr>
        <w:t>anno</w:t>
      </w:r>
      <w:r w:rsidR="00515937" w:rsidRPr="007A7346">
        <w:rPr>
          <w:rFonts w:cs="Arial"/>
          <w:sz w:val="22"/>
          <w:szCs w:val="22"/>
        </w:rPr>
        <w:t xml:space="preserve"> quest’anno </w:t>
      </w:r>
      <w:r w:rsidRPr="007A7346">
        <w:rPr>
          <w:rFonts w:cs="Arial"/>
          <w:sz w:val="22"/>
          <w:szCs w:val="22"/>
        </w:rPr>
        <w:t>le</w:t>
      </w:r>
      <w:r w:rsidR="00515937" w:rsidRPr="007A7346">
        <w:rPr>
          <w:rFonts w:cs="Arial"/>
          <w:sz w:val="22"/>
          <w:szCs w:val="22"/>
        </w:rPr>
        <w:t xml:space="preserve"> quinte di roccia del Gruppo del Catinaccio, quel “Giardino delle Rose” che ha ispirato le più belle e antiche leggende della tradizione ladina</w:t>
      </w:r>
      <w:r w:rsidR="00110BA4" w:rsidRPr="007A7346">
        <w:rPr>
          <w:rFonts w:cs="Arial"/>
          <w:sz w:val="22"/>
          <w:szCs w:val="22"/>
        </w:rPr>
        <w:t>. Un</w:t>
      </w:r>
      <w:r w:rsidR="002B057B" w:rsidRPr="007A7346">
        <w:rPr>
          <w:rFonts w:cs="Arial"/>
          <w:sz w:val="22"/>
          <w:szCs w:val="22"/>
        </w:rPr>
        <w:t>a visione magica</w:t>
      </w:r>
      <w:r w:rsidR="00110BA4" w:rsidRPr="007A7346">
        <w:rPr>
          <w:rFonts w:cs="Arial"/>
          <w:sz w:val="22"/>
          <w:szCs w:val="22"/>
        </w:rPr>
        <w:t xml:space="preserve"> quando i primi raggi del sole colpiscono queste pareti, da </w:t>
      </w:r>
      <w:r w:rsidR="00515937" w:rsidRPr="007A7346">
        <w:rPr>
          <w:rFonts w:cs="Arial"/>
          <w:sz w:val="22"/>
          <w:szCs w:val="22"/>
        </w:rPr>
        <w:t xml:space="preserve">ammirare </w:t>
      </w:r>
      <w:r w:rsidR="00F132B9" w:rsidRPr="007A7346">
        <w:rPr>
          <w:rFonts w:cs="Arial"/>
          <w:sz w:val="22"/>
          <w:szCs w:val="22"/>
        </w:rPr>
        <w:t xml:space="preserve">in questa occasione </w:t>
      </w:r>
      <w:r w:rsidR="00515937" w:rsidRPr="007A7346">
        <w:rPr>
          <w:rFonts w:cs="Arial"/>
          <w:sz w:val="22"/>
          <w:szCs w:val="22"/>
        </w:rPr>
        <w:t>dal balcone del</w:t>
      </w:r>
      <w:r w:rsidR="00110BA4" w:rsidRPr="007A7346">
        <w:rPr>
          <w:rFonts w:cs="Arial"/>
          <w:sz w:val="22"/>
          <w:szCs w:val="22"/>
        </w:rPr>
        <w:t xml:space="preserve"> </w:t>
      </w:r>
      <w:r w:rsidR="00515937" w:rsidRPr="007A7346">
        <w:rPr>
          <w:rFonts w:cs="Arial"/>
          <w:sz w:val="22"/>
          <w:szCs w:val="22"/>
        </w:rPr>
        <w:t>Prà Martin, poco sopra la spianata del Ciamped</w:t>
      </w:r>
      <w:r w:rsidR="00110BA4" w:rsidRPr="007A7346">
        <w:rPr>
          <w:rFonts w:cs="Arial"/>
          <w:sz w:val="22"/>
          <w:szCs w:val="22"/>
        </w:rPr>
        <w:t>ì</w:t>
      </w:r>
      <w:r w:rsidR="00515937" w:rsidRPr="007A7346">
        <w:rPr>
          <w:rFonts w:cs="Arial"/>
          <w:sz w:val="22"/>
          <w:szCs w:val="22"/>
        </w:rPr>
        <w:t>e</w:t>
      </w:r>
      <w:r w:rsidR="00F132B9" w:rsidRPr="007A7346">
        <w:rPr>
          <w:rFonts w:cs="Arial"/>
          <w:sz w:val="22"/>
          <w:szCs w:val="22"/>
        </w:rPr>
        <w:t>.</w:t>
      </w:r>
      <w:r w:rsidR="00515937" w:rsidRPr="007A7346">
        <w:rPr>
          <w:rFonts w:cs="Arial"/>
          <w:sz w:val="22"/>
          <w:szCs w:val="22"/>
        </w:rPr>
        <w:t xml:space="preserve"> </w:t>
      </w:r>
      <w:r w:rsidR="00F132B9" w:rsidRPr="007A7346">
        <w:rPr>
          <w:sz w:val="22"/>
          <w:szCs w:val="22"/>
        </w:rPr>
        <w:t xml:space="preserve">Un punto panoramico che guarda sulle cime del Catinaccio “così vicine che pare poterle quasi toccare” e </w:t>
      </w:r>
      <w:r w:rsidR="00515937" w:rsidRPr="007A7346">
        <w:rPr>
          <w:rFonts w:cs="Arial"/>
          <w:sz w:val="22"/>
          <w:szCs w:val="22"/>
        </w:rPr>
        <w:t>raggiungibile da Vigo di Fassa in funivia.</w:t>
      </w:r>
    </w:p>
    <w:p w14:paraId="129CCC3E" w14:textId="77777777" w:rsidR="00E37142" w:rsidRPr="007A7346" w:rsidRDefault="001875FA" w:rsidP="001875FA">
      <w:pPr>
        <w:jc w:val="both"/>
        <w:rPr>
          <w:sz w:val="22"/>
          <w:szCs w:val="22"/>
        </w:rPr>
      </w:pPr>
      <w:r w:rsidRPr="007A7346">
        <w:rPr>
          <w:sz w:val="22"/>
          <w:szCs w:val="22"/>
        </w:rPr>
        <w:t>Si riempie di magico pathos questo particolare momento sospeso</w:t>
      </w:r>
      <w:r w:rsidR="00F132B9" w:rsidRPr="007A7346">
        <w:rPr>
          <w:sz w:val="22"/>
          <w:szCs w:val="22"/>
        </w:rPr>
        <w:t>,</w:t>
      </w:r>
      <w:r w:rsidRPr="007A7346">
        <w:rPr>
          <w:sz w:val="22"/>
          <w:szCs w:val="22"/>
        </w:rPr>
        <w:t xml:space="preserve"> in cui le prime luci dell’alba si incontrano con il buio della notte. Un momento che tocca </w:t>
      </w:r>
      <w:r w:rsidR="00F132B9" w:rsidRPr="007A7346">
        <w:rPr>
          <w:sz w:val="22"/>
          <w:szCs w:val="22"/>
        </w:rPr>
        <w:t>corde</w:t>
      </w:r>
      <w:r w:rsidRPr="007A7346">
        <w:rPr>
          <w:sz w:val="22"/>
          <w:szCs w:val="22"/>
        </w:rPr>
        <w:t xml:space="preserve"> profond</w:t>
      </w:r>
      <w:r w:rsidR="00F132B9" w:rsidRPr="007A7346">
        <w:rPr>
          <w:sz w:val="22"/>
          <w:szCs w:val="22"/>
        </w:rPr>
        <w:t>e</w:t>
      </w:r>
      <w:r w:rsidRPr="007A7346">
        <w:rPr>
          <w:sz w:val="22"/>
          <w:szCs w:val="22"/>
        </w:rPr>
        <w:t xml:space="preserve"> e va assaporato in religioso silenzio al cospetto della natura </w:t>
      </w:r>
      <w:r w:rsidR="00F132B9" w:rsidRPr="007A7346">
        <w:rPr>
          <w:sz w:val="22"/>
          <w:szCs w:val="22"/>
        </w:rPr>
        <w:t>e della sua bellezza.</w:t>
      </w:r>
      <w:r w:rsidRPr="007A7346">
        <w:rPr>
          <w:sz w:val="22"/>
          <w:szCs w:val="22"/>
        </w:rPr>
        <w:t xml:space="preserve"> </w:t>
      </w:r>
    </w:p>
    <w:p w14:paraId="4724E2AC" w14:textId="6B2979F0" w:rsidR="001875FA" w:rsidRPr="007A7346" w:rsidRDefault="001875FA" w:rsidP="001875FA">
      <w:pPr>
        <w:jc w:val="both"/>
        <w:rPr>
          <w:sz w:val="22"/>
          <w:szCs w:val="22"/>
        </w:rPr>
      </w:pPr>
      <w:r w:rsidRPr="007A7346">
        <w:rPr>
          <w:sz w:val="22"/>
          <w:szCs w:val="22"/>
        </w:rPr>
        <w:t>Niente retorica, niente superfluo, solo un momento di verità,</w:t>
      </w:r>
      <w:r w:rsidR="00F132B9" w:rsidRPr="007A7346">
        <w:rPr>
          <w:sz w:val="22"/>
          <w:szCs w:val="22"/>
        </w:rPr>
        <w:t xml:space="preserve"> che</w:t>
      </w:r>
      <w:r w:rsidRPr="007A7346">
        <w:rPr>
          <w:sz w:val="22"/>
          <w:szCs w:val="22"/>
        </w:rPr>
        <w:t xml:space="preserve"> sono </w:t>
      </w:r>
      <w:r w:rsidR="00F132B9" w:rsidRPr="007A7346">
        <w:rPr>
          <w:sz w:val="22"/>
          <w:szCs w:val="22"/>
        </w:rPr>
        <w:t>poi g</w:t>
      </w:r>
      <w:r w:rsidRPr="007A7346">
        <w:rPr>
          <w:sz w:val="22"/>
          <w:szCs w:val="22"/>
        </w:rPr>
        <w:t xml:space="preserve">li ingredienti del progetto speciale che </w:t>
      </w:r>
      <w:r w:rsidRPr="007A7346">
        <w:rPr>
          <w:b/>
          <w:bCs/>
          <w:sz w:val="22"/>
          <w:szCs w:val="22"/>
        </w:rPr>
        <w:t>Marco Paolini</w:t>
      </w:r>
      <w:r w:rsidRPr="007A7346">
        <w:rPr>
          <w:sz w:val="22"/>
          <w:szCs w:val="22"/>
        </w:rPr>
        <w:t xml:space="preserve"> ha scelto di dedicare al pubblico sulla terrazza naturale di Prà Martin il prossimo </w:t>
      </w:r>
      <w:r w:rsidRPr="007A7346">
        <w:rPr>
          <w:b/>
          <w:bCs/>
          <w:sz w:val="22"/>
          <w:szCs w:val="22"/>
        </w:rPr>
        <w:t>29 agosto</w:t>
      </w:r>
      <w:r w:rsidRPr="007A7346">
        <w:rPr>
          <w:sz w:val="22"/>
          <w:szCs w:val="22"/>
        </w:rPr>
        <w:t xml:space="preserve"> attorno alle 6.30. </w:t>
      </w:r>
      <w:bookmarkStart w:id="0" w:name="_Hlk101954882"/>
      <w:r w:rsidRPr="007A7346">
        <w:rPr>
          <w:sz w:val="22"/>
          <w:szCs w:val="22"/>
        </w:rPr>
        <w:t xml:space="preserve">Accompagnato alla chitarra da </w:t>
      </w:r>
      <w:r w:rsidRPr="007A7346">
        <w:rPr>
          <w:b/>
          <w:bCs/>
          <w:sz w:val="22"/>
          <w:szCs w:val="22"/>
        </w:rPr>
        <w:t>Alberto Ziliotto</w:t>
      </w:r>
      <w:bookmarkEnd w:id="0"/>
      <w:r w:rsidRPr="007A7346">
        <w:rPr>
          <w:sz w:val="22"/>
          <w:szCs w:val="22"/>
        </w:rPr>
        <w:t xml:space="preserve">, la voce di Paolini ricorderà lo scrittore </w:t>
      </w:r>
      <w:r w:rsidRPr="007A7346">
        <w:rPr>
          <w:b/>
          <w:bCs/>
          <w:sz w:val="22"/>
          <w:szCs w:val="22"/>
        </w:rPr>
        <w:t>Luigi Meneghello</w:t>
      </w:r>
      <w:r w:rsidRPr="007A7346">
        <w:rPr>
          <w:sz w:val="22"/>
          <w:szCs w:val="22"/>
        </w:rPr>
        <w:t xml:space="preserve"> (1922 - 2007). Dalle letture </w:t>
      </w:r>
      <w:r w:rsidR="002B057B" w:rsidRPr="007A7346">
        <w:rPr>
          <w:sz w:val="22"/>
          <w:szCs w:val="22"/>
        </w:rPr>
        <w:t xml:space="preserve">delle </w:t>
      </w:r>
      <w:r w:rsidRPr="007A7346">
        <w:rPr>
          <w:sz w:val="22"/>
          <w:szCs w:val="22"/>
        </w:rPr>
        <w:t>pagine del libro Piccoli maestri, prend</w:t>
      </w:r>
      <w:r w:rsidR="002B057B" w:rsidRPr="007A7346">
        <w:rPr>
          <w:sz w:val="22"/>
          <w:szCs w:val="22"/>
        </w:rPr>
        <w:t>eranno</w:t>
      </w:r>
      <w:r w:rsidRPr="007A7346">
        <w:rPr>
          <w:sz w:val="22"/>
          <w:szCs w:val="22"/>
        </w:rPr>
        <w:t xml:space="preserve"> vita frammenti di vite vissute, come quella del giovane studente vicentino salito in montagna per fare il partigiano seguendo l’esempio di Antonio Giuriolo, professore senza cattedra. “</w:t>
      </w:r>
      <w:r w:rsidRPr="007A7346">
        <w:rPr>
          <w:i/>
          <w:iCs/>
          <w:sz w:val="22"/>
          <w:szCs w:val="22"/>
        </w:rPr>
        <w:t>Un racconto di resistenza senza retorica e personale</w:t>
      </w:r>
      <w:r w:rsidRPr="007A7346">
        <w:rPr>
          <w:sz w:val="22"/>
          <w:szCs w:val="22"/>
        </w:rPr>
        <w:t xml:space="preserve"> - anticipa Paolini</w:t>
      </w:r>
      <w:r w:rsidR="002B057B" w:rsidRPr="007A7346">
        <w:rPr>
          <w:sz w:val="22"/>
          <w:szCs w:val="22"/>
        </w:rPr>
        <w:t xml:space="preserve"> </w:t>
      </w:r>
      <w:r w:rsidRPr="007A7346">
        <w:rPr>
          <w:sz w:val="22"/>
          <w:szCs w:val="22"/>
        </w:rPr>
        <w:t xml:space="preserve">- </w:t>
      </w:r>
      <w:r w:rsidRPr="007A7346">
        <w:rPr>
          <w:i/>
          <w:iCs/>
          <w:sz w:val="22"/>
          <w:szCs w:val="22"/>
        </w:rPr>
        <w:t>che sa parlare ad ogni generazione</w:t>
      </w:r>
      <w:r w:rsidRPr="007A7346">
        <w:rPr>
          <w:sz w:val="22"/>
          <w:szCs w:val="22"/>
        </w:rPr>
        <w:t>”</w:t>
      </w:r>
      <w:r w:rsidR="002D3948" w:rsidRPr="007A7346">
        <w:rPr>
          <w:sz w:val="22"/>
          <w:szCs w:val="22"/>
        </w:rPr>
        <w:t>, l</w:t>
      </w:r>
      <w:r w:rsidRPr="007A7346">
        <w:rPr>
          <w:sz w:val="22"/>
          <w:szCs w:val="22"/>
        </w:rPr>
        <w:t xml:space="preserve">a dedica di Paolini in </w:t>
      </w:r>
      <w:r w:rsidR="003458DC" w:rsidRPr="007A7346">
        <w:rPr>
          <w:sz w:val="22"/>
          <w:szCs w:val="22"/>
        </w:rPr>
        <w:t>attesa</w:t>
      </w:r>
      <w:r w:rsidRPr="007A7346">
        <w:rPr>
          <w:sz w:val="22"/>
          <w:szCs w:val="22"/>
        </w:rPr>
        <w:t xml:space="preserve"> di incontrare il pubblico alle prime luci del sorgere del giorno è rivolta</w:t>
      </w:r>
      <w:r w:rsidR="002D3948" w:rsidRPr="007A7346">
        <w:rPr>
          <w:sz w:val="22"/>
          <w:szCs w:val="22"/>
        </w:rPr>
        <w:t xml:space="preserve"> </w:t>
      </w:r>
      <w:r w:rsidRPr="007A7346">
        <w:rPr>
          <w:sz w:val="22"/>
          <w:szCs w:val="22"/>
        </w:rPr>
        <w:t>soprattutto “ai giovani, quelli che lo vorranno ascoltare”.</w:t>
      </w:r>
    </w:p>
    <w:p w14:paraId="154ED78C" w14:textId="77777777" w:rsidR="00A10D29" w:rsidRPr="007A7346" w:rsidRDefault="00A10D29" w:rsidP="00B436BB">
      <w:pPr>
        <w:jc w:val="both"/>
        <w:rPr>
          <w:sz w:val="22"/>
          <w:szCs w:val="22"/>
        </w:rPr>
      </w:pPr>
    </w:p>
    <w:p w14:paraId="35C0BE25" w14:textId="22E70F9E" w:rsidR="00161316" w:rsidRPr="007A7346" w:rsidRDefault="00161316" w:rsidP="00B436BB">
      <w:pPr>
        <w:jc w:val="both"/>
        <w:rPr>
          <w:sz w:val="22"/>
          <w:szCs w:val="22"/>
        </w:rPr>
      </w:pPr>
      <w:r w:rsidRPr="007A7346">
        <w:rPr>
          <w:sz w:val="22"/>
          <w:szCs w:val="22"/>
        </w:rPr>
        <w:t>Echi di musiche che parlando di storia, di tradizione e di sacralità si innalzano sulle cime dell</w:t>
      </w:r>
      <w:r w:rsidR="003458DC" w:rsidRPr="007A7346">
        <w:rPr>
          <w:sz w:val="22"/>
          <w:szCs w:val="22"/>
        </w:rPr>
        <w:t>e</w:t>
      </w:r>
      <w:r w:rsidRPr="007A7346">
        <w:rPr>
          <w:sz w:val="22"/>
          <w:szCs w:val="22"/>
        </w:rPr>
        <w:t xml:space="preserve"> Dolomiti di Brenta </w:t>
      </w:r>
      <w:r w:rsidR="00B436BB" w:rsidRPr="007A7346">
        <w:rPr>
          <w:sz w:val="22"/>
          <w:szCs w:val="22"/>
        </w:rPr>
        <w:t>per</w:t>
      </w:r>
      <w:r w:rsidRPr="007A7346">
        <w:rPr>
          <w:sz w:val="22"/>
          <w:szCs w:val="22"/>
        </w:rPr>
        <w:t xml:space="preserve"> quello che è l’appuntamento che maggiormente incarna lo spirito de I Suoni delle Dolomiti. Quel ponte in equilibrio fra natura e musica, raccoglimento intimo e condivisione, fatica e </w:t>
      </w:r>
      <w:r w:rsidR="003458DC" w:rsidRPr="007A7346">
        <w:rPr>
          <w:sz w:val="22"/>
          <w:szCs w:val="22"/>
        </w:rPr>
        <w:t>ripos</w:t>
      </w:r>
      <w:r w:rsidRPr="007A7346">
        <w:rPr>
          <w:sz w:val="22"/>
          <w:szCs w:val="22"/>
        </w:rPr>
        <w:t>o</w:t>
      </w:r>
      <w:r w:rsidR="00B721E7" w:rsidRPr="007A7346">
        <w:rPr>
          <w:sz w:val="22"/>
          <w:szCs w:val="22"/>
        </w:rPr>
        <w:t>,</w:t>
      </w:r>
      <w:r w:rsidRPr="007A7346">
        <w:rPr>
          <w:sz w:val="22"/>
          <w:szCs w:val="22"/>
        </w:rPr>
        <w:t xml:space="preserve"> che viene gettato attraverso l’esperienza del </w:t>
      </w:r>
      <w:r w:rsidR="00B436BB" w:rsidRPr="007A7346">
        <w:rPr>
          <w:b/>
          <w:bCs/>
          <w:sz w:val="22"/>
          <w:szCs w:val="22"/>
        </w:rPr>
        <w:t>T</w:t>
      </w:r>
      <w:r w:rsidRPr="007A7346">
        <w:rPr>
          <w:b/>
          <w:bCs/>
          <w:sz w:val="22"/>
          <w:szCs w:val="22"/>
        </w:rPr>
        <w:t>rekking dei Suoni</w:t>
      </w:r>
      <w:r w:rsidR="00B436BB" w:rsidRPr="007A7346">
        <w:rPr>
          <w:sz w:val="22"/>
          <w:szCs w:val="22"/>
        </w:rPr>
        <w:t xml:space="preserve">, in calendario dal </w:t>
      </w:r>
      <w:r w:rsidR="00B436BB" w:rsidRPr="007A7346">
        <w:rPr>
          <w:b/>
          <w:bCs/>
          <w:sz w:val="22"/>
          <w:szCs w:val="22"/>
        </w:rPr>
        <w:t>10 al 12 settembre</w:t>
      </w:r>
      <w:r w:rsidR="00B436BB" w:rsidRPr="007A7346">
        <w:rPr>
          <w:sz w:val="22"/>
          <w:szCs w:val="22"/>
        </w:rPr>
        <w:t xml:space="preserve">. </w:t>
      </w:r>
    </w:p>
    <w:p w14:paraId="3A18E32D" w14:textId="6521C386" w:rsidR="002D1F2B" w:rsidRPr="007A7346" w:rsidRDefault="00471FCA" w:rsidP="00195FC1">
      <w:pPr>
        <w:jc w:val="both"/>
        <w:rPr>
          <w:sz w:val="22"/>
          <w:szCs w:val="22"/>
        </w:rPr>
      </w:pPr>
      <w:r w:rsidRPr="007A7346">
        <w:rPr>
          <w:sz w:val="22"/>
          <w:szCs w:val="22"/>
        </w:rPr>
        <w:t xml:space="preserve">I partecipanti al trekking </w:t>
      </w:r>
      <w:r w:rsidR="00B721E7" w:rsidRPr="007A7346">
        <w:rPr>
          <w:sz w:val="22"/>
          <w:szCs w:val="22"/>
        </w:rPr>
        <w:t>(evento a numero chiuso)</w:t>
      </w:r>
      <w:r w:rsidRPr="007A7346">
        <w:rPr>
          <w:sz w:val="22"/>
          <w:szCs w:val="22"/>
        </w:rPr>
        <w:t xml:space="preserve"> si muoveranno lungo i sentieri del Gruppo delle Dolomiti di Brenta, toccheranno cime, attraverseranno nevai, scopriranno la vita dei rifugi alpini e si imbatteranno in angoli sconosciuti del grande gruppo dolomitico assieme alle Guide alpine di Madonna di Campiglio. E con loro, cammineranno</w:t>
      </w:r>
      <w:r w:rsidR="003458DC" w:rsidRPr="007A7346">
        <w:rPr>
          <w:sz w:val="22"/>
          <w:szCs w:val="22"/>
        </w:rPr>
        <w:t xml:space="preserve">, </w:t>
      </w:r>
      <w:r w:rsidRPr="007A7346">
        <w:rPr>
          <w:sz w:val="22"/>
          <w:szCs w:val="22"/>
        </w:rPr>
        <w:t>strumenti in spalla</w:t>
      </w:r>
      <w:r w:rsidR="003458DC" w:rsidRPr="007A7346">
        <w:rPr>
          <w:sz w:val="22"/>
          <w:szCs w:val="22"/>
        </w:rPr>
        <w:t xml:space="preserve">, </w:t>
      </w:r>
      <w:r w:rsidRPr="007A7346">
        <w:rPr>
          <w:sz w:val="22"/>
          <w:szCs w:val="22"/>
        </w:rPr>
        <w:t>anche i musicisti</w:t>
      </w:r>
      <w:r w:rsidR="00B721E7" w:rsidRPr="007A7346">
        <w:rPr>
          <w:sz w:val="22"/>
          <w:szCs w:val="22"/>
        </w:rPr>
        <w:t xml:space="preserve">: </w:t>
      </w:r>
      <w:r w:rsidR="00161316" w:rsidRPr="007A7346">
        <w:rPr>
          <w:b/>
          <w:bCs/>
          <w:sz w:val="22"/>
          <w:szCs w:val="22"/>
        </w:rPr>
        <w:t xml:space="preserve">Mario </w:t>
      </w:r>
      <w:r w:rsidR="00161316" w:rsidRPr="007A7346">
        <w:rPr>
          <w:b/>
          <w:bCs/>
          <w:sz w:val="22"/>
          <w:szCs w:val="22"/>
        </w:rPr>
        <w:lastRenderedPageBreak/>
        <w:t>Brunello</w:t>
      </w:r>
      <w:r w:rsidR="00161316" w:rsidRPr="007A7346">
        <w:rPr>
          <w:sz w:val="22"/>
          <w:szCs w:val="22"/>
        </w:rPr>
        <w:t xml:space="preserve"> </w:t>
      </w:r>
      <w:r w:rsidR="00756A7C" w:rsidRPr="007A7346">
        <w:rPr>
          <w:sz w:val="22"/>
          <w:szCs w:val="22"/>
        </w:rPr>
        <w:t xml:space="preserve">– tra i più importanti esponenti di una musica classica capace di tornare a essere punto di riferimento per il sentire contemporaneo – </w:t>
      </w:r>
      <w:r w:rsidR="00B721E7" w:rsidRPr="007A7346">
        <w:rPr>
          <w:sz w:val="22"/>
          <w:szCs w:val="22"/>
        </w:rPr>
        <w:t>e con lui</w:t>
      </w:r>
      <w:bookmarkStart w:id="1" w:name="_Hlk101954849"/>
      <w:r w:rsidR="00B721E7" w:rsidRPr="007A7346">
        <w:rPr>
          <w:sz w:val="22"/>
          <w:szCs w:val="22"/>
        </w:rPr>
        <w:t xml:space="preserve"> </w:t>
      </w:r>
      <w:r w:rsidR="00161316" w:rsidRPr="007A7346">
        <w:rPr>
          <w:b/>
          <w:bCs/>
          <w:sz w:val="22"/>
          <w:szCs w:val="22"/>
        </w:rPr>
        <w:t>Gevorg Dabaghyan</w:t>
      </w:r>
      <w:bookmarkEnd w:id="1"/>
      <w:r w:rsidR="00872DE0" w:rsidRPr="007A7346">
        <w:rPr>
          <w:sz w:val="22"/>
          <w:szCs w:val="22"/>
        </w:rPr>
        <w:t xml:space="preserve">, uno dei più grandi rappresentanti della tradizione armena del </w:t>
      </w:r>
      <w:r w:rsidR="00D77AD6">
        <w:rPr>
          <w:sz w:val="22"/>
          <w:szCs w:val="22"/>
        </w:rPr>
        <w:t>d</w:t>
      </w:r>
      <w:r w:rsidR="00872DE0" w:rsidRPr="007A7346">
        <w:rPr>
          <w:sz w:val="22"/>
          <w:szCs w:val="22"/>
        </w:rPr>
        <w:t>uduk</w:t>
      </w:r>
      <w:r w:rsidR="00161316" w:rsidRPr="007A7346">
        <w:rPr>
          <w:sz w:val="22"/>
          <w:szCs w:val="22"/>
        </w:rPr>
        <w:t xml:space="preserve">. Si tratta di un progetto che intreccia in un ricamo le note del violoncello con le atmosfere evocate dal </w:t>
      </w:r>
      <w:r w:rsidR="00D77AD6">
        <w:rPr>
          <w:sz w:val="22"/>
          <w:szCs w:val="22"/>
        </w:rPr>
        <w:t>d</w:t>
      </w:r>
      <w:r w:rsidR="00161316" w:rsidRPr="007A7346">
        <w:rPr>
          <w:sz w:val="22"/>
          <w:szCs w:val="22"/>
        </w:rPr>
        <w:t xml:space="preserve">uduk, strumento ad ancia </w:t>
      </w:r>
      <w:r w:rsidR="00D77AD6">
        <w:rPr>
          <w:sz w:val="22"/>
          <w:szCs w:val="22"/>
        </w:rPr>
        <w:t xml:space="preserve">doppia </w:t>
      </w:r>
      <w:r w:rsidR="00161316" w:rsidRPr="007A7346">
        <w:rPr>
          <w:sz w:val="22"/>
          <w:szCs w:val="22"/>
        </w:rPr>
        <w:t xml:space="preserve">in legno di albicocco, testimone della cultura musicale della tradizione armena di cui Dabaghyan è uno fra i maggiori </w:t>
      </w:r>
      <w:r w:rsidR="00872DE0" w:rsidRPr="007A7346">
        <w:rPr>
          <w:sz w:val="22"/>
          <w:szCs w:val="22"/>
        </w:rPr>
        <w:t>esponenti</w:t>
      </w:r>
      <w:r w:rsidR="00161316" w:rsidRPr="007A7346">
        <w:rPr>
          <w:sz w:val="22"/>
          <w:szCs w:val="22"/>
        </w:rPr>
        <w:t xml:space="preserve">. Melodie che affondano le radici nella millenaria storia della musica d’Armenia </w:t>
      </w:r>
      <w:r w:rsidR="00B45778">
        <w:rPr>
          <w:sz w:val="22"/>
          <w:szCs w:val="22"/>
        </w:rPr>
        <w:t xml:space="preserve"> in dialogo con la musica  occidentale.</w:t>
      </w:r>
      <w:r w:rsidR="001F58F8">
        <w:rPr>
          <w:sz w:val="22"/>
          <w:szCs w:val="22"/>
        </w:rPr>
        <w:t xml:space="preserve"> </w:t>
      </w:r>
      <w:r w:rsidR="00161316" w:rsidRPr="007A7346">
        <w:rPr>
          <w:sz w:val="22"/>
          <w:szCs w:val="22"/>
        </w:rPr>
        <w:t>Un incontro sublimato</w:t>
      </w:r>
      <w:r w:rsidR="00756A7C" w:rsidRPr="007A7346">
        <w:rPr>
          <w:sz w:val="22"/>
          <w:szCs w:val="22"/>
        </w:rPr>
        <w:t xml:space="preserve">, dopo tre giornate di cammino, </w:t>
      </w:r>
      <w:r w:rsidR="00161316" w:rsidRPr="007A7346">
        <w:rPr>
          <w:sz w:val="22"/>
          <w:szCs w:val="22"/>
        </w:rPr>
        <w:t xml:space="preserve">nel concerto conclusivo del trekking, </w:t>
      </w:r>
      <w:r w:rsidRPr="007A7346">
        <w:rPr>
          <w:sz w:val="22"/>
          <w:szCs w:val="22"/>
        </w:rPr>
        <w:t xml:space="preserve">nella scenografica Val Brenta </w:t>
      </w:r>
      <w:r w:rsidR="00161316" w:rsidRPr="007A7346">
        <w:rPr>
          <w:sz w:val="22"/>
          <w:szCs w:val="22"/>
        </w:rPr>
        <w:t xml:space="preserve">al cospetto delle cime </w:t>
      </w:r>
      <w:r w:rsidR="00195FC1" w:rsidRPr="007A7346">
        <w:rPr>
          <w:sz w:val="22"/>
          <w:szCs w:val="22"/>
        </w:rPr>
        <w:t>dolomitiche</w:t>
      </w:r>
      <w:r w:rsidR="00161316" w:rsidRPr="007A7346">
        <w:rPr>
          <w:sz w:val="22"/>
          <w:szCs w:val="22"/>
        </w:rPr>
        <w:t>, sui prati di Malga Brenta Bassa</w:t>
      </w:r>
      <w:r w:rsidR="00B45778">
        <w:rPr>
          <w:sz w:val="22"/>
          <w:szCs w:val="22"/>
        </w:rPr>
        <w:t xml:space="preserve">, quando </w:t>
      </w:r>
      <w:r w:rsidR="00195FC1" w:rsidRPr="007A7346">
        <w:rPr>
          <w:sz w:val="22"/>
          <w:szCs w:val="22"/>
        </w:rPr>
        <w:t>a</w:t>
      </w:r>
      <w:r w:rsidR="00161316" w:rsidRPr="007A7346">
        <w:rPr>
          <w:sz w:val="22"/>
          <w:szCs w:val="22"/>
        </w:rPr>
        <w:t xml:space="preserve">i due </w:t>
      </w:r>
      <w:r w:rsidR="00B45778">
        <w:rPr>
          <w:sz w:val="22"/>
          <w:szCs w:val="22"/>
        </w:rPr>
        <w:t>music</w:t>
      </w:r>
      <w:r w:rsidR="00195FC1" w:rsidRPr="007A7346">
        <w:rPr>
          <w:sz w:val="22"/>
          <w:szCs w:val="22"/>
        </w:rPr>
        <w:t>isti</w:t>
      </w:r>
      <w:r w:rsidR="002D1F2B" w:rsidRPr="007A7346">
        <w:rPr>
          <w:sz w:val="22"/>
          <w:szCs w:val="22"/>
        </w:rPr>
        <w:t xml:space="preserve"> </w:t>
      </w:r>
      <w:r w:rsidR="00161316" w:rsidRPr="007A7346">
        <w:rPr>
          <w:sz w:val="22"/>
          <w:szCs w:val="22"/>
        </w:rPr>
        <w:t xml:space="preserve">si </w:t>
      </w:r>
      <w:r w:rsidR="00B45778">
        <w:rPr>
          <w:sz w:val="22"/>
          <w:szCs w:val="22"/>
        </w:rPr>
        <w:t>uniranno</w:t>
      </w:r>
      <w:r w:rsidR="00161316" w:rsidRPr="007A7346">
        <w:rPr>
          <w:sz w:val="22"/>
          <w:szCs w:val="22"/>
        </w:rPr>
        <w:t xml:space="preserve"> le voci del </w:t>
      </w:r>
      <w:r w:rsidR="00161316" w:rsidRPr="007A7346">
        <w:rPr>
          <w:b/>
          <w:bCs/>
          <w:sz w:val="22"/>
          <w:szCs w:val="22"/>
        </w:rPr>
        <w:t>National Chamber Choir of Armenia</w:t>
      </w:r>
      <w:r w:rsidR="00161316" w:rsidRPr="007A7346">
        <w:rPr>
          <w:sz w:val="22"/>
          <w:szCs w:val="22"/>
        </w:rPr>
        <w:t xml:space="preserve"> assieme al </w:t>
      </w:r>
      <w:r w:rsidR="00161316" w:rsidRPr="007A7346">
        <w:rPr>
          <w:b/>
          <w:bCs/>
          <w:sz w:val="22"/>
          <w:szCs w:val="22"/>
        </w:rPr>
        <w:t>Dabaghyan Du</w:t>
      </w:r>
      <w:r w:rsidR="00D77AD6">
        <w:rPr>
          <w:b/>
          <w:bCs/>
          <w:sz w:val="22"/>
          <w:szCs w:val="22"/>
        </w:rPr>
        <w:t>duk</w:t>
      </w:r>
      <w:r w:rsidR="00161316" w:rsidRPr="007A7346">
        <w:rPr>
          <w:b/>
          <w:bCs/>
          <w:sz w:val="22"/>
          <w:szCs w:val="22"/>
        </w:rPr>
        <w:t xml:space="preserve"> Trio</w:t>
      </w:r>
      <w:r w:rsidR="00161316" w:rsidRPr="007A7346">
        <w:rPr>
          <w:sz w:val="22"/>
          <w:szCs w:val="22"/>
        </w:rPr>
        <w:t xml:space="preserve">, veri monumenti della cultura d’Armenia. Un </w:t>
      </w:r>
      <w:r w:rsidR="00B721E7" w:rsidRPr="007A7346">
        <w:rPr>
          <w:sz w:val="22"/>
          <w:szCs w:val="22"/>
        </w:rPr>
        <w:t>concerto</w:t>
      </w:r>
      <w:r w:rsidR="00161316" w:rsidRPr="007A7346">
        <w:rPr>
          <w:sz w:val="22"/>
          <w:szCs w:val="22"/>
        </w:rPr>
        <w:t xml:space="preserve"> che evoca echi di antiche melodie di monasteri armeni accanto a polifonie sacre europee con accenni a canti e balli della tradizione popolare che affondano le radici nella storia di antichi continenti.</w:t>
      </w:r>
      <w:r w:rsidR="00081A3E">
        <w:rPr>
          <w:sz w:val="22"/>
          <w:szCs w:val="22"/>
        </w:rPr>
        <w:t xml:space="preserve"> Il concerto a Malga Brenta Bassa è organizzato con il supporto del Centro Studi e Documentazione della Cultura Armena e del</w:t>
      </w:r>
      <w:r w:rsidR="00286AA8">
        <w:rPr>
          <w:sz w:val="22"/>
          <w:szCs w:val="22"/>
        </w:rPr>
        <w:t xml:space="preserve"> </w:t>
      </w:r>
      <w:r w:rsidR="00081A3E">
        <w:rPr>
          <w:sz w:val="22"/>
          <w:szCs w:val="22"/>
        </w:rPr>
        <w:t>Ministero della Cultura Armeno</w:t>
      </w:r>
      <w:r w:rsidR="00672780">
        <w:rPr>
          <w:sz w:val="22"/>
          <w:szCs w:val="22"/>
        </w:rPr>
        <w:t>.</w:t>
      </w:r>
    </w:p>
    <w:p w14:paraId="7F8C824A" w14:textId="5A51808E" w:rsidR="00161316" w:rsidRPr="007A7346" w:rsidRDefault="002D1F2B" w:rsidP="00195FC1">
      <w:pPr>
        <w:jc w:val="both"/>
        <w:rPr>
          <w:sz w:val="22"/>
          <w:szCs w:val="22"/>
        </w:rPr>
      </w:pPr>
      <w:r w:rsidRPr="007A7346">
        <w:rPr>
          <w:sz w:val="22"/>
          <w:szCs w:val="22"/>
        </w:rPr>
        <w:t>Informazioni: i</w:t>
      </w:r>
      <w:r w:rsidR="00B436BB" w:rsidRPr="007A7346">
        <w:rPr>
          <w:sz w:val="22"/>
          <w:szCs w:val="22"/>
        </w:rPr>
        <w:t>niziativa a pagamento</w:t>
      </w:r>
      <w:r w:rsidRPr="007A7346">
        <w:rPr>
          <w:sz w:val="22"/>
          <w:szCs w:val="22"/>
        </w:rPr>
        <w:t>; q</w:t>
      </w:r>
      <w:r w:rsidR="00195FC1" w:rsidRPr="007A7346">
        <w:rPr>
          <w:sz w:val="22"/>
          <w:szCs w:val="22"/>
        </w:rPr>
        <w:t>uota di partecipazione € 430,00</w:t>
      </w:r>
      <w:r w:rsidRPr="007A7346">
        <w:rPr>
          <w:sz w:val="22"/>
          <w:szCs w:val="22"/>
        </w:rPr>
        <w:t xml:space="preserve">, comprensiva di </w:t>
      </w:r>
      <w:r w:rsidR="00195FC1" w:rsidRPr="007A7346">
        <w:rPr>
          <w:sz w:val="22"/>
          <w:szCs w:val="22"/>
        </w:rPr>
        <w:t>pasti - alcuni saranno al sacco - pernottamenti e prime colazioni nei rifugi, accompagnamento e assistenza delle Guide Alpine, transfer, t-shirt del festival. A carico degli iscritti le bevande e il sacco lenzuolo. Iscrizioni a partire dal 21 giugno dalle ore 10.00 su campigliodolomiti.it/isuonidelledolomiti</w:t>
      </w:r>
    </w:p>
    <w:p w14:paraId="6CCCF6B4" w14:textId="77777777" w:rsidR="00195FC1" w:rsidRPr="007A7346" w:rsidRDefault="00195FC1" w:rsidP="00805FF7">
      <w:pPr>
        <w:jc w:val="both"/>
        <w:rPr>
          <w:rFonts w:cs="Arial"/>
          <w:sz w:val="22"/>
          <w:szCs w:val="22"/>
        </w:rPr>
      </w:pPr>
    </w:p>
    <w:p w14:paraId="2FC8785D" w14:textId="4E6163EC" w:rsidR="00195FC1" w:rsidRPr="007A7346" w:rsidRDefault="00195FC1" w:rsidP="00805FF7">
      <w:pPr>
        <w:jc w:val="both"/>
        <w:rPr>
          <w:rFonts w:cs="Arial"/>
          <w:sz w:val="22"/>
          <w:szCs w:val="22"/>
        </w:rPr>
      </w:pPr>
      <w:r w:rsidRPr="007A7346">
        <w:rPr>
          <w:rFonts w:cs="Arial"/>
          <w:sz w:val="22"/>
          <w:szCs w:val="22"/>
        </w:rPr>
        <w:t xml:space="preserve">(m.b.) </w:t>
      </w:r>
    </w:p>
    <w:p w14:paraId="6CEA9A0C" w14:textId="77777777" w:rsidR="00195FC1" w:rsidRPr="007A7346" w:rsidRDefault="00195FC1" w:rsidP="00805FF7">
      <w:pPr>
        <w:jc w:val="both"/>
        <w:rPr>
          <w:rFonts w:cs="Arial"/>
          <w:sz w:val="22"/>
          <w:szCs w:val="22"/>
        </w:rPr>
      </w:pPr>
    </w:p>
    <w:p w14:paraId="646F4404" w14:textId="2C2A295B" w:rsidR="00805FF7" w:rsidRPr="007A7346" w:rsidRDefault="00805FF7" w:rsidP="00805FF7">
      <w:pPr>
        <w:jc w:val="both"/>
        <w:rPr>
          <w:rFonts w:cs="Arial"/>
          <w:sz w:val="22"/>
          <w:szCs w:val="22"/>
        </w:rPr>
      </w:pPr>
      <w:r w:rsidRPr="007A7346">
        <w:rPr>
          <w:rFonts w:cs="Arial"/>
          <w:sz w:val="22"/>
          <w:szCs w:val="22"/>
        </w:rPr>
        <w:t xml:space="preserve">Trento, </w:t>
      </w:r>
      <w:r w:rsidR="00684D8B">
        <w:rPr>
          <w:rFonts w:cs="Arial"/>
          <w:sz w:val="22"/>
          <w:szCs w:val="22"/>
        </w:rPr>
        <w:t>maggio</w:t>
      </w:r>
      <w:r w:rsidR="003458DC" w:rsidRPr="007A7346">
        <w:rPr>
          <w:rFonts w:cs="Arial"/>
          <w:sz w:val="22"/>
          <w:szCs w:val="22"/>
        </w:rPr>
        <w:t xml:space="preserve"> 2022</w:t>
      </w:r>
      <w:r w:rsidR="002D1F2B" w:rsidRPr="007A7346">
        <w:rPr>
          <w:rFonts w:cs="Arial"/>
          <w:sz w:val="22"/>
          <w:szCs w:val="22"/>
        </w:rPr>
        <w:t xml:space="preserve"> </w:t>
      </w:r>
    </w:p>
    <w:p w14:paraId="1B914B7C" w14:textId="77777777" w:rsidR="00805FF7" w:rsidRPr="007A7346" w:rsidRDefault="00805FF7" w:rsidP="00805FF7">
      <w:pPr>
        <w:jc w:val="both"/>
        <w:rPr>
          <w:rFonts w:cs="Arial"/>
          <w:sz w:val="22"/>
          <w:szCs w:val="22"/>
        </w:rPr>
      </w:pPr>
    </w:p>
    <w:p w14:paraId="56E4D938" w14:textId="7EE1ADD9" w:rsidR="004A243C" w:rsidRPr="007A7346" w:rsidRDefault="0035683E" w:rsidP="0035683E">
      <w:pPr>
        <w:jc w:val="both"/>
        <w:rPr>
          <w:rFonts w:cs="Arial"/>
          <w:sz w:val="22"/>
          <w:szCs w:val="22"/>
        </w:rPr>
      </w:pPr>
      <w:r w:rsidRPr="0035683E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06FAF216" w14:textId="77777777" w:rsidR="000B77FF" w:rsidRDefault="000B77FF" w:rsidP="0035683E">
      <w:pPr>
        <w:jc w:val="both"/>
        <w:rPr>
          <w:rFonts w:cs="Arial"/>
          <w:sz w:val="22"/>
          <w:szCs w:val="22"/>
        </w:rPr>
      </w:pPr>
    </w:p>
    <w:p w14:paraId="373E06F7" w14:textId="31A0F59A" w:rsidR="00A17453" w:rsidRPr="007A7346" w:rsidRDefault="00A17453" w:rsidP="0035683E">
      <w:pPr>
        <w:jc w:val="both"/>
        <w:rPr>
          <w:rFonts w:cs="Arial"/>
          <w:sz w:val="22"/>
          <w:szCs w:val="22"/>
        </w:rPr>
      </w:pPr>
      <w:r w:rsidRPr="007A7346">
        <w:rPr>
          <w:rFonts w:cs="Arial"/>
          <w:sz w:val="22"/>
          <w:szCs w:val="22"/>
        </w:rPr>
        <w:t>Direzione artistica di Mario Brunello.</w:t>
      </w:r>
    </w:p>
    <w:p w14:paraId="619DF7DD" w14:textId="77777777" w:rsidR="00A17453" w:rsidRDefault="00A17453" w:rsidP="00A17453">
      <w:pPr>
        <w:spacing w:line="200" w:lineRule="atLeast"/>
        <w:jc w:val="both"/>
        <w:rPr>
          <w:rFonts w:cs="Arial"/>
        </w:rPr>
      </w:pPr>
    </w:p>
    <w:p w14:paraId="043AB3BA" w14:textId="4007F884" w:rsidR="00A17453" w:rsidRDefault="00A17453" w:rsidP="00A17453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FFF6B25" wp14:editId="3119A627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   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5B0DA343" w14:textId="77777777" w:rsidR="00A17453" w:rsidRDefault="00A17453" w:rsidP="00A17453">
      <w:pPr>
        <w:jc w:val="both"/>
        <w:rPr>
          <w:rFonts w:cs="Arial"/>
        </w:rPr>
      </w:pPr>
    </w:p>
    <w:p w14:paraId="353D2020" w14:textId="27787E2F" w:rsidR="00A17453" w:rsidRDefault="00A17453" w:rsidP="00A17453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 wp14:anchorId="44BE3AFD" wp14:editId="199941A8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02136298"/>
    </w:p>
    <w:p w14:paraId="05063CDA" w14:textId="77777777" w:rsidR="00A17453" w:rsidRDefault="00A17453" w:rsidP="00A17453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5B5926C6" w14:textId="7EE65D2D" w:rsidR="00A17453" w:rsidRDefault="00A17453" w:rsidP="00A17453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  <w:bookmarkEnd w:id="2"/>
    </w:p>
    <w:p w14:paraId="6467C811" w14:textId="66917C4F" w:rsidR="00672780" w:rsidRPr="00992B66" w:rsidRDefault="00CE18C0" w:rsidP="00672780">
      <w:pPr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0593CA" wp14:editId="5F9A4BF6">
            <wp:simplePos x="0" y="0"/>
            <wp:positionH relativeFrom="column">
              <wp:posOffset>2044700</wp:posOffset>
            </wp:positionH>
            <wp:positionV relativeFrom="paragraph">
              <wp:posOffset>196850</wp:posOffset>
            </wp:positionV>
            <wp:extent cx="610870" cy="802005"/>
            <wp:effectExtent l="0" t="0" r="0" b="0"/>
            <wp:wrapTopAndBottom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1087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1FF">
        <w:rPr>
          <w:noProof/>
        </w:rPr>
        <w:drawing>
          <wp:anchor distT="0" distB="0" distL="114300" distR="114300" simplePos="0" relativeHeight="251662336" behindDoc="0" locked="0" layoutInCell="1" allowOverlap="1" wp14:anchorId="0DFF824B" wp14:editId="40678D08">
            <wp:simplePos x="0" y="0"/>
            <wp:positionH relativeFrom="column">
              <wp:posOffset>1120181</wp:posOffset>
            </wp:positionH>
            <wp:positionV relativeFrom="paragraph">
              <wp:posOffset>182164</wp:posOffset>
            </wp:positionV>
            <wp:extent cx="892175" cy="847725"/>
            <wp:effectExtent l="0" t="0" r="0" b="317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1FF">
        <w:rPr>
          <w:noProof/>
        </w:rPr>
        <w:drawing>
          <wp:anchor distT="0" distB="0" distL="114300" distR="114300" simplePos="0" relativeHeight="251661312" behindDoc="0" locked="0" layoutInCell="1" allowOverlap="1" wp14:anchorId="2B1EE3CF" wp14:editId="5AB3F185">
            <wp:simplePos x="0" y="0"/>
            <wp:positionH relativeFrom="column">
              <wp:posOffset>504825</wp:posOffset>
            </wp:positionH>
            <wp:positionV relativeFrom="paragraph">
              <wp:posOffset>265052</wp:posOffset>
            </wp:positionV>
            <wp:extent cx="417233" cy="762850"/>
            <wp:effectExtent l="0" t="0" r="1905" b="0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3" cy="7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72780" w:rsidRPr="00992B66" w:rsidSect="00992B66">
      <w:headerReference w:type="default" r:id="rId13"/>
      <w:footerReference w:type="default" r:id="rId14"/>
      <w:pgSz w:w="11900" w:h="16840"/>
      <w:pgMar w:top="2410" w:right="1134" w:bottom="2127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8213" w14:textId="77777777" w:rsidR="00D63B0D" w:rsidRDefault="00D63B0D" w:rsidP="009C72FF">
      <w:r>
        <w:separator/>
      </w:r>
    </w:p>
  </w:endnote>
  <w:endnote w:type="continuationSeparator" w:id="0">
    <w:p w14:paraId="5033A019" w14:textId="77777777" w:rsidR="00D63B0D" w:rsidRDefault="00D63B0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0C9C83D1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A7B08" w14:textId="77777777" w:rsidR="00D63B0D" w:rsidRDefault="00D63B0D" w:rsidP="009C72FF">
      <w:r>
        <w:separator/>
      </w:r>
    </w:p>
  </w:footnote>
  <w:footnote w:type="continuationSeparator" w:id="0">
    <w:p w14:paraId="6E3FDC61" w14:textId="77777777" w:rsidR="00D63B0D" w:rsidRDefault="00D63B0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1" name="Immagine 1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01F0E"/>
    <w:multiLevelType w:val="hybridMultilevel"/>
    <w:tmpl w:val="3FC01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F024E"/>
    <w:multiLevelType w:val="hybridMultilevel"/>
    <w:tmpl w:val="4BC05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633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370127">
    <w:abstractNumId w:val="8"/>
  </w:num>
  <w:num w:numId="3" w16cid:durableId="655841028">
    <w:abstractNumId w:val="4"/>
  </w:num>
  <w:num w:numId="4" w16cid:durableId="549999292">
    <w:abstractNumId w:val="1"/>
  </w:num>
  <w:num w:numId="5" w16cid:durableId="68036955">
    <w:abstractNumId w:val="7"/>
  </w:num>
  <w:num w:numId="6" w16cid:durableId="1861044827">
    <w:abstractNumId w:val="0"/>
  </w:num>
  <w:num w:numId="7" w16cid:durableId="123619757">
    <w:abstractNumId w:val="9"/>
  </w:num>
  <w:num w:numId="8" w16cid:durableId="1249803392">
    <w:abstractNumId w:val="2"/>
  </w:num>
  <w:num w:numId="9" w16cid:durableId="1251891697">
    <w:abstractNumId w:val="5"/>
  </w:num>
  <w:num w:numId="10" w16cid:durableId="18269753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81A3E"/>
    <w:rsid w:val="00092B77"/>
    <w:rsid w:val="000970D5"/>
    <w:rsid w:val="000A692D"/>
    <w:rsid w:val="000A74CA"/>
    <w:rsid w:val="000B179A"/>
    <w:rsid w:val="000B77FF"/>
    <w:rsid w:val="000C4F2A"/>
    <w:rsid w:val="000D27B1"/>
    <w:rsid w:val="000D59D2"/>
    <w:rsid w:val="000D62FB"/>
    <w:rsid w:val="000F2041"/>
    <w:rsid w:val="000F5223"/>
    <w:rsid w:val="000F5B39"/>
    <w:rsid w:val="000F631A"/>
    <w:rsid w:val="00110BA4"/>
    <w:rsid w:val="001123DA"/>
    <w:rsid w:val="001205F9"/>
    <w:rsid w:val="00144F7C"/>
    <w:rsid w:val="00155FD3"/>
    <w:rsid w:val="00161316"/>
    <w:rsid w:val="001669D7"/>
    <w:rsid w:val="00171219"/>
    <w:rsid w:val="00185948"/>
    <w:rsid w:val="001875FA"/>
    <w:rsid w:val="001908DC"/>
    <w:rsid w:val="00195FC1"/>
    <w:rsid w:val="001A5F8A"/>
    <w:rsid w:val="001B7EC4"/>
    <w:rsid w:val="001C253C"/>
    <w:rsid w:val="001C5D85"/>
    <w:rsid w:val="001C6CA0"/>
    <w:rsid w:val="001C7BE6"/>
    <w:rsid w:val="001E20F6"/>
    <w:rsid w:val="001E331F"/>
    <w:rsid w:val="001F2F71"/>
    <w:rsid w:val="001F58F8"/>
    <w:rsid w:val="001F7C2E"/>
    <w:rsid w:val="00201BB9"/>
    <w:rsid w:val="00201FC3"/>
    <w:rsid w:val="00213E5F"/>
    <w:rsid w:val="00217EFF"/>
    <w:rsid w:val="00225496"/>
    <w:rsid w:val="0022549E"/>
    <w:rsid w:val="00225E11"/>
    <w:rsid w:val="00252C6C"/>
    <w:rsid w:val="0025727E"/>
    <w:rsid w:val="0027590E"/>
    <w:rsid w:val="00286AA8"/>
    <w:rsid w:val="00287487"/>
    <w:rsid w:val="002933F5"/>
    <w:rsid w:val="002A621F"/>
    <w:rsid w:val="002A63BC"/>
    <w:rsid w:val="002B057B"/>
    <w:rsid w:val="002B2DF2"/>
    <w:rsid w:val="002D09B0"/>
    <w:rsid w:val="002D1F2B"/>
    <w:rsid w:val="002D2EDE"/>
    <w:rsid w:val="002D3948"/>
    <w:rsid w:val="003014AC"/>
    <w:rsid w:val="003018AC"/>
    <w:rsid w:val="00307E9C"/>
    <w:rsid w:val="00320280"/>
    <w:rsid w:val="003366B6"/>
    <w:rsid w:val="00342BBD"/>
    <w:rsid w:val="003458DC"/>
    <w:rsid w:val="003476B0"/>
    <w:rsid w:val="0035683E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71FCA"/>
    <w:rsid w:val="004809A6"/>
    <w:rsid w:val="004857C1"/>
    <w:rsid w:val="0048654C"/>
    <w:rsid w:val="004A243C"/>
    <w:rsid w:val="004A4134"/>
    <w:rsid w:val="004B1401"/>
    <w:rsid w:val="004B3FDD"/>
    <w:rsid w:val="004C3781"/>
    <w:rsid w:val="004C7D9A"/>
    <w:rsid w:val="004E783A"/>
    <w:rsid w:val="004E7FDE"/>
    <w:rsid w:val="004F3E61"/>
    <w:rsid w:val="00506122"/>
    <w:rsid w:val="0051126C"/>
    <w:rsid w:val="00515937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72780"/>
    <w:rsid w:val="00680A65"/>
    <w:rsid w:val="00684D8B"/>
    <w:rsid w:val="00686F38"/>
    <w:rsid w:val="00695487"/>
    <w:rsid w:val="006A789F"/>
    <w:rsid w:val="006B3D66"/>
    <w:rsid w:val="006F721C"/>
    <w:rsid w:val="00717251"/>
    <w:rsid w:val="00724E05"/>
    <w:rsid w:val="007312A0"/>
    <w:rsid w:val="00743568"/>
    <w:rsid w:val="00746A26"/>
    <w:rsid w:val="0074772B"/>
    <w:rsid w:val="007528F8"/>
    <w:rsid w:val="0075635D"/>
    <w:rsid w:val="00756A7C"/>
    <w:rsid w:val="007701DF"/>
    <w:rsid w:val="0077380C"/>
    <w:rsid w:val="00780633"/>
    <w:rsid w:val="00797087"/>
    <w:rsid w:val="007A7346"/>
    <w:rsid w:val="007B0451"/>
    <w:rsid w:val="007B67F0"/>
    <w:rsid w:val="007C4AD3"/>
    <w:rsid w:val="007C5F56"/>
    <w:rsid w:val="007D257A"/>
    <w:rsid w:val="007E5534"/>
    <w:rsid w:val="007F5D11"/>
    <w:rsid w:val="00805FF7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1DCE"/>
    <w:rsid w:val="00872DE0"/>
    <w:rsid w:val="008A2827"/>
    <w:rsid w:val="008B4E3D"/>
    <w:rsid w:val="008D2706"/>
    <w:rsid w:val="008D36FB"/>
    <w:rsid w:val="008D6265"/>
    <w:rsid w:val="008F1650"/>
    <w:rsid w:val="008F1B25"/>
    <w:rsid w:val="008F373C"/>
    <w:rsid w:val="00913311"/>
    <w:rsid w:val="00926AA9"/>
    <w:rsid w:val="00930C28"/>
    <w:rsid w:val="00947037"/>
    <w:rsid w:val="00950E9B"/>
    <w:rsid w:val="009560D4"/>
    <w:rsid w:val="009605AB"/>
    <w:rsid w:val="009804CE"/>
    <w:rsid w:val="0098381E"/>
    <w:rsid w:val="00984E9E"/>
    <w:rsid w:val="00991C6B"/>
    <w:rsid w:val="00992575"/>
    <w:rsid w:val="00992B66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0D29"/>
    <w:rsid w:val="00A1234D"/>
    <w:rsid w:val="00A141FC"/>
    <w:rsid w:val="00A16396"/>
    <w:rsid w:val="00A17453"/>
    <w:rsid w:val="00A23E3A"/>
    <w:rsid w:val="00A27923"/>
    <w:rsid w:val="00A50261"/>
    <w:rsid w:val="00A52D2D"/>
    <w:rsid w:val="00A74FF4"/>
    <w:rsid w:val="00A817CB"/>
    <w:rsid w:val="00A928AD"/>
    <w:rsid w:val="00A961FF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436BB"/>
    <w:rsid w:val="00B45778"/>
    <w:rsid w:val="00B61314"/>
    <w:rsid w:val="00B721E7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260ED"/>
    <w:rsid w:val="00C40386"/>
    <w:rsid w:val="00C655C5"/>
    <w:rsid w:val="00C655FB"/>
    <w:rsid w:val="00C87C95"/>
    <w:rsid w:val="00C96291"/>
    <w:rsid w:val="00CB56F5"/>
    <w:rsid w:val="00CC4CB6"/>
    <w:rsid w:val="00CC5395"/>
    <w:rsid w:val="00CD02B5"/>
    <w:rsid w:val="00CE0BA9"/>
    <w:rsid w:val="00CE18C0"/>
    <w:rsid w:val="00CE2FC7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3B0D"/>
    <w:rsid w:val="00D6595A"/>
    <w:rsid w:val="00D72EB1"/>
    <w:rsid w:val="00D73EC1"/>
    <w:rsid w:val="00D77AD6"/>
    <w:rsid w:val="00D8076A"/>
    <w:rsid w:val="00D82B37"/>
    <w:rsid w:val="00D914DC"/>
    <w:rsid w:val="00DA4758"/>
    <w:rsid w:val="00DA7633"/>
    <w:rsid w:val="00DB549B"/>
    <w:rsid w:val="00DC16F1"/>
    <w:rsid w:val="00DC77A8"/>
    <w:rsid w:val="00DD4177"/>
    <w:rsid w:val="00DD7962"/>
    <w:rsid w:val="00DE2B7D"/>
    <w:rsid w:val="00DF5655"/>
    <w:rsid w:val="00E051C6"/>
    <w:rsid w:val="00E118A1"/>
    <w:rsid w:val="00E1624C"/>
    <w:rsid w:val="00E317C9"/>
    <w:rsid w:val="00E37065"/>
    <w:rsid w:val="00E37142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42C"/>
    <w:rsid w:val="00ED3666"/>
    <w:rsid w:val="00EE50D2"/>
    <w:rsid w:val="00F132B9"/>
    <w:rsid w:val="00F16462"/>
    <w:rsid w:val="00F2020D"/>
    <w:rsid w:val="00F207FB"/>
    <w:rsid w:val="00F2597E"/>
    <w:rsid w:val="00F379B5"/>
    <w:rsid w:val="00F4212D"/>
    <w:rsid w:val="00F459C5"/>
    <w:rsid w:val="00F53ABB"/>
    <w:rsid w:val="00F6634E"/>
    <w:rsid w:val="00F66A83"/>
    <w:rsid w:val="00F7101A"/>
    <w:rsid w:val="00F82CD8"/>
    <w:rsid w:val="00F86B94"/>
    <w:rsid w:val="00FD41C8"/>
    <w:rsid w:val="00FD610A"/>
    <w:rsid w:val="00FD7EF1"/>
    <w:rsid w:val="00F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E2FC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E2FC7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2022-06-29T09:43:00Z</dcterms:created>
  <dcterms:modified xsi:type="dcterms:W3CDTF">2022-06-29T10:44:00Z</dcterms:modified>
</cp:coreProperties>
</file>