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406BA" w14:textId="77777777" w:rsidR="002E0F83" w:rsidRPr="00C107F9" w:rsidRDefault="002E0F83" w:rsidP="002E0F83">
      <w:pPr>
        <w:spacing w:before="375" w:line="240" w:lineRule="atLeast"/>
        <w:jc w:val="both"/>
        <w:textAlignment w:val="baseline"/>
        <w:outlineLvl w:val="0"/>
        <w:rPr>
          <w:rFonts w:cs="Arial"/>
          <w:b/>
          <w:bCs/>
          <w:kern w:val="36"/>
          <w:sz w:val="32"/>
          <w:szCs w:val="32"/>
        </w:rPr>
      </w:pPr>
      <w:bookmarkStart w:id="0" w:name="_Hlk110334934"/>
      <w:r w:rsidRPr="00C107F9">
        <w:rPr>
          <w:rFonts w:cs="Arial"/>
          <w:b/>
          <w:bCs/>
          <w:kern w:val="36"/>
          <w:sz w:val="32"/>
          <w:szCs w:val="32"/>
        </w:rPr>
        <w:t>ROAD TO MANILA. INIZIATO IL TRAINING CAMP DI FOLGAR</w:t>
      </w:r>
      <w:r>
        <w:rPr>
          <w:rFonts w:cs="Arial"/>
          <w:b/>
          <w:bCs/>
          <w:kern w:val="36"/>
          <w:sz w:val="32"/>
          <w:szCs w:val="32"/>
        </w:rPr>
        <w:t>IA</w:t>
      </w:r>
    </w:p>
    <w:p w14:paraId="07FC0ADF" w14:textId="77777777" w:rsidR="002E0F83" w:rsidRPr="001F3D96" w:rsidRDefault="002E0F83" w:rsidP="002E0F83">
      <w:pPr>
        <w:spacing w:line="360" w:lineRule="atLeast"/>
        <w:jc w:val="both"/>
        <w:textAlignment w:val="baseline"/>
        <w:rPr>
          <w:rFonts w:cs="Arial"/>
          <w:b/>
          <w:bCs/>
          <w:szCs w:val="24"/>
        </w:rPr>
      </w:pPr>
      <w:r w:rsidRPr="00C107F9">
        <w:rPr>
          <w:rFonts w:cs="Arial"/>
          <w:b/>
          <w:bCs/>
          <w:szCs w:val="24"/>
        </w:rPr>
        <w:t>La strada verso Manila è iniziata oggi con il ritrovo della Nazionale sull’Alpe Cimbra, nella località di Folgaria. </w:t>
      </w:r>
    </w:p>
    <w:p w14:paraId="6B39AFA0" w14:textId="77777777" w:rsidR="002E0F83" w:rsidRDefault="002E0F83" w:rsidP="002E0F83">
      <w:pPr>
        <w:spacing w:line="360" w:lineRule="atLeast"/>
        <w:jc w:val="both"/>
        <w:textAlignment w:val="baseline"/>
        <w:rPr>
          <w:rFonts w:cs="Arial"/>
          <w:szCs w:val="24"/>
        </w:rPr>
      </w:pPr>
    </w:p>
    <w:p w14:paraId="2B66212E" w14:textId="3795501E" w:rsidR="002E0F83" w:rsidRDefault="002E0F83" w:rsidP="00FC2AC3">
      <w:pPr>
        <w:jc w:val="both"/>
        <w:textAlignment w:val="baseline"/>
        <w:rPr>
          <w:rFonts w:cs="Arial"/>
          <w:b/>
          <w:bCs/>
          <w:szCs w:val="24"/>
          <w:bdr w:val="none" w:sz="0" w:space="0" w:color="auto" w:frame="1"/>
        </w:rPr>
      </w:pPr>
      <w:r w:rsidRPr="00C107F9">
        <w:rPr>
          <w:rFonts w:cs="Arial"/>
          <w:szCs w:val="24"/>
        </w:rPr>
        <w:t xml:space="preserve">Inizia dall’Alpe Cimbra in Trentino il percorso che condurrà l’Italbasket alla FIBA World Cup 2023 (25 agosto/10 settembre) attraverso una serie di 7 gare amichevoli di alto livello utili per comporre il roster finale dei 12 Azzurri mondiali. </w:t>
      </w:r>
    </w:p>
    <w:p w14:paraId="4BA8E6B2" w14:textId="47B91055" w:rsidR="002E0F83" w:rsidRPr="00C107F9" w:rsidRDefault="002E0F83" w:rsidP="00FC2AC3">
      <w:pPr>
        <w:jc w:val="both"/>
        <w:textAlignment w:val="baseline"/>
        <w:rPr>
          <w:rFonts w:cs="Arial"/>
          <w:szCs w:val="24"/>
        </w:rPr>
      </w:pPr>
      <w:r w:rsidRPr="00C107F9">
        <w:rPr>
          <w:rFonts w:cs="Arial"/>
          <w:szCs w:val="24"/>
        </w:rPr>
        <w:t>Queste le parole del CT </w:t>
      </w:r>
      <w:r w:rsidRPr="00C107F9">
        <w:rPr>
          <w:rFonts w:cs="Arial"/>
          <w:b/>
          <w:bCs/>
          <w:szCs w:val="24"/>
          <w:bdr w:val="none" w:sz="0" w:space="0" w:color="auto" w:frame="1"/>
        </w:rPr>
        <w:t>Gianmarco Pozzecco</w:t>
      </w:r>
      <w:r w:rsidRPr="00C107F9">
        <w:rPr>
          <w:rFonts w:cs="Arial"/>
          <w:szCs w:val="24"/>
        </w:rPr>
        <w:t>:</w:t>
      </w:r>
      <w:r w:rsidR="0032007C">
        <w:rPr>
          <w:rFonts w:cs="Arial"/>
          <w:i/>
          <w:iCs/>
          <w:szCs w:val="24"/>
          <w:bdr w:val="none" w:sz="0" w:space="0" w:color="auto" w:frame="1"/>
        </w:rPr>
        <w:t xml:space="preserve"> “</w:t>
      </w:r>
      <w:r w:rsidRPr="00C107F9">
        <w:rPr>
          <w:rFonts w:cs="Arial"/>
          <w:i/>
          <w:iCs/>
          <w:szCs w:val="24"/>
          <w:bdr w:val="none" w:sz="0" w:space="0" w:color="auto" w:frame="1"/>
        </w:rPr>
        <w:t>Inizia un lungo percorso che non vediamo l’ora di intraprendere. L’entusiasmo con cui i ragazzi si sono presentati in raduno è il filo conduttore che ci riconnetterà a quanto di buono fatto nelle precedenti uscite”.</w:t>
      </w:r>
    </w:p>
    <w:p w14:paraId="07F5DF9E" w14:textId="77777777" w:rsidR="002E0F83" w:rsidRPr="00C107F9" w:rsidRDefault="002E0F83" w:rsidP="00FC2AC3">
      <w:pPr>
        <w:jc w:val="both"/>
        <w:textAlignment w:val="baseline"/>
        <w:rPr>
          <w:rFonts w:cs="Arial"/>
          <w:szCs w:val="24"/>
        </w:rPr>
      </w:pPr>
      <w:r w:rsidRPr="00C107F9">
        <w:rPr>
          <w:rFonts w:cs="Arial"/>
          <w:szCs w:val="24"/>
          <w:bdr w:val="none" w:sz="0" w:space="0" w:color="auto" w:frame="1"/>
        </w:rPr>
        <w:t>Tutti gli allenamenti si svolgeranno a porte aperte presso il Palazzetto dello Sport di Folgaria (Via Nazioni Unite 21b). Lunedì 24 luglio dalle 17.30 alle 19.30. Dal 25 luglio al 2 agosto dalle ore 11.00 alle ore 13.00.</w:t>
      </w:r>
    </w:p>
    <w:p w14:paraId="7E9076FA" w14:textId="2DC42431" w:rsidR="002E0F83" w:rsidRPr="00C107F9" w:rsidRDefault="002E0F83" w:rsidP="00FC2AC3">
      <w:pPr>
        <w:jc w:val="both"/>
        <w:textAlignment w:val="baseline"/>
        <w:rPr>
          <w:rFonts w:cs="Arial"/>
          <w:szCs w:val="24"/>
        </w:rPr>
      </w:pPr>
      <w:r w:rsidRPr="00C107F9">
        <w:rPr>
          <w:rFonts w:cs="Arial"/>
          <w:b/>
          <w:bCs/>
          <w:szCs w:val="24"/>
          <w:bdr w:val="none" w:sz="0" w:space="0" w:color="auto" w:frame="1"/>
        </w:rPr>
        <w:t>Giovedì 27 luglio</w:t>
      </w:r>
      <w:r w:rsidRPr="00C107F9">
        <w:rPr>
          <w:rFonts w:cs="Arial"/>
          <w:szCs w:val="24"/>
        </w:rPr>
        <w:t> la presentazione ufficiale del Training Camp Azzurro 2023 a Folgaria. Il Presidente FIP </w:t>
      </w:r>
      <w:r w:rsidRPr="00C107F9">
        <w:rPr>
          <w:rFonts w:cs="Arial"/>
          <w:szCs w:val="24"/>
          <w:bdr w:val="none" w:sz="0" w:space="0" w:color="auto" w:frame="1"/>
        </w:rPr>
        <w:t>Giovanni Petrucci</w:t>
      </w:r>
      <w:r w:rsidRPr="00C107F9">
        <w:rPr>
          <w:rFonts w:cs="Arial"/>
          <w:szCs w:val="24"/>
        </w:rPr>
        <w:t>, il CT </w:t>
      </w:r>
      <w:r w:rsidRPr="00C107F9">
        <w:rPr>
          <w:rFonts w:cs="Arial"/>
          <w:szCs w:val="24"/>
          <w:bdr w:val="none" w:sz="0" w:space="0" w:color="auto" w:frame="1"/>
        </w:rPr>
        <w:t>Gianmarco Pozzecco</w:t>
      </w:r>
      <w:r w:rsidRPr="00C107F9">
        <w:rPr>
          <w:rFonts w:cs="Arial"/>
          <w:szCs w:val="24"/>
        </w:rPr>
        <w:t> e due atleti Azzurri saranno i protagonisti della conferenza stampa che si terrà in </w:t>
      </w:r>
      <w:r w:rsidRPr="00C107F9">
        <w:rPr>
          <w:rFonts w:cs="Arial"/>
          <w:szCs w:val="24"/>
          <w:bdr w:val="none" w:sz="0" w:space="0" w:color="auto" w:frame="1"/>
        </w:rPr>
        <w:t>Piazza Marconi a Folgaria alle ore 18.00</w:t>
      </w:r>
      <w:r w:rsidRPr="00C107F9">
        <w:rPr>
          <w:rFonts w:cs="Arial"/>
          <w:szCs w:val="24"/>
        </w:rPr>
        <w:t>.</w:t>
      </w:r>
      <w:r>
        <w:rPr>
          <w:rFonts w:cs="Arial"/>
          <w:szCs w:val="24"/>
        </w:rPr>
        <w:t xml:space="preserve"> </w:t>
      </w:r>
      <w:r w:rsidRPr="00C107F9">
        <w:rPr>
          <w:rFonts w:cs="Arial"/>
          <w:szCs w:val="24"/>
        </w:rPr>
        <w:t>Interverranno il Sindaco di Folgaria </w:t>
      </w:r>
      <w:r w:rsidRPr="00C107F9">
        <w:rPr>
          <w:rFonts w:cs="Arial"/>
          <w:szCs w:val="24"/>
          <w:bdr w:val="none" w:sz="0" w:space="0" w:color="auto" w:frame="1"/>
        </w:rPr>
        <w:t>Michael Rech</w:t>
      </w:r>
      <w:r w:rsidRPr="00C107F9">
        <w:rPr>
          <w:rFonts w:cs="Arial"/>
          <w:szCs w:val="24"/>
        </w:rPr>
        <w:t>, l’AD di Trentino Marketing </w:t>
      </w:r>
      <w:r w:rsidRPr="00C107F9">
        <w:rPr>
          <w:rFonts w:cs="Arial"/>
          <w:szCs w:val="24"/>
          <w:bdr w:val="none" w:sz="0" w:space="0" w:color="auto" w:frame="1"/>
        </w:rPr>
        <w:t>Maurizio Rossini</w:t>
      </w:r>
      <w:r w:rsidRPr="00C107F9">
        <w:rPr>
          <w:rFonts w:cs="Arial"/>
          <w:szCs w:val="24"/>
        </w:rPr>
        <w:t>, il Presidente APT Alpe Cimbra </w:t>
      </w:r>
      <w:r w:rsidRPr="00C107F9">
        <w:rPr>
          <w:rFonts w:cs="Arial"/>
          <w:szCs w:val="24"/>
          <w:bdr w:val="none" w:sz="0" w:space="0" w:color="auto" w:frame="1"/>
        </w:rPr>
        <w:t>Gianluca Gatti</w:t>
      </w:r>
      <w:r w:rsidRPr="00C107F9">
        <w:rPr>
          <w:rFonts w:cs="Arial"/>
          <w:szCs w:val="24"/>
        </w:rPr>
        <w:t> e il Direttore Generale Aquila Basket Trento </w:t>
      </w:r>
      <w:r w:rsidRPr="00C107F9">
        <w:rPr>
          <w:rFonts w:cs="Arial"/>
          <w:szCs w:val="24"/>
          <w:bdr w:val="none" w:sz="0" w:space="0" w:color="auto" w:frame="1"/>
        </w:rPr>
        <w:t>Andrea Nardelli</w:t>
      </w:r>
      <w:r w:rsidRPr="00C107F9">
        <w:rPr>
          <w:rFonts w:cs="Arial"/>
          <w:szCs w:val="24"/>
        </w:rPr>
        <w:t>.</w:t>
      </w:r>
    </w:p>
    <w:p w14:paraId="760AE546" w14:textId="2CEDE388" w:rsidR="009B65DC" w:rsidRDefault="0032007C" w:rsidP="00FC2AC3">
      <w:pPr>
        <w:jc w:val="both"/>
        <w:textAlignment w:val="baseline"/>
      </w:pPr>
      <w:r w:rsidRPr="00C107F9">
        <w:rPr>
          <w:rFonts w:cs="Arial"/>
          <w:szCs w:val="24"/>
        </w:rPr>
        <w:t>I primi due test saranno quelli della </w:t>
      </w:r>
      <w:r w:rsidRPr="00C107F9">
        <w:rPr>
          <w:rFonts w:cs="Arial"/>
          <w:b/>
          <w:bCs/>
          <w:szCs w:val="24"/>
          <w:bdr w:val="none" w:sz="0" w:space="0" w:color="auto" w:frame="1"/>
        </w:rPr>
        <w:t>Trentino Basket Cup</w:t>
      </w:r>
      <w:r w:rsidRPr="00C107F9">
        <w:rPr>
          <w:rFonts w:cs="Arial"/>
          <w:szCs w:val="24"/>
        </w:rPr>
        <w:t> che si giocherà alla BLM Group Arena di Trento il 4 e 5 agosto. </w:t>
      </w:r>
      <w:r w:rsidRPr="00C107F9">
        <w:rPr>
          <w:rFonts w:cs="Arial"/>
          <w:b/>
          <w:bCs/>
          <w:szCs w:val="24"/>
          <w:bdr w:val="none" w:sz="0" w:space="0" w:color="auto" w:frame="1"/>
        </w:rPr>
        <w:t>Italia-Turchia</w:t>
      </w:r>
      <w:r w:rsidRPr="00C107F9">
        <w:rPr>
          <w:rFonts w:cs="Arial"/>
          <w:szCs w:val="24"/>
        </w:rPr>
        <w:t> (20.30) e </w:t>
      </w:r>
      <w:r w:rsidRPr="00C107F9">
        <w:rPr>
          <w:rFonts w:cs="Arial"/>
          <w:b/>
          <w:bCs/>
          <w:szCs w:val="24"/>
          <w:bdr w:val="none" w:sz="0" w:space="0" w:color="auto" w:frame="1"/>
        </w:rPr>
        <w:t>Cina-Capo Verde</w:t>
      </w:r>
      <w:r w:rsidRPr="00C107F9">
        <w:rPr>
          <w:rFonts w:cs="Arial"/>
          <w:szCs w:val="24"/>
        </w:rPr>
        <w:t> (18.00) saranno le semifinali (4 agosto) che determineranno poi le finali del giorno seguente (5 agosto, ore 18.00 e 20.30). Le due gare degli Azzurri saranno trasmesse in diretta su Sky Sport.</w:t>
      </w:r>
      <w:r w:rsidR="002E0F83" w:rsidRPr="00C107F9">
        <w:rPr>
          <w:rFonts w:cs="Arial"/>
          <w:szCs w:val="24"/>
        </w:rPr>
        <w:br/>
      </w:r>
      <w:hyperlink r:id="rId8" w:history="1">
        <w:r w:rsidR="009B65DC" w:rsidRPr="009B65DC">
          <w:rPr>
            <w:rStyle w:val="Collegamentoipertestuale"/>
            <w:b/>
            <w:bCs/>
          </w:rPr>
          <w:t>Biglietti in vendita qui</w:t>
        </w:r>
      </w:hyperlink>
      <w:r w:rsidR="009B65DC" w:rsidRPr="009B65DC">
        <w:t>.</w:t>
      </w:r>
    </w:p>
    <w:p w14:paraId="37ACF28D" w14:textId="305CE005" w:rsidR="002E0F83" w:rsidRPr="00C107F9" w:rsidRDefault="009B65DC" w:rsidP="00FC2AC3">
      <w:pPr>
        <w:jc w:val="both"/>
        <w:textAlignment w:val="baseline"/>
        <w:rPr>
          <w:rFonts w:cs="Arial"/>
          <w:szCs w:val="24"/>
        </w:rPr>
      </w:pPr>
      <w:r w:rsidRPr="009B65DC">
        <w:rPr>
          <w:rFonts w:ascii="Raleway" w:hAnsi="Raleway"/>
          <w:color w:val="FFFFFF"/>
          <w:spacing w:val="5"/>
          <w:sz w:val="27"/>
          <w:szCs w:val="27"/>
          <w:shd w:val="clear" w:color="auto" w:fill="101010"/>
        </w:rPr>
        <w:t>.</w:t>
      </w:r>
      <w:r w:rsidR="002E0F83" w:rsidRPr="00C107F9">
        <w:rPr>
          <w:rFonts w:cs="Arial"/>
          <w:szCs w:val="24"/>
        </w:rPr>
        <w:t>Lasciato il Trentino, l’Italia farà tappa ad </w:t>
      </w:r>
      <w:r w:rsidR="002E0F83" w:rsidRPr="00C107F9">
        <w:rPr>
          <w:rFonts w:cs="Arial"/>
          <w:b/>
          <w:bCs/>
          <w:szCs w:val="24"/>
          <w:bdr w:val="none" w:sz="0" w:space="0" w:color="auto" w:frame="1"/>
        </w:rPr>
        <w:t>Atene</w:t>
      </w:r>
      <w:r w:rsidR="002E0F83" w:rsidRPr="00C107F9">
        <w:rPr>
          <w:rFonts w:cs="Arial"/>
          <w:szCs w:val="24"/>
        </w:rPr>
        <w:t> per giocare il prestigioso </w:t>
      </w:r>
      <w:r w:rsidR="002E0F83" w:rsidRPr="00C107F9">
        <w:rPr>
          <w:rFonts w:cs="Arial"/>
          <w:b/>
          <w:bCs/>
          <w:szCs w:val="24"/>
          <w:bdr w:val="none" w:sz="0" w:space="0" w:color="auto" w:frame="1"/>
        </w:rPr>
        <w:t>Torneo dell’Acropolis</w:t>
      </w:r>
      <w:r w:rsidR="002E0F83" w:rsidRPr="00C107F9">
        <w:rPr>
          <w:rFonts w:cs="Arial"/>
          <w:szCs w:val="24"/>
        </w:rPr>
        <w:t>, ormai uno degli appuntamenti fissi del basket estivo per Nazionali. Ad attendere gli Azzurri, la </w:t>
      </w:r>
      <w:r w:rsidR="002E0F83" w:rsidRPr="00C107F9">
        <w:rPr>
          <w:rFonts w:cs="Arial"/>
          <w:b/>
          <w:bCs/>
          <w:szCs w:val="24"/>
          <w:bdr w:val="none" w:sz="0" w:space="0" w:color="auto" w:frame="1"/>
        </w:rPr>
        <w:t>Serbia</w:t>
      </w:r>
      <w:r w:rsidR="002E0F83" w:rsidRPr="00C107F9">
        <w:rPr>
          <w:rFonts w:cs="Arial"/>
          <w:szCs w:val="24"/>
        </w:rPr>
        <w:t> (9 agosto, ore 18.45 italiane) e i padroni di casa della </w:t>
      </w:r>
      <w:r w:rsidR="002E0F83" w:rsidRPr="00C107F9">
        <w:rPr>
          <w:rFonts w:cs="Arial"/>
          <w:b/>
          <w:bCs/>
          <w:szCs w:val="24"/>
          <w:bdr w:val="none" w:sz="0" w:space="0" w:color="auto" w:frame="1"/>
        </w:rPr>
        <w:t>Grecia</w:t>
      </w:r>
      <w:r w:rsidR="002E0F83" w:rsidRPr="00C107F9">
        <w:rPr>
          <w:rFonts w:cs="Arial"/>
          <w:szCs w:val="24"/>
        </w:rPr>
        <w:t> (10 agosto, ore 18.45 italiane). Due match contro due delle formazioni più forti in Europa e nel mondo.</w:t>
      </w:r>
    </w:p>
    <w:p w14:paraId="00E1E990" w14:textId="77777777" w:rsidR="002E0F83" w:rsidRPr="00C107F9" w:rsidRDefault="002E0F83" w:rsidP="00FC2AC3">
      <w:pPr>
        <w:jc w:val="both"/>
        <w:textAlignment w:val="baseline"/>
        <w:rPr>
          <w:rFonts w:cs="Arial"/>
          <w:szCs w:val="24"/>
        </w:rPr>
      </w:pPr>
      <w:r w:rsidRPr="00C107F9">
        <w:rPr>
          <w:rFonts w:cs="Arial"/>
          <w:szCs w:val="24"/>
        </w:rPr>
        <w:t>Circoletto rosso sul calendario </w:t>
      </w:r>
      <w:r w:rsidRPr="00C107F9">
        <w:rPr>
          <w:rFonts w:cs="Arial"/>
          <w:b/>
          <w:bCs/>
          <w:szCs w:val="24"/>
          <w:bdr w:val="none" w:sz="0" w:space="0" w:color="auto" w:frame="1"/>
        </w:rPr>
        <w:t>domenica 13 agosto</w:t>
      </w:r>
      <w:r w:rsidRPr="00C107F9">
        <w:rPr>
          <w:rFonts w:cs="Arial"/>
          <w:szCs w:val="24"/>
        </w:rPr>
        <w:t>. Al Pala De André di Ravenna andrà in scena il </w:t>
      </w:r>
      <w:r w:rsidRPr="00C107F9">
        <w:rPr>
          <w:rFonts w:cs="Arial"/>
          <w:b/>
          <w:bCs/>
          <w:szCs w:val="24"/>
          <w:u w:val="single"/>
          <w:bdr w:val="none" w:sz="0" w:space="0" w:color="auto" w:frame="1"/>
        </w:rPr>
        <w:t>“DatHome Day”,</w:t>
      </w:r>
      <w:r w:rsidRPr="00C107F9">
        <w:rPr>
          <w:rFonts w:cs="Arial"/>
          <w:szCs w:val="24"/>
        </w:rPr>
        <w:t> l’ultimo match in Italia della carriera del Capitano </w:t>
      </w:r>
      <w:r w:rsidRPr="00C107F9">
        <w:rPr>
          <w:rFonts w:cs="Arial"/>
          <w:b/>
          <w:bCs/>
          <w:szCs w:val="24"/>
          <w:bdr w:val="none" w:sz="0" w:space="0" w:color="auto" w:frame="1"/>
        </w:rPr>
        <w:t>Gigi Datome</w:t>
      </w:r>
      <w:r w:rsidRPr="00C107F9">
        <w:rPr>
          <w:rFonts w:cs="Arial"/>
          <w:szCs w:val="24"/>
        </w:rPr>
        <w:t>. Una serata di emozioni uniche per celebrare la carriera, che vivrà poi con il Mondiale l’ultimo atto, di uno dei giocatori più apprezzati di sempre nonché esempio unico di amore per l’Azzurro. L’avversario sarà il </w:t>
      </w:r>
      <w:r w:rsidRPr="00C107F9">
        <w:rPr>
          <w:rFonts w:cs="Arial"/>
          <w:b/>
          <w:bCs/>
          <w:szCs w:val="24"/>
          <w:bdr w:val="none" w:sz="0" w:space="0" w:color="auto" w:frame="1"/>
        </w:rPr>
        <w:t>Portorico</w:t>
      </w:r>
      <w:r w:rsidRPr="00C107F9">
        <w:rPr>
          <w:rFonts w:cs="Arial"/>
          <w:szCs w:val="24"/>
        </w:rPr>
        <w:t> e la gara sarà trasmessa in diretta su Sky Sport. </w:t>
      </w:r>
      <w:hyperlink r:id="rId9" w:tgtFrame="_blank" w:history="1">
        <w:r w:rsidRPr="00C107F9">
          <w:rPr>
            <w:rFonts w:cs="Arial"/>
            <w:b/>
            <w:bCs/>
            <w:color w:val="FFFFFF"/>
            <w:szCs w:val="24"/>
            <w:u w:val="single"/>
            <w:bdr w:val="none" w:sz="0" w:space="0" w:color="auto" w:frame="1"/>
          </w:rPr>
          <w:t>Biglietti in vendita qui</w:t>
        </w:r>
      </w:hyperlink>
      <w:r w:rsidRPr="00C107F9">
        <w:rPr>
          <w:rFonts w:cs="Arial"/>
          <w:szCs w:val="24"/>
        </w:rPr>
        <w:t>.</w:t>
      </w:r>
    </w:p>
    <w:p w14:paraId="75C9E0B9" w14:textId="77777777" w:rsidR="002E0F83" w:rsidRPr="00C107F9" w:rsidRDefault="002E0F83" w:rsidP="00FC2AC3">
      <w:pPr>
        <w:jc w:val="both"/>
        <w:textAlignment w:val="baseline"/>
        <w:rPr>
          <w:rFonts w:cs="Arial"/>
          <w:szCs w:val="24"/>
        </w:rPr>
      </w:pPr>
      <w:r w:rsidRPr="00C107F9">
        <w:rPr>
          <w:rFonts w:cs="Arial"/>
          <w:szCs w:val="24"/>
        </w:rPr>
        <w:t>Il 17 agosto la partenza per l’Asia con tappa in Cina a </w:t>
      </w:r>
      <w:r w:rsidRPr="00C107F9">
        <w:rPr>
          <w:rFonts w:cs="Arial"/>
          <w:b/>
          <w:bCs/>
          <w:szCs w:val="24"/>
          <w:bdr w:val="none" w:sz="0" w:space="0" w:color="auto" w:frame="1"/>
        </w:rPr>
        <w:t>Shenzhen</w:t>
      </w:r>
      <w:r w:rsidRPr="00C107F9">
        <w:rPr>
          <w:rFonts w:cs="Arial"/>
          <w:szCs w:val="24"/>
        </w:rPr>
        <w:t> per le ultime due amichevoli prima dell’esordio al Mondiale. Il 20 agosto contro il </w:t>
      </w:r>
      <w:r w:rsidRPr="00C107F9">
        <w:rPr>
          <w:rFonts w:cs="Arial"/>
          <w:b/>
          <w:bCs/>
          <w:szCs w:val="24"/>
          <w:bdr w:val="none" w:sz="0" w:space="0" w:color="auto" w:frame="1"/>
        </w:rPr>
        <w:t>Brasile</w:t>
      </w:r>
      <w:r w:rsidRPr="00C107F9">
        <w:rPr>
          <w:rFonts w:cs="Arial"/>
          <w:szCs w:val="24"/>
        </w:rPr>
        <w:t> (ore 9.00 italiane) e il 21 agosto contro la </w:t>
      </w:r>
      <w:r w:rsidRPr="00C107F9">
        <w:rPr>
          <w:rFonts w:cs="Arial"/>
          <w:b/>
          <w:bCs/>
          <w:szCs w:val="24"/>
          <w:bdr w:val="none" w:sz="0" w:space="0" w:color="auto" w:frame="1"/>
        </w:rPr>
        <w:t>Nuova Zelanda</w:t>
      </w:r>
      <w:r w:rsidRPr="00C107F9">
        <w:rPr>
          <w:rFonts w:cs="Arial"/>
          <w:szCs w:val="24"/>
        </w:rPr>
        <w:t> (ore 11.30 italiane).</w:t>
      </w:r>
    </w:p>
    <w:p w14:paraId="5CBF07E0" w14:textId="77777777" w:rsidR="002E0F83" w:rsidRDefault="002E0F83" w:rsidP="00FC2AC3">
      <w:pPr>
        <w:jc w:val="both"/>
        <w:textAlignment w:val="baseline"/>
        <w:rPr>
          <w:rFonts w:cs="Arial"/>
          <w:szCs w:val="24"/>
        </w:rPr>
      </w:pPr>
      <w:r w:rsidRPr="00C107F9">
        <w:rPr>
          <w:rFonts w:cs="Arial"/>
          <w:szCs w:val="24"/>
        </w:rPr>
        <w:t>Il 25 agosto l’esordio iridato contro l’</w:t>
      </w:r>
      <w:r w:rsidRPr="00C107F9">
        <w:rPr>
          <w:rFonts w:cs="Arial"/>
          <w:b/>
          <w:bCs/>
          <w:szCs w:val="24"/>
        </w:rPr>
        <w:t>Angola</w:t>
      </w:r>
      <w:r w:rsidRPr="00C107F9">
        <w:rPr>
          <w:rFonts w:cs="Arial"/>
          <w:szCs w:val="24"/>
        </w:rPr>
        <w:t xml:space="preserve"> (ore 10.00) nella spettacolare </w:t>
      </w:r>
      <w:r w:rsidRPr="00C107F9">
        <w:rPr>
          <w:rFonts w:cs="Arial"/>
          <w:i/>
          <w:iCs/>
          <w:szCs w:val="24"/>
          <w:bdr w:val="none" w:sz="0" w:space="0" w:color="auto" w:frame="1"/>
        </w:rPr>
        <w:t>Philippine Arena</w:t>
      </w:r>
      <w:r w:rsidRPr="00C107F9">
        <w:rPr>
          <w:rFonts w:cs="Arial"/>
          <w:szCs w:val="24"/>
        </w:rPr>
        <w:t xml:space="preserve"> di Manila, impianto da 55.000 posti. Nella seconda giornata gli Azzurri sfideranno la </w:t>
      </w:r>
      <w:r w:rsidRPr="00C107F9">
        <w:rPr>
          <w:rFonts w:cs="Arial"/>
          <w:szCs w:val="24"/>
        </w:rPr>
        <w:lastRenderedPageBreak/>
        <w:t>Repubblica Dominicana (ore 10.00, Araneta Coliseum) e nella terza i padroni di casa delle Filippine (ore 14.00, Araneta Coliseum).</w:t>
      </w:r>
    </w:p>
    <w:p w14:paraId="279E0CB2" w14:textId="77777777" w:rsidR="002E0F83" w:rsidRPr="00C107F9" w:rsidRDefault="002E0F83" w:rsidP="00FC2AC3">
      <w:pPr>
        <w:textAlignment w:val="baseline"/>
        <w:rPr>
          <w:rFonts w:cs="Arial"/>
          <w:szCs w:val="24"/>
        </w:rPr>
      </w:pPr>
      <w:r w:rsidRPr="00C107F9">
        <w:rPr>
          <w:rFonts w:cs="Arial"/>
          <w:szCs w:val="24"/>
        </w:rPr>
        <w:br/>
      </w:r>
      <w:r w:rsidRPr="00C107F9">
        <w:rPr>
          <w:rFonts w:cs="Arial"/>
          <w:b/>
          <w:bCs/>
          <w:szCs w:val="24"/>
          <w:bdr w:val="none" w:sz="0" w:space="0" w:color="auto" w:frame="1"/>
        </w:rPr>
        <w:t>I 15 convocati</w:t>
      </w:r>
    </w:p>
    <w:p w14:paraId="7559C6DA" w14:textId="77777777" w:rsidR="002E0F83" w:rsidRPr="00C107F9" w:rsidRDefault="002E0F83" w:rsidP="00FC2AC3">
      <w:pPr>
        <w:textAlignment w:val="baseline"/>
        <w:rPr>
          <w:rFonts w:cs="Arial"/>
          <w:szCs w:val="24"/>
        </w:rPr>
      </w:pPr>
      <w:r w:rsidRPr="00C107F9">
        <w:rPr>
          <w:rFonts w:cs="Arial"/>
          <w:szCs w:val="24"/>
        </w:rPr>
        <w:t>#0 Marco Spissu (1995, 185, Playmaker, Umana Reyer Venezia)</w:t>
      </w:r>
      <w:r w:rsidRPr="00C107F9">
        <w:rPr>
          <w:rFonts w:cs="Arial"/>
          <w:szCs w:val="24"/>
        </w:rPr>
        <w:br/>
        <w:t>#7 Stefano Tonut (1993, 194, Guardia, EA7 Emporio Armani Milano)</w:t>
      </w:r>
      <w:r w:rsidRPr="00C107F9">
        <w:rPr>
          <w:rFonts w:cs="Arial"/>
          <w:szCs w:val="24"/>
        </w:rPr>
        <w:br/>
        <w:t>#9 Nicolò Melli (1991, 205, Ala, EA7 Emporio Armani Milano)</w:t>
      </w:r>
      <w:r w:rsidRPr="00C107F9">
        <w:rPr>
          <w:rFonts w:cs="Arial"/>
          <w:szCs w:val="24"/>
        </w:rPr>
        <w:br/>
        <w:t>#13 Simone Fontecchio (1995, 203, Ala, Utah Jazz – NBA) </w:t>
      </w:r>
      <w:r w:rsidRPr="00C107F9">
        <w:rPr>
          <w:rFonts w:cs="Arial"/>
          <w:b/>
          <w:bCs/>
          <w:szCs w:val="24"/>
          <w:u w:val="single"/>
          <w:bdr w:val="none" w:sz="0" w:space="0" w:color="auto" w:frame="1"/>
        </w:rPr>
        <w:t>dal 28 luglio</w:t>
      </w:r>
      <w:r w:rsidRPr="00C107F9">
        <w:rPr>
          <w:rFonts w:cs="Arial"/>
          <w:szCs w:val="24"/>
        </w:rPr>
        <w:br/>
        <w:t>#17 Giampaolo Ricci (1991, 202, Ala, EA7 Emporio Armani Milano)</w:t>
      </w:r>
      <w:r w:rsidRPr="00C107F9">
        <w:rPr>
          <w:rFonts w:cs="Arial"/>
          <w:szCs w:val="24"/>
        </w:rPr>
        <w:br/>
        <w:t>#18 Matteo Spagnolo (2003, 194, Playmaker, Real Madrid – Spagna)</w:t>
      </w:r>
      <w:r w:rsidRPr="00C107F9">
        <w:rPr>
          <w:rFonts w:cs="Arial"/>
          <w:szCs w:val="24"/>
        </w:rPr>
        <w:br/>
        <w:t>#30 Guglielmo Caruso (1999, 208, Ala/Centro, EA7 Emporio Armani Milano)</w:t>
      </w:r>
      <w:r w:rsidRPr="00C107F9">
        <w:rPr>
          <w:rFonts w:cs="Arial"/>
          <w:szCs w:val="24"/>
        </w:rPr>
        <w:br/>
        <w:t>#33 Achille Polonara (1991, 205, Ala, Virtus Segafredo Bologna)</w:t>
      </w:r>
      <w:r w:rsidRPr="00C107F9">
        <w:rPr>
          <w:rFonts w:cs="Arial"/>
          <w:szCs w:val="24"/>
        </w:rPr>
        <w:br/>
        <w:t>#35 Mouhamet Diouf (2001, 206, Ala/Centro, Río Breogán – Spagna)</w:t>
      </w:r>
      <w:r w:rsidRPr="00C107F9">
        <w:rPr>
          <w:rFonts w:cs="Arial"/>
          <w:szCs w:val="24"/>
        </w:rPr>
        <w:br/>
        <w:t>#36 Riccardo Visconti (1998, 198, Guardia, Carpegna Prosciutto Pesaro)</w:t>
      </w:r>
      <w:r w:rsidRPr="00C107F9">
        <w:rPr>
          <w:rFonts w:cs="Arial"/>
          <w:szCs w:val="24"/>
        </w:rPr>
        <w:br/>
        <w:t>#40 Luca Severini (1996, 204, Ala/Centro, Bertram Yacht Tortona)</w:t>
      </w:r>
      <w:r w:rsidRPr="00C107F9">
        <w:rPr>
          <w:rFonts w:cs="Arial"/>
          <w:szCs w:val="24"/>
        </w:rPr>
        <w:br/>
        <w:t>#50 Gabriele Procida (2002, 200, Guardia/Ala, Alba Berlino – Germania)</w:t>
      </w:r>
      <w:r w:rsidRPr="00C107F9">
        <w:rPr>
          <w:rFonts w:cs="Arial"/>
          <w:szCs w:val="24"/>
        </w:rPr>
        <w:br/>
        <w:t>#53 Tomas Woldetensae (1998, 196, Guardia/Ala, Openjobmetis Varese)</w:t>
      </w:r>
      <w:r w:rsidRPr="00C107F9">
        <w:rPr>
          <w:rFonts w:cs="Arial"/>
          <w:szCs w:val="24"/>
        </w:rPr>
        <w:br/>
        <w:t>#54 Alessandro Pajola (1999, 194, Playmaker, Virtus Segafredo Bologna)</w:t>
      </w:r>
      <w:r w:rsidRPr="00C107F9">
        <w:rPr>
          <w:rFonts w:cs="Arial"/>
          <w:szCs w:val="24"/>
        </w:rPr>
        <w:br/>
        <w:t>#70 Luigi Datome (1987, 203, Ala, EA7 Emporio Armani Milano)</w:t>
      </w:r>
    </w:p>
    <w:p w14:paraId="69786573" w14:textId="6C64089E" w:rsidR="00AD4516" w:rsidRDefault="00AD4516" w:rsidP="00FC2AC3"/>
    <w:p w14:paraId="640FB57E" w14:textId="77777777" w:rsidR="007D249D" w:rsidRDefault="007D249D" w:rsidP="00FC2AC3"/>
    <w:p w14:paraId="25C41859" w14:textId="41C443C5" w:rsidR="007D249D" w:rsidRPr="002E0F83" w:rsidRDefault="007D249D" w:rsidP="00FC2AC3">
      <w:r>
        <w:t xml:space="preserve"> Trento, 24 luglio 2023</w:t>
      </w:r>
    </w:p>
    <w:bookmarkEnd w:id="0"/>
    <w:sectPr w:rsidR="007D249D" w:rsidRPr="002E0F83" w:rsidSect="00A1234D">
      <w:headerReference w:type="default" r:id="rId10"/>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Raleway">
    <w:charset w:val="00"/>
    <w:family w:val="auto"/>
    <w:pitch w:val="variable"/>
    <w:sig w:usb0="A00002FF" w:usb1="5000205B" w:usb2="00000000" w:usb3="00000000" w:csb0="00000197"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08F"/>
    <w:multiLevelType w:val="hybridMultilevel"/>
    <w:tmpl w:val="F5CADE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C826D10"/>
    <w:multiLevelType w:val="hybridMultilevel"/>
    <w:tmpl w:val="9BF2261E"/>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3A5905"/>
    <w:multiLevelType w:val="hybridMultilevel"/>
    <w:tmpl w:val="D196E0A8"/>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4"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3F6E0FFC"/>
    <w:multiLevelType w:val="hybridMultilevel"/>
    <w:tmpl w:val="E05A73B8"/>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A3E7F"/>
    <w:multiLevelType w:val="hybridMultilevel"/>
    <w:tmpl w:val="D73CCBB0"/>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050BF"/>
    <w:multiLevelType w:val="hybridMultilevel"/>
    <w:tmpl w:val="C00E516A"/>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num w:numId="1" w16cid:durableId="892158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0"/>
  </w:num>
  <w:num w:numId="3" w16cid:durableId="2054881565">
    <w:abstractNumId w:val="5"/>
  </w:num>
  <w:num w:numId="4" w16cid:durableId="387345169">
    <w:abstractNumId w:val="2"/>
  </w:num>
  <w:num w:numId="5" w16cid:durableId="499464269">
    <w:abstractNumId w:val="8"/>
  </w:num>
  <w:num w:numId="6" w16cid:durableId="1236432904">
    <w:abstractNumId w:val="7"/>
  </w:num>
  <w:num w:numId="7" w16cid:durableId="860969924">
    <w:abstractNumId w:val="0"/>
  </w:num>
  <w:num w:numId="8" w16cid:durableId="656149503">
    <w:abstractNumId w:val="1"/>
  </w:num>
  <w:num w:numId="9" w16cid:durableId="1184247522">
    <w:abstractNumId w:val="3"/>
  </w:num>
  <w:num w:numId="10" w16cid:durableId="204028993">
    <w:abstractNumId w:val="11"/>
  </w:num>
  <w:num w:numId="11" w16cid:durableId="2071339088">
    <w:abstractNumId w:val="9"/>
  </w:num>
  <w:num w:numId="12" w16cid:durableId="1626236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5572"/>
    <w:rsid w:val="00287487"/>
    <w:rsid w:val="00287CBE"/>
    <w:rsid w:val="002933F5"/>
    <w:rsid w:val="002A63BC"/>
    <w:rsid w:val="002B2DF2"/>
    <w:rsid w:val="002C05DE"/>
    <w:rsid w:val="002D09B0"/>
    <w:rsid w:val="002D53AB"/>
    <w:rsid w:val="002E0F83"/>
    <w:rsid w:val="003014AC"/>
    <w:rsid w:val="003018AC"/>
    <w:rsid w:val="00313B43"/>
    <w:rsid w:val="0032007C"/>
    <w:rsid w:val="00320280"/>
    <w:rsid w:val="00332485"/>
    <w:rsid w:val="003366B6"/>
    <w:rsid w:val="00342BBD"/>
    <w:rsid w:val="003476B0"/>
    <w:rsid w:val="0035646C"/>
    <w:rsid w:val="00362387"/>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065C"/>
    <w:rsid w:val="0058193E"/>
    <w:rsid w:val="005848A9"/>
    <w:rsid w:val="005A0D15"/>
    <w:rsid w:val="005A45E9"/>
    <w:rsid w:val="005B455E"/>
    <w:rsid w:val="005B6F5D"/>
    <w:rsid w:val="005D01A2"/>
    <w:rsid w:val="005D5890"/>
    <w:rsid w:val="005E67A5"/>
    <w:rsid w:val="006014B1"/>
    <w:rsid w:val="00622E1C"/>
    <w:rsid w:val="006256D8"/>
    <w:rsid w:val="00626AFB"/>
    <w:rsid w:val="00636063"/>
    <w:rsid w:val="006374B2"/>
    <w:rsid w:val="00641A0C"/>
    <w:rsid w:val="00645103"/>
    <w:rsid w:val="006469B6"/>
    <w:rsid w:val="00663B3C"/>
    <w:rsid w:val="00675B85"/>
    <w:rsid w:val="00686F38"/>
    <w:rsid w:val="00695487"/>
    <w:rsid w:val="006A789F"/>
    <w:rsid w:val="006B3D66"/>
    <w:rsid w:val="006F721C"/>
    <w:rsid w:val="00712957"/>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49D"/>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2264"/>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B65DC"/>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92DF4"/>
    <w:rsid w:val="00A95A56"/>
    <w:rsid w:val="00AA6983"/>
    <w:rsid w:val="00AB264A"/>
    <w:rsid w:val="00AB2CF9"/>
    <w:rsid w:val="00AB51FE"/>
    <w:rsid w:val="00AB6331"/>
    <w:rsid w:val="00AD384A"/>
    <w:rsid w:val="00AD4516"/>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488E"/>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C2AC3"/>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Didefault">
    <w:name w:val="Di default"/>
    <w:rsid w:val="008B2264"/>
    <w:pPr>
      <w:spacing w:before="160" w:line="288" w:lineRule="auto"/>
    </w:pPr>
    <w:rPr>
      <w:rFonts w:ascii="Helvetica Neue" w:eastAsia="Arial Unicode MS" w:hAnsi="Helvetica Neue" w:cs="Arial Unicode MS"/>
      <w:color w:val="000000"/>
      <w:lang w:eastAsia="it-IT"/>
      <w14:textOutline w14:w="0" w14:cap="flat" w14:cmpd="sng" w14:algn="ctr">
        <w14:noFill/>
        <w14:prstDash w14:val="solid"/>
        <w14:bevel/>
      </w14:textOutline>
    </w:rPr>
  </w:style>
  <w:style w:type="character" w:customStyle="1" w:styleId="Nessuno">
    <w:name w:val="Nessuno"/>
    <w:rsid w:val="008B2264"/>
  </w:style>
  <w:style w:type="character" w:customStyle="1" w:styleId="Hyperlink0">
    <w:name w:val="Hyperlink.0"/>
    <w:basedOn w:val="Nessuno"/>
    <w:rsid w:val="008B2264"/>
    <w:rPr>
      <w:outline w:val="0"/>
      <w:shadow w:val="0"/>
      <w:emboss w:val="0"/>
      <w:imprint w:val="0"/>
      <w:color w:val="106DD6"/>
    </w:rPr>
  </w:style>
  <w:style w:type="character" w:customStyle="1" w:styleId="Hyperlink1">
    <w:name w:val="Hyperlink.1"/>
    <w:basedOn w:val="Collegamentoipertestuale"/>
    <w:rsid w:val="008B2264"/>
    <w:rPr>
      <w:color w:val="0563C1" w:themeColor="hyperlink"/>
      <w:u w:val="single"/>
    </w:rPr>
  </w:style>
  <w:style w:type="character" w:styleId="Menzionenonrisolta">
    <w:name w:val="Unresolved Mention"/>
    <w:basedOn w:val="Carpredefinitoparagrafo"/>
    <w:uiPriority w:val="99"/>
    <w:semiHidden/>
    <w:unhideWhenUsed/>
    <w:rsid w:val="009B6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50459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vaticket.com/it/tour/trentino-basket-cup/345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vaticket.com/it/ticket/italia-vs-porto-rico/21260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651</Words>
  <Characters>3713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6</cp:revision>
  <cp:lastPrinted>2018-03-22T13:16:00Z</cp:lastPrinted>
  <dcterms:created xsi:type="dcterms:W3CDTF">2023-07-24T12:44:00Z</dcterms:created>
  <dcterms:modified xsi:type="dcterms:W3CDTF">2023-07-24T12:56:00Z</dcterms:modified>
</cp:coreProperties>
</file>