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media/image1.png" ContentType="image/png"/>
  <Override PartName="/word/media/image2.wmf" ContentType="image/x-wmf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eastAsia="Times New Roman" w:cs="Arial"/>
          <w:b/>
          <w:bCs/>
          <w:color w:val="auto"/>
          <w:kern w:val="0"/>
          <w:sz w:val="28"/>
          <w:szCs w:val="28"/>
          <w:lang w:val="it-IT" w:eastAsia="it-IT" w:bidi="ar-SA"/>
        </w:rPr>
        <w:t xml:space="preserve">Il timoniere trentino e la prodiera romana trionfano ai </w:t>
      </w:r>
      <w:r>
        <w:rPr>
          <w:rFonts w:cs="Arial"/>
          <w:b/>
          <w:bCs/>
          <w:sz w:val="28"/>
          <w:szCs w:val="28"/>
        </w:rPr>
        <w:t>Sailing World Championships di Den Haag, guadagnando il pass per le Olimpiadi di Parigi 2024</w:t>
      </w:r>
    </w:p>
    <w:p>
      <w:pPr>
        <w:pStyle w:val="Normal"/>
        <w:rPr>
          <w:rFonts w:cs="Arial"/>
          <w:b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</w:r>
    </w:p>
    <w:p>
      <w:pPr>
        <w:pStyle w:val="Normal"/>
        <w:rPr>
          <w:rFonts w:cs="Arial"/>
          <w:b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RUGGERO TITA E CATERINA BANTI CAMPIONI DEL MONDO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NoSpacing"/>
        <w:spacing w:lineRule="auto" w:line="276"/>
        <w:jc w:val="both"/>
        <w:rPr/>
      </w:pPr>
      <w:r>
        <w:rPr>
          <w:rStyle w:val="Strong"/>
          <w:rFonts w:cs="Arial" w:ascii="Arial" w:hAnsi="Arial"/>
          <w:color w:val="000000"/>
          <w:sz w:val="24"/>
          <w:szCs w:val="24"/>
          <w:shd w:fill="FFFFFF" w:val="clear"/>
        </w:rPr>
        <w:t>Ruggero Tita e Caterina Banti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 non sbagliano gli appuntamenti che contano e in un colpo solo vincono il loro terzo titolo mondiale, guadagnandosi automaticamente il pass per i Giochi Olimpici di Parigi 2024. </w:t>
      </w:r>
      <w:r>
        <w:rPr>
          <w:rFonts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FFFFFF" w:val="clear"/>
        </w:rPr>
        <w:t xml:space="preserve">È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successo sulle acque olandesi della città di Den Haag, meglio conosciuta come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FFFFFF" w:val="clear"/>
          <w:lang w:val="it-IT" w:eastAsia="it-IT" w:bidi="ar-SA"/>
        </w:rPr>
        <w:t xml:space="preserve">l’Aia, dove il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31enne finanziere trentino di Civezzano, timoniere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FFFFFF" w:val="clear"/>
          <w:lang w:val="it-IT" w:eastAsia="it-IT" w:bidi="ar-SA"/>
        </w:rPr>
        <w:t xml:space="preserve">del catamarano categoria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Nacra 17 e la 36enne prodiera romana Caterina Banti, </w:t>
      </w:r>
      <w:r>
        <w:rPr>
          <w:rFonts w:eastAsia="Times New Roman" w:cs="Arial" w:ascii="Arial" w:hAnsi="Arial"/>
          <w:color w:val="000000"/>
          <w:kern w:val="0"/>
          <w:sz w:val="24"/>
          <w:szCs w:val="24"/>
          <w:shd w:fill="FFFFFF" w:val="clear"/>
          <w:lang w:val="it-IT" w:eastAsia="it-IT" w:bidi="ar-SA"/>
        </w:rPr>
        <w:t xml:space="preserve">detentori  del titolo olimpico uscente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a Tokyo 2020, hanno vinto la medaglia d’oro ai Campionati Mondiali 2023 di vela olimpica a classi unificate, replicando le affermazioni centrate nel 2018 in Danimarca e nel 2022 in Nuova Scozia (Canada).</w:t>
      </w:r>
    </w:p>
    <w:p>
      <w:pPr>
        <w:pStyle w:val="NoSpacing"/>
        <w:spacing w:lineRule="auto" w:line="276"/>
        <w:jc w:val="both"/>
        <w:rPr>
          <w:rFonts w:ascii="Arial" w:hAnsi="Arial" w:cs="Arial"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Spacing"/>
        <w:spacing w:lineRule="auto" w:line="276"/>
        <w:jc w:val="both"/>
        <w:rPr/>
      </w:pPr>
      <w:r>
        <w:rPr>
          <w:rFonts w:cs="Arial" w:ascii="Arial" w:hAnsi="Arial"/>
          <w:b w:val="false"/>
          <w:color w:val="000000"/>
          <w:sz w:val="24"/>
          <w:szCs w:val="24"/>
          <w:shd w:fill="FFFFFF" w:val="clear"/>
        </w:rPr>
        <w:t xml:space="preserve">L’imbarcazione tricolore ha fatto il vuoto nelle prime tre giornate, con un’impressionante sequenza di otto vittorie in nove regate di flotta, per poi limitare i danni a inizio Gold Fleet e piazzare l’allungo definitivo </w:t>
      </w:r>
      <w:r>
        <w:rPr>
          <w:rFonts w:eastAsia="Times New Roman" w:cs="Arial" w:ascii="Arial" w:hAnsi="Arial"/>
          <w:b w:val="false"/>
          <w:color w:val="000000"/>
          <w:kern w:val="0"/>
          <w:sz w:val="24"/>
          <w:szCs w:val="24"/>
          <w:shd w:fill="FFFFFF" w:val="clear"/>
          <w:lang w:val="it-IT" w:eastAsia="it-IT" w:bidi="ar-SA"/>
        </w:rPr>
        <w:t xml:space="preserve">mercoledì </w:t>
      </w:r>
      <w:r>
        <w:rPr>
          <w:rFonts w:cs="Arial" w:ascii="Arial" w:hAnsi="Arial"/>
          <w:b w:val="false"/>
          <w:color w:val="000000"/>
          <w:sz w:val="24"/>
          <w:szCs w:val="24"/>
          <w:shd w:fill="FFFFFF" w:val="clear"/>
        </w:rPr>
        <w:t xml:space="preserve">con due primi ed un terzo posto parziali. 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Ruggero e Caterina, chiamati ad inserirsi nelle prime otto posizioni in Medal Race per difendersi da un’eventuale affermazione dei britannici John Gimson/Anna Burnet, </w:t>
      </w:r>
      <w:r>
        <w:rPr>
          <w:rStyle w:val="Enfasiforte"/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non si sono limitati a marcare la barca inglese e hanno di fatto dominato la regata finale</w:t>
      </w:r>
      <w:r>
        <w:rPr>
          <w:rFonts w:cs="Arial" w:ascii="Arial" w:hAnsi="Arial"/>
          <w:b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 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 xml:space="preserve">a punteggio doppio riservata ai primi dieci equipaggi della classifica generale. </w:t>
      </w:r>
      <w:r>
        <w:rPr>
          <w:rFonts w:cs="Arial" w:ascii="Arial" w:hAnsi="Arial"/>
          <w:b w:val="false"/>
          <w:color w:val="000000"/>
          <w:sz w:val="24"/>
          <w:szCs w:val="24"/>
          <w:shd w:fill="FFFFFF" w:val="clear"/>
        </w:rPr>
        <w:t>Il timoniere trentino e la prodiera romana </w:t>
      </w:r>
      <w:r>
        <w:rPr>
          <w:rStyle w:val="Enfasiforte"/>
          <w:rFonts w:cs="Arial" w:ascii="Arial" w:hAnsi="Arial"/>
          <w:b w:val="false"/>
          <w:color w:val="000000"/>
          <w:sz w:val="24"/>
          <w:szCs w:val="24"/>
          <w:shd w:fill="FFFFFF" w:val="clear"/>
        </w:rPr>
        <w:t>continuano così a detenere contemporaneamente il titolo olimpico, mondiale ed europeo nel catamarano volante misto. </w:t>
      </w:r>
    </w:p>
    <w:p>
      <w:pPr>
        <w:pStyle w:val="NoSpacing"/>
        <w:spacing w:lineRule="auto" w:line="276"/>
        <w:jc w:val="both"/>
        <w:rPr>
          <w:rFonts w:ascii="Arial" w:hAnsi="Arial" w:cs="Arial"/>
          <w:b w:val="false"/>
          <w:b w:val="false"/>
          <w:color w:val="000000"/>
          <w:sz w:val="16"/>
          <w:szCs w:val="16"/>
          <w:shd w:fill="FFFFFF" w:val="clear"/>
        </w:rPr>
      </w:pPr>
      <w:r>
        <w:rPr>
          <w:rFonts w:cs="Arial" w:ascii="Arial" w:hAnsi="Arial"/>
          <w:b w:val="false"/>
          <w:color w:val="000000"/>
          <w:sz w:val="16"/>
          <w:szCs w:val="16"/>
          <w:shd w:fill="FFFFFF" w:val="clear"/>
        </w:rPr>
      </w:r>
    </w:p>
    <w:p>
      <w:pPr>
        <w:pStyle w:val="NoSpacing"/>
        <w:spacing w:lineRule="auto" w:line="276"/>
        <w:jc w:val="both"/>
        <w:rPr/>
      </w:pPr>
      <w:r>
        <w:rPr>
          <w:rStyle w:val="Enfasiforte"/>
          <w:rFonts w:cs="Arial" w:ascii="Arial" w:hAnsi="Arial"/>
          <w:b w:val="false"/>
          <w:color w:val="000000"/>
          <w:sz w:val="24"/>
          <w:szCs w:val="24"/>
          <w:shd w:fill="FFFFFF" w:val="clear"/>
        </w:rPr>
        <w:t>Un’affermazione che vale molto, giunta fra l’altro in un’annata difficile, condita da pochi piazzamenti di rilievo. Ma l’indomita coppia</w:t>
      </w:r>
      <w:r>
        <w:rPr>
          <w:rFonts w:ascii="Arial" w:hAnsi="Arial"/>
          <w:b w:val="false"/>
          <w:color w:val="000000"/>
          <w:sz w:val="24"/>
          <w:szCs w:val="24"/>
        </w:rPr>
        <w:t xml:space="preserve"> Tita-Banti è stata in grado di alzare l’asticella nel momento più importante, </w:t>
      </w:r>
      <w:r>
        <w:rPr>
          <w:rStyle w:val="Enfasiforte"/>
          <w:rFonts w:ascii="Arial" w:hAnsi="Arial"/>
          <w:b w:val="false"/>
          <w:color w:val="000000"/>
          <w:sz w:val="24"/>
          <w:szCs w:val="24"/>
        </w:rPr>
        <w:t>conquistando in un colpo solo l’oro iridato e il pass olimpico non nominale per i Giochi di Parigi 2024.</w:t>
      </w:r>
    </w:p>
    <w:p>
      <w:pPr>
        <w:pStyle w:val="NoSpacing"/>
        <w:spacing w:lineRule="auto" w:line="276"/>
        <w:jc w:val="both"/>
        <w:rPr>
          <w:rFonts w:ascii="Arial" w:hAnsi="Arial"/>
          <w:b w:val="false"/>
          <w:b w:val="false"/>
          <w:color w:val="000000"/>
          <w:sz w:val="16"/>
          <w:szCs w:val="16"/>
        </w:rPr>
      </w:pPr>
      <w:r>
        <w:rPr>
          <w:rFonts w:ascii="Arial" w:hAnsi="Arial"/>
          <w:b w:val="false"/>
          <w:color w:val="000000"/>
          <w:sz w:val="16"/>
          <w:szCs w:val="16"/>
        </w:rPr>
      </w:r>
    </w:p>
    <w:p>
      <w:pPr>
        <w:pStyle w:val="NoSpacing"/>
        <w:spacing w:lineRule="auto" w:line="276"/>
        <w:jc w:val="both"/>
        <w:rPr/>
      </w:pPr>
      <w:r>
        <w:rPr>
          <w:rStyle w:val="Enfasiforte"/>
          <w:rFonts w:ascii="Arial" w:hAnsi="Arial"/>
          <w:b w:val="false"/>
          <w:color w:val="000000"/>
          <w:sz w:val="24"/>
          <w:szCs w:val="24"/>
        </w:rPr>
        <w:t xml:space="preserve">Un trionfo che è stato accolto con entusiasmo e soddisfazione anche in Italia: «La crescita sportiva e la qualità umana di Ruggero, in un percorso in cui il Trentino è parte integrante, ci inorgoglisce particolarmente – spiega </w:t>
      </w:r>
      <w:r>
        <w:rPr>
          <w:rStyle w:val="Enfasiforte"/>
          <w:rFonts w:ascii="Arial" w:hAnsi="Arial"/>
          <w:b/>
          <w:bCs/>
          <w:color w:val="000000"/>
          <w:sz w:val="24"/>
          <w:szCs w:val="24"/>
        </w:rPr>
        <w:t>Maurizio Rossini</w:t>
      </w:r>
      <w:r>
        <w:rPr>
          <w:rStyle w:val="Enfasiforte"/>
          <w:rFonts w:ascii="Arial" w:hAnsi="Arial"/>
          <w:b w:val="false"/>
          <w:color w:val="000000"/>
          <w:sz w:val="24"/>
          <w:szCs w:val="24"/>
        </w:rPr>
        <w:t xml:space="preserve"> AD di Trentino Marketing. La sua dedizione e tenacia nel raggiungere gli obiettivi sono valori condivisi da tutto il nostro territorio e assieme a lui li promuoviamo da più di quindici anni. Da un successo all’altro, Ruggero ha saputo portare la sua passione e il Trentino sulla vetta del mondo e siamo sicuri che i sogni non finiranno qui. Grazie quindi a Ruggero e le più grandi congratulazioni per questo ennesimo successo conquistato assieme a Caterina Banti».</w:t>
      </w:r>
    </w:p>
    <w:p>
      <w:pPr>
        <w:pStyle w:val="NoSpacing"/>
        <w:spacing w:lineRule="auto" w:line="276"/>
        <w:jc w:val="both"/>
        <w:rPr>
          <w:rFonts w:ascii="Arial" w:hAnsi="Arial"/>
          <w:sz w:val="24"/>
          <w:szCs w:val="24"/>
        </w:rPr>
      </w:pPr>
      <w:r>
        <w:rPr/>
      </w:r>
    </w:p>
    <w:p>
      <w:pPr>
        <w:pStyle w:val="NoSpacing"/>
        <w:spacing w:lineRule="auto" w:line="276"/>
        <w:jc w:val="both"/>
        <w:rPr/>
      </w:pPr>
      <w:r>
        <w:rPr>
          <w:rFonts w:ascii="Arial" w:hAnsi="Arial"/>
          <w:sz w:val="24"/>
          <w:szCs w:val="24"/>
        </w:rPr>
        <w:t xml:space="preserve">Gli fa eco anche l’assessore provinciale all’artigianato, commercio, promozione, sport e turismo Roberto Failoni: </w:t>
      </w:r>
      <w:r>
        <w:rPr>
          <w:rStyle w:val="Enfasiforte"/>
          <w:rFonts w:ascii="Arial" w:hAnsi="Arial"/>
          <w:b w:val="false"/>
          <w:color w:val="000000"/>
          <w:sz w:val="24"/>
          <w:szCs w:val="24"/>
        </w:rPr>
        <w:t>«</w:t>
      </w:r>
      <w:r>
        <w:rPr>
          <w:rFonts w:ascii="Arial" w:hAnsi="Arial"/>
          <w:sz w:val="24"/>
          <w:szCs w:val="24"/>
        </w:rPr>
        <w:t xml:space="preserve">Ancora una volta Ruggero Tita, in coppia con Caterina Banti, è salito in cima al mondo. Il nostro velista aveva già dimostrato tutto il suo talento due anni fa andando a vincere la medaglia d’oro ai Giochi Olimpici di Tokyo.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it-IT" w:eastAsia="it-IT" w:bidi="ar-SA"/>
        </w:rPr>
        <w:t>In Olanda</w:t>
      </w:r>
      <w:r>
        <w:rPr>
          <w:rFonts w:ascii="Arial" w:hAnsi="Arial"/>
          <w:sz w:val="24"/>
          <w:szCs w:val="24"/>
        </w:rPr>
        <w:t xml:space="preserve"> ha confermato una volta di più che nella sua categoria, la NACRA 17, non ha rivali e ha conquistato il suo terzo titolo iridato, guadagnando il pass per Parigi 2024. Tutto il Trentino è orgoglioso di poter avere tra i suoi sportivi un campione come Ruggero. Complimenti vivissimi</w:t>
      </w:r>
      <w:r>
        <w:rPr>
          <w:rStyle w:val="Enfasiforte"/>
          <w:rFonts w:ascii="Arial" w:hAnsi="Arial"/>
          <w:b w:val="false"/>
          <w:color w:val="000000"/>
          <w:sz w:val="24"/>
          <w:szCs w:val="24"/>
        </w:rPr>
        <w:t>».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851" w:top="2410" w:footer="227" w:bottom="255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ohoGothicPro-Light">
    <w:charset w:val="01"/>
    <w:family w:val="roman"/>
    <w:pitch w:val="variable"/>
  </w:font>
  <w:font w:name="Tahoma">
    <w:charset w:val="01"/>
    <w:family w:val="roman"/>
    <w:pitch w:val="variable"/>
  </w:font>
  <w:font w:name="Univer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entury Gothic">
    <w:charset w:val="01"/>
    <w:family w:val="roman"/>
    <w:pitch w:val="variable"/>
  </w:font>
  <w:font w:name="HelveticaNeueLT Std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866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VBand="1" w:noHBand="0" w:lastColumn="0" w:firstColumn="1" w:lastRow="0" w:firstRow="1"/>
    </w:tblPr>
    <w:tblGrid>
      <w:gridCol w:w="4933"/>
      <w:gridCol w:w="4932"/>
    </w:tblGrid>
    <w:tr>
      <w:trPr/>
      <w:tc>
        <w:tcPr>
          <w:tcW w:w="4933" w:type="dxa"/>
          <w:tcBorders/>
          <w:shd w:color="auto" w:fill="auto" w:val="clear"/>
        </w:tcPr>
        <w:p>
          <w:pPr>
            <w:pStyle w:val="Pidipagina"/>
            <w:widowControl w:val="false"/>
            <w:rPr>
              <w:rFonts w:ascii="Arial" w:hAnsi="Arial" w:cs="Arial"/>
              <w:b/>
              <w:b/>
              <w:bCs/>
              <w:color w:val="000000" w:themeColor="text1"/>
              <w:sz w:val="18"/>
              <w:szCs w:val="18"/>
              <w:lang w:eastAsia="it-IT"/>
            </w:rPr>
          </w:pPr>
          <w:r>
            <w:rPr>
              <w:rFonts w:cs="Arial" w:ascii="Arial" w:hAnsi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>
          <w:pPr>
            <w:pStyle w:val="Pidipagina"/>
            <w:widowControl w:val="false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>
            <w:rPr>
              <w:rFonts w:cs="Arial" w:ascii="Arial" w:hAnsi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>
          <w:pPr>
            <w:pStyle w:val="Pidipagina"/>
            <w:widowControl w:val="false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>
            <w:rPr>
              <w:rFonts w:cs="Arial" w:ascii="Arial" w:hAnsi="Arial"/>
              <w:color w:val="000000" w:themeColor="text1"/>
              <w:sz w:val="18"/>
              <w:szCs w:val="18"/>
              <w:lang w:eastAsia="it-IT"/>
            </w:rPr>
            <w:t>sport@trentinomarketing.org</w:t>
          </w:r>
        </w:p>
        <w:p>
          <w:pPr>
            <w:pStyle w:val="Pidipagina"/>
            <w:widowControl w:val="false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cs="Arial" w:ascii="HelveticaNeueLT Std" w:hAnsi="HelveticaNeueLT Std"/>
              <w:sz w:val="20"/>
              <w:lang w:eastAsia="it-IT"/>
            </w:rPr>
            <w:t>www.visittrentino.info</w:t>
          </w:r>
        </w:p>
      </w:tc>
      <w:tc>
        <w:tcPr>
          <w:tcW w:w="4932" w:type="dxa"/>
          <w:tcBorders/>
          <w:shd w:color="auto" w:fill="auto" w:val="clear"/>
        </w:tcPr>
        <w:p>
          <w:pPr>
            <w:pStyle w:val="Pidipagina"/>
            <w:widowControl w:val="false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>
            <w:rPr/>
            <w:drawing>
              <wp:inline distT="0" distB="0" distL="0" distR="0">
                <wp:extent cx="1124585" cy="421640"/>
                <wp:effectExtent l="0" t="0" r="0" b="0"/>
                <wp:docPr id="2" name="Immagine 3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4585" cy="421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Pidipagina"/>
            <w:widowControl w:val="false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cs="Arial" w:ascii="HelveticaNeueLT Std" w:hAnsi="HelveticaNeueLT Std"/>
              <w:sz w:val="20"/>
              <w:lang w:eastAsia="it-IT"/>
            </w:rPr>
          </w:r>
        </w:p>
      </w:tc>
    </w:tr>
  </w:tbl>
  <w:p>
    <w:pPr>
      <w:pStyle w:val="Pidipagina"/>
      <w:rPr/>
    </w:pPr>
    <w:r>
      <mc:AlternateContent>
        <mc:Choice Requires="wps">
          <w:drawing>
            <wp:anchor behindDoc="1" distT="1270" distB="0" distL="1270" distR="0" simplePos="0" locked="0" layoutInCell="0" allowOverlap="1" relativeHeight="7" wp14:anchorId="15A80737">
              <wp:simplePos x="0" y="0"/>
              <wp:positionH relativeFrom="column">
                <wp:posOffset>-12065</wp:posOffset>
              </wp:positionH>
              <wp:positionV relativeFrom="paragraph">
                <wp:posOffset>-753745</wp:posOffset>
              </wp:positionV>
              <wp:extent cx="6100445" cy="5080"/>
              <wp:effectExtent l="0" t="0" r="19050" b="19050"/>
              <wp:wrapNone/>
              <wp:docPr id="3" name="Connettore 1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9840" cy="1440"/>
                      </a:xfrm>
                      <a:prstGeom prst="line">
                        <a:avLst/>
                      </a:prstGeom>
                      <a:ln w="3175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0.95pt,-59.35pt" to="479.3pt,-59.3pt" ID="Connettore 1 5" stroked="t" style="position:absolute" wp14:anchorId="15A80737">
              <v:stroke color="black" weight="3240" joinstyle="miter" endcap="flat"/>
              <v:fill o:detectmouseclick="t" on="false"/>
              <w10:wrap type="none"/>
            </v:line>
          </w:pict>
        </mc:Fallback>
      </mc:AlternateContent>
    </w:r>
    <w:r>
      <w:rPr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inline distT="0" distB="0" distL="0" distR="0">
          <wp:extent cx="1549400" cy="510540"/>
          <wp:effectExtent l="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510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6f5d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Titolo1">
    <w:name w:val="Heading 1"/>
    <w:basedOn w:val="Normal"/>
    <w:link w:val="Titolo1Carattere"/>
    <w:uiPriority w:val="9"/>
    <w:qFormat/>
    <w:rsid w:val="00992575"/>
    <w:pPr>
      <w:spacing w:beforeAutospacing="1" w:afterAutospacing="1"/>
      <w:outlineLvl w:val="0"/>
    </w:pPr>
    <w:rPr>
      <w:rFonts w:ascii="Times New Roman" w:hAnsi="Times New Roman" w:eastAsia="Calibri" w:eastAsiaTheme="minorHAnsi"/>
      <w:b/>
      <w:bCs/>
      <w:color w:val="000000"/>
      <w:kern w:val="2"/>
      <w:sz w:val="48"/>
      <w:szCs w:val="48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000e4d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"/>
    <w:semiHidden/>
    <w:unhideWhenUsed/>
    <w:qFormat/>
    <w:rsid w:val="00d76789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Cs w:val="24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d76789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d76789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qFormat/>
    <w:rsid w:val="009c72ff"/>
    <w:rPr/>
  </w:style>
  <w:style w:type="character" w:styleId="PidipaginaCarattere" w:customStyle="1">
    <w:name w:val="Piè di pagina Carattere"/>
    <w:basedOn w:val="DefaultParagraphFont"/>
    <w:link w:val="Pidipagina"/>
    <w:qFormat/>
    <w:rsid w:val="009c72ff"/>
    <w:rPr/>
  </w:style>
  <w:style w:type="character" w:styleId="TestoSohoL10" w:customStyle="1">
    <w:name w:val="Testo Soho L 10"/>
    <w:qFormat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nternet">
    <w:name w:val="Collegamento Internet"/>
    <w:basedOn w:val="DefaultParagraphFont"/>
    <w:uiPriority w:val="99"/>
    <w:unhideWhenUsed/>
    <w:rsid w:val="002d09b0"/>
    <w:rPr>
      <w:color w:val="0563C1" w:themeColor="hyperlink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813cda"/>
    <w:rPr>
      <w:rFonts w:ascii="Tahoma" w:hAnsi="Tahoma" w:eastAsia="Times New Roman" w:cs="Tahoma"/>
      <w:sz w:val="16"/>
      <w:szCs w:val="16"/>
      <w:lang w:eastAsia="it-IT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qFormat/>
    <w:rsid w:val="000a692d"/>
    <w:rPr>
      <w:rFonts w:ascii="Univers" w:hAnsi="Univers" w:eastAsia="Times New Roman" w:cs="Univers"/>
      <w:lang w:eastAsia="it-IT"/>
    </w:rPr>
  </w:style>
  <w:style w:type="character" w:styleId="Fieldcontent" w:customStyle="1">
    <w:name w:val="field-content"/>
    <w:basedOn w:val="DefaultParagraphFont"/>
    <w:qFormat/>
    <w:rsid w:val="001b7ec4"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992575"/>
    <w:rPr>
      <w:rFonts w:ascii="Times New Roman" w:hAnsi="Times New Roman" w:cs="Times New Roman"/>
      <w:b/>
      <w:bCs/>
      <w:color w:val="000000"/>
      <w:kern w:val="2"/>
      <w:sz w:val="48"/>
      <w:szCs w:val="48"/>
      <w:lang w:eastAsia="it-IT"/>
    </w:rPr>
  </w:style>
  <w:style w:type="character" w:styleId="Productfieldstitlewrapper" w:customStyle="1">
    <w:name w:val="product-fields-title-wrapper"/>
    <w:basedOn w:val="DefaultParagraphFont"/>
    <w:qFormat/>
    <w:rsid w:val="00992575"/>
    <w:rPr/>
  </w:style>
  <w:style w:type="character" w:styleId="Enfasi">
    <w:name w:val="Enfasi"/>
    <w:basedOn w:val="DefaultParagraphFont"/>
    <w:uiPriority w:val="20"/>
    <w:qFormat/>
    <w:rsid w:val="00992575"/>
    <w:rPr>
      <w:i/>
      <w:iCs/>
    </w:rPr>
  </w:style>
  <w:style w:type="character" w:styleId="Strong">
    <w:name w:val="Strong"/>
    <w:basedOn w:val="DefaultParagraphFont"/>
    <w:uiPriority w:val="22"/>
    <w:qFormat/>
    <w:rsid w:val="00992575"/>
    <w:rPr>
      <w:b/>
      <w:bCs/>
    </w:rPr>
  </w:style>
  <w:style w:type="character" w:styleId="CorpotestoCarattere" w:customStyle="1">
    <w:name w:val="Corpo testo Carattere"/>
    <w:basedOn w:val="DefaultParagraphFont"/>
    <w:link w:val="Corpotesto"/>
    <w:uiPriority w:val="99"/>
    <w:semiHidden/>
    <w:qFormat/>
    <w:rsid w:val="002933f5"/>
    <w:rPr>
      <w:rFonts w:ascii="Arial" w:hAnsi="Arial" w:eastAsia="Times New Roman" w:cs="Times New Roman"/>
      <w:szCs w:val="20"/>
      <w:lang w:eastAsia="it-IT"/>
    </w:rPr>
  </w:style>
  <w:style w:type="character" w:styleId="CollegamentoInternetvisitato">
    <w:name w:val="Collegamento Internet visitato"/>
    <w:basedOn w:val="DefaultParagraphFont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1e20f6"/>
    <w:rPr>
      <w:color w:val="605E5C"/>
      <w:shd w:fill="E1DFDD" w:val="clear"/>
    </w:rPr>
  </w:style>
  <w:style w:type="character" w:styleId="Titolo2Carattere" w:customStyle="1">
    <w:name w:val="Titolo 2 Carattere"/>
    <w:basedOn w:val="DefaultParagraphFont"/>
    <w:link w:val="Titolo2"/>
    <w:uiPriority w:val="9"/>
    <w:qFormat/>
    <w:rsid w:val="00000e4d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  <w:lang w:eastAsia="it-IT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rsid w:val="00d76789"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lang w:eastAsia="it-IT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rsid w:val="00d76789"/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  <w:szCs w:val="20"/>
      <w:lang w:eastAsia="it-IT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d76789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Cs w:val="20"/>
      <w:lang w:eastAsia="it-IT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2d53ab"/>
    <w:rPr>
      <w:sz w:val="20"/>
      <w:szCs w:val="20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2d53a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d53ab"/>
    <w:rPr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rsid w:val="00ca3665"/>
    <w:rPr>
      <w:rFonts w:ascii="Arial" w:hAnsi="Arial" w:eastAsia="Times New Roman" w:cs="Times New Roman"/>
      <w:szCs w:val="20"/>
      <w:lang w:eastAsia="it-IT"/>
    </w:rPr>
  </w:style>
  <w:style w:type="character" w:styleId="Eop" w:customStyle="1">
    <w:name w:val="eop"/>
    <w:basedOn w:val="DefaultParagraphFont"/>
    <w:qFormat/>
    <w:rsid w:val="00d22d1a"/>
    <w:rPr/>
  </w:style>
  <w:style w:type="character" w:styleId="Normaltextrun" w:customStyle="1">
    <w:name w:val="normaltextrun"/>
    <w:basedOn w:val="DefaultParagraphFont"/>
    <w:qFormat/>
    <w:rsid w:val="00d22d1a"/>
    <w:rPr/>
  </w:style>
  <w:style w:type="character" w:styleId="Enfasiforte">
    <w:name w:val="Enfasi forte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semiHidden/>
    <w:unhideWhenUsed/>
    <w:rsid w:val="002933f5"/>
    <w:pPr>
      <w:spacing w:before="0" w:after="12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9c72ff"/>
    <w:pPr>
      <w:tabs>
        <w:tab w:val="clear" w:pos="708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  <w:szCs w:val="24"/>
      <w:lang w:eastAsia="en-US"/>
    </w:rPr>
  </w:style>
  <w:style w:type="paragraph" w:styleId="Pidipagina">
    <w:name w:val="Footer"/>
    <w:basedOn w:val="Normal"/>
    <w:link w:val="PidipaginaCarattere"/>
    <w:unhideWhenUsed/>
    <w:rsid w:val="009c72ff"/>
    <w:pPr>
      <w:tabs>
        <w:tab w:val="clear" w:pos="708"/>
        <w:tab w:val="center" w:pos="4819" w:leader="none"/>
        <w:tab w:val="right" w:pos="9638" w:leader="none"/>
      </w:tabs>
    </w:pPr>
    <w:rPr>
      <w:rFonts w:ascii="Calibri" w:hAnsi="Calibri" w:eastAsia="Calibri" w:cs="" w:asciiTheme="minorHAnsi" w:cstheme="minorBidi" w:eastAsiaTheme="minorHAnsi" w:hAnsiTheme="minorHAnsi"/>
      <w:szCs w:val="24"/>
      <w:lang w:eastAsia="en-US"/>
    </w:rPr>
  </w:style>
  <w:style w:type="paragraph" w:styleId="NoSpacing">
    <w:name w:val="No Spacing"/>
    <w:uiPriority w:val="1"/>
    <w:qFormat/>
    <w:rsid w:val="002d09b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813cda"/>
    <w:pPr/>
    <w:rPr>
      <w:rFonts w:ascii="Tahoma" w:hAnsi="Tahoma" w:cs="Tahoma"/>
      <w:sz w:val="16"/>
      <w:szCs w:val="16"/>
    </w:rPr>
  </w:style>
  <w:style w:type="paragraph" w:styleId="Corpodeltesto21" w:customStyle="1">
    <w:name w:val="Corpo del testo 21"/>
    <w:basedOn w:val="Normal"/>
    <w:uiPriority w:val="99"/>
    <w:qFormat/>
    <w:rsid w:val="00d72eb1"/>
    <w:pPr>
      <w:suppressAutoHyphens w:val="true"/>
      <w:spacing w:lineRule="atLeast" w:line="360"/>
      <w:jc w:val="both"/>
    </w:pPr>
    <w:rPr>
      <w:rFonts w:ascii="Univers" w:hAnsi="Univers" w:cs="Univers"/>
      <w:szCs w:val="24"/>
      <w:lang w:eastAsia="ar-SA"/>
    </w:rPr>
  </w:style>
  <w:style w:type="paragraph" w:styleId="BodyText2">
    <w:name w:val="Body Text 2"/>
    <w:basedOn w:val="Normal"/>
    <w:link w:val="Corpodeltesto2Carattere"/>
    <w:uiPriority w:val="99"/>
    <w:qFormat/>
    <w:rsid w:val="000a692d"/>
    <w:pPr>
      <w:spacing w:lineRule="atLeast" w:line="360"/>
      <w:jc w:val="both"/>
    </w:pPr>
    <w:rPr>
      <w:rFonts w:ascii="Univers" w:hAnsi="Univers" w:cs="Univers"/>
      <w:szCs w:val="24"/>
    </w:rPr>
  </w:style>
  <w:style w:type="paragraph" w:styleId="NormaleWeb1" w:customStyle="1">
    <w:name w:val="Normale (Web)1"/>
    <w:basedOn w:val="Normal"/>
    <w:qFormat/>
    <w:rsid w:val="000f631a"/>
    <w:pPr>
      <w:widowControl w:val="false"/>
      <w:suppressAutoHyphens w:val="true"/>
      <w:spacing w:lineRule="atLeast" w:line="100" w:before="28" w:after="28"/>
    </w:pPr>
    <w:rPr>
      <w:kern w:val="2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qFormat/>
    <w:rsid w:val="00992575"/>
    <w:pPr>
      <w:spacing w:beforeAutospacing="1" w:afterAutospacing="1"/>
    </w:pPr>
    <w:rPr>
      <w:rFonts w:ascii="Times New Roman" w:hAnsi="Times New Roman" w:eastAsia="Calibri" w:eastAsiaTheme="minorHAnsi"/>
      <w:color w:val="000000"/>
      <w:szCs w:val="24"/>
    </w:rPr>
  </w:style>
  <w:style w:type="paragraph" w:styleId="Default" w:customStyle="1">
    <w:name w:val="Default"/>
    <w:qFormat/>
    <w:rsid w:val="00cc5395"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Calibri" w:cs="Century Gothic"/>
      <w:color w:val="000000"/>
      <w:kern w:val="0"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34"/>
    <w:qFormat/>
    <w:rsid w:val="008d2706"/>
    <w:pPr>
      <w:ind w:left="720" w:hanging="0"/>
    </w:pPr>
    <w:rPr>
      <w:rFonts w:ascii="Times New Roman" w:hAnsi="Times New Roman" w:eastAsia="Calibri"/>
      <w:color w:val="000000"/>
      <w:szCs w:val="24"/>
    </w:rPr>
  </w:style>
  <w:style w:type="paragraph" w:styleId="Nessunaspaziatura1" w:customStyle="1">
    <w:name w:val="Nessuna spaziatura1"/>
    <w:qFormat/>
    <w:rsid w:val="00a1234d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it-IT" w:eastAsia="hi-IN" w:bidi="hi-IN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2d53ab"/>
    <w:pPr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2d53ab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</w:rPr>
  </w:style>
  <w:style w:type="paragraph" w:styleId="Rientrocorpodeltesto">
    <w:name w:val="Body Text Indent"/>
    <w:basedOn w:val="Normal"/>
    <w:link w:val="RientrocorpodeltestoCarattere"/>
    <w:uiPriority w:val="99"/>
    <w:semiHidden/>
    <w:unhideWhenUsed/>
    <w:rsid w:val="00ca3665"/>
    <w:pPr>
      <w:spacing w:before="0" w:after="120"/>
      <w:ind w:left="28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LibreOffice/7.1.6.2$MacOSX_X86_64 LibreOffice_project/0e133318fcee89abacd6a7d077e292f1145735c3</Application>
  <AppVersion>15.0000</AppVersion>
  <Pages>2</Pages>
  <Words>529</Words>
  <Characters>2855</Characters>
  <CharactersWithSpaces>3379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2023-08-17T13:23:00Z</dcterms:created>
  <dc:creator>T S</dc:creator>
  <dc:description/>
  <dc:language>it-IT</dc:language>
  <cp:lastModifiedBy/>
  <cp:lastPrinted>2018-03-22T13:16:00Z</cp:lastPrinted>
  <dcterms:modified xsi:type="dcterms:W3CDTF">2023-08-17T19:59:22Z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