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FB5C" w14:textId="1F44F5BF" w:rsidR="00395637" w:rsidRDefault="00395637" w:rsidP="00395637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Alle 6.30 di venerdì 1° settembre a Col Margherita</w:t>
      </w:r>
      <w:r w:rsidR="003B1E8C">
        <w:rPr>
          <w:rFonts w:cs="Arial"/>
          <w:b/>
          <w:bCs/>
          <w:sz w:val="28"/>
          <w:szCs w:val="28"/>
        </w:rPr>
        <w:t>, so</w:t>
      </w:r>
      <w:r w:rsidR="00B60E24">
        <w:rPr>
          <w:rFonts w:cs="Arial"/>
          <w:b/>
          <w:bCs/>
          <w:sz w:val="28"/>
          <w:szCs w:val="28"/>
        </w:rPr>
        <w:t>p</w:t>
      </w:r>
      <w:r w:rsidR="003B1E8C">
        <w:rPr>
          <w:rFonts w:cs="Arial"/>
          <w:b/>
          <w:bCs/>
          <w:sz w:val="28"/>
          <w:szCs w:val="28"/>
        </w:rPr>
        <w:t>ra Passo San Pellegrino</w:t>
      </w:r>
    </w:p>
    <w:p w14:paraId="7C6BAD8B" w14:textId="3F17FF4A" w:rsidR="00395637" w:rsidRDefault="00395637" w:rsidP="003B1E8C">
      <w:pPr>
        <w:spacing w:after="160" w:line="256" w:lineRule="auto"/>
        <w:jc w:val="both"/>
        <w:rPr>
          <w:rFonts w:cs="Arial"/>
          <w:b/>
          <w:bCs/>
          <w:sz w:val="32"/>
          <w:szCs w:val="24"/>
        </w:rPr>
      </w:pPr>
      <w:r>
        <w:rPr>
          <w:rFonts w:cs="Arial"/>
          <w:b/>
          <w:bCs/>
          <w:sz w:val="32"/>
          <w:szCs w:val="24"/>
        </w:rPr>
        <w:t xml:space="preserve">L’ALBA DELLE DOLOMITI CON MARIO BRUNELLO E </w:t>
      </w:r>
      <w:r w:rsidR="003B1E8C">
        <w:rPr>
          <w:rFonts w:cs="Arial"/>
          <w:b/>
          <w:bCs/>
          <w:sz w:val="32"/>
          <w:szCs w:val="24"/>
        </w:rPr>
        <w:t xml:space="preserve">IL </w:t>
      </w:r>
      <w:r>
        <w:rPr>
          <w:rFonts w:cs="Arial"/>
          <w:b/>
          <w:bCs/>
          <w:sz w:val="32"/>
          <w:szCs w:val="24"/>
        </w:rPr>
        <w:t>POLISH CELLO QUARTET</w:t>
      </w:r>
    </w:p>
    <w:p w14:paraId="2F3B3CE8" w14:textId="5988EF6F" w:rsidR="00395637" w:rsidRDefault="00395637" w:rsidP="00395637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 xml:space="preserve">Torna, immancabile, anche quest’anno l’Alba delle Dolomiti, un evento straordinario che coniuga il saluto al sorgere del sole con immortali note musicali. Nella speciale occasione, Mario Brunello e il </w:t>
      </w:r>
      <w:proofErr w:type="spellStart"/>
      <w:r>
        <w:rPr>
          <w:rFonts w:cs="Arial"/>
          <w:b/>
          <w:bCs/>
          <w:sz w:val="26"/>
          <w:szCs w:val="26"/>
        </w:rPr>
        <w:t>Polish</w:t>
      </w:r>
      <w:proofErr w:type="spellEnd"/>
      <w:r>
        <w:rPr>
          <w:rFonts w:cs="Arial"/>
          <w:b/>
          <w:bCs/>
          <w:sz w:val="26"/>
          <w:szCs w:val="26"/>
        </w:rPr>
        <w:t xml:space="preserve"> Cello Quartet eseguono pagine dal sapore sinfonico</w:t>
      </w:r>
      <w:r w:rsidR="00D829C4">
        <w:rPr>
          <w:rFonts w:cs="Arial"/>
          <w:b/>
          <w:bCs/>
          <w:sz w:val="26"/>
          <w:szCs w:val="26"/>
        </w:rPr>
        <w:t xml:space="preserve"> trascritte appositamente per i loro strumenti. </w:t>
      </w:r>
    </w:p>
    <w:p w14:paraId="7F9B9E05" w14:textId="77777777" w:rsidR="00395637" w:rsidRPr="00D829C4" w:rsidRDefault="00395637" w:rsidP="00395637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6D1FC511" w14:textId="6943CD5E" w:rsidR="00395637" w:rsidRDefault="00395637" w:rsidP="00395637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395637">
        <w:rPr>
          <w:rFonts w:cs="Arial"/>
          <w:szCs w:val="24"/>
        </w:rPr>
        <w:t xml:space="preserve">Venerdì </w:t>
      </w:r>
      <w:r>
        <w:rPr>
          <w:rFonts w:cs="Arial"/>
          <w:szCs w:val="24"/>
        </w:rPr>
        <w:t>1° settembre, alle ore 6.30, è in programma a Col Margherita, a 2.56</w:t>
      </w:r>
      <w:r w:rsidR="0002472B">
        <w:rPr>
          <w:rFonts w:cs="Arial"/>
          <w:szCs w:val="24"/>
        </w:rPr>
        <w:t>0</w:t>
      </w:r>
      <w:r>
        <w:rPr>
          <w:rFonts w:cs="Arial"/>
          <w:szCs w:val="24"/>
        </w:rPr>
        <w:t xml:space="preserve"> m, </w:t>
      </w:r>
      <w:r w:rsidR="0002472B" w:rsidRPr="004B4887">
        <w:rPr>
          <w:rFonts w:cs="Arial"/>
          <w:szCs w:val="24"/>
        </w:rPr>
        <w:t>sopra Passo San Pellegrino</w:t>
      </w:r>
      <w:r w:rsidR="0002472B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uno degli appuntamenti immancabili de I Suoni delle Dolomiti: il saluto al sorgere del sole, evento </w:t>
      </w:r>
      <w:r w:rsidR="00316842">
        <w:rPr>
          <w:rFonts w:cs="Arial"/>
          <w:szCs w:val="24"/>
        </w:rPr>
        <w:t>che</w:t>
      </w:r>
      <w:r>
        <w:rPr>
          <w:rFonts w:cs="Arial"/>
          <w:szCs w:val="24"/>
        </w:rPr>
        <w:t xml:space="preserve"> nel lasc</w:t>
      </w:r>
      <w:r w:rsidR="00E851F7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are il posto al buio della notte illumina la musica di colori inediti. Protagonisti, con i loro preziosi strumenti, </w:t>
      </w:r>
      <w:r w:rsidRPr="00395637">
        <w:rPr>
          <w:rFonts w:cs="Arial"/>
          <w:b/>
          <w:bCs/>
          <w:szCs w:val="24"/>
        </w:rPr>
        <w:t>Mario Brunello</w:t>
      </w:r>
      <w:r w:rsidR="00407EAE">
        <w:rPr>
          <w:rFonts w:cs="Arial"/>
          <w:szCs w:val="24"/>
        </w:rPr>
        <w:t xml:space="preserve">, anima del Festival, </w:t>
      </w:r>
      <w:r>
        <w:rPr>
          <w:rFonts w:cs="Arial"/>
          <w:szCs w:val="24"/>
        </w:rPr>
        <w:t xml:space="preserve">e i </w:t>
      </w:r>
      <w:r w:rsidR="005D26C9">
        <w:rPr>
          <w:rFonts w:cs="Arial"/>
          <w:szCs w:val="24"/>
        </w:rPr>
        <w:t xml:space="preserve">musicisti </w:t>
      </w:r>
      <w:r>
        <w:rPr>
          <w:rFonts w:cs="Arial"/>
          <w:szCs w:val="24"/>
        </w:rPr>
        <w:t xml:space="preserve">del </w:t>
      </w:r>
      <w:proofErr w:type="spellStart"/>
      <w:r w:rsidRPr="00395637">
        <w:rPr>
          <w:rFonts w:cs="Arial"/>
          <w:b/>
          <w:bCs/>
          <w:szCs w:val="24"/>
        </w:rPr>
        <w:t>Polish</w:t>
      </w:r>
      <w:proofErr w:type="spellEnd"/>
      <w:r w:rsidRPr="00395637">
        <w:rPr>
          <w:rFonts w:cs="Arial"/>
          <w:b/>
          <w:bCs/>
          <w:szCs w:val="24"/>
        </w:rPr>
        <w:t xml:space="preserve"> Cello Quartet</w:t>
      </w:r>
      <w:r>
        <w:rPr>
          <w:rFonts w:cs="Arial"/>
          <w:szCs w:val="24"/>
        </w:rPr>
        <w:t>, impegnati nella special</w:t>
      </w:r>
      <w:r w:rsidR="0002472B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occasione nell’eseguite originali trasc</w:t>
      </w:r>
      <w:r w:rsidR="00407EAE">
        <w:rPr>
          <w:rFonts w:cs="Arial"/>
          <w:szCs w:val="24"/>
        </w:rPr>
        <w:t>r</w:t>
      </w:r>
      <w:r>
        <w:rPr>
          <w:rFonts w:cs="Arial"/>
          <w:szCs w:val="24"/>
        </w:rPr>
        <w:t>izioni di due celebri pagin</w:t>
      </w:r>
      <w:r w:rsidR="00407EAE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sinfoniche, </w:t>
      </w:r>
      <w:r w:rsidR="0002472B">
        <w:rPr>
          <w:rFonts w:cs="Arial"/>
          <w:szCs w:val="24"/>
        </w:rPr>
        <w:t xml:space="preserve">il </w:t>
      </w:r>
      <w:r w:rsidR="0002472B" w:rsidRPr="007D2A72">
        <w:rPr>
          <w:rFonts w:cs="Arial"/>
          <w:szCs w:val="24"/>
        </w:rPr>
        <w:t xml:space="preserve">Bolero </w:t>
      </w:r>
      <w:r w:rsidR="0002472B">
        <w:rPr>
          <w:rFonts w:cs="Arial"/>
          <w:szCs w:val="24"/>
        </w:rPr>
        <w:t xml:space="preserve">di Ravel e il Concerto per violoncello </w:t>
      </w:r>
      <w:r w:rsidR="007D2A72">
        <w:rPr>
          <w:rFonts w:cs="Arial"/>
          <w:szCs w:val="24"/>
        </w:rPr>
        <w:t xml:space="preserve">e orchestra </w:t>
      </w:r>
      <w:r w:rsidR="0002472B">
        <w:rPr>
          <w:rFonts w:cs="Arial"/>
          <w:szCs w:val="24"/>
        </w:rPr>
        <w:t xml:space="preserve">in si min op. 104 di </w:t>
      </w:r>
      <w:r w:rsidR="0002472B" w:rsidRPr="00732D82">
        <w:rPr>
          <w:rFonts w:cs="Arial"/>
          <w:szCs w:val="24"/>
        </w:rPr>
        <w:t>Dvorak</w:t>
      </w:r>
      <w:r w:rsidR="0002472B">
        <w:rPr>
          <w:rFonts w:cs="Arial"/>
          <w:szCs w:val="24"/>
        </w:rPr>
        <w:t xml:space="preserve">. In scaletta, in apertura di concerto e come saluto all’alba, anche </w:t>
      </w:r>
      <w:r w:rsidR="0002472B" w:rsidRPr="00732D82">
        <w:rPr>
          <w:rFonts w:cs="Arial"/>
          <w:szCs w:val="24"/>
        </w:rPr>
        <w:t>un brano di</w:t>
      </w:r>
      <w:r w:rsidR="0002472B">
        <w:rPr>
          <w:rFonts w:cs="Arial"/>
          <w:szCs w:val="24"/>
        </w:rPr>
        <w:t xml:space="preserve"> Giovanni</w:t>
      </w:r>
      <w:r w:rsidR="0002472B" w:rsidRPr="00732D82">
        <w:rPr>
          <w:rFonts w:cs="Arial"/>
          <w:szCs w:val="24"/>
        </w:rPr>
        <w:t xml:space="preserve"> Sollima</w:t>
      </w:r>
      <w:r w:rsidR="0002472B">
        <w:rPr>
          <w:rFonts w:cs="Arial"/>
          <w:szCs w:val="24"/>
        </w:rPr>
        <w:t xml:space="preserve">, Terra Aria. </w:t>
      </w:r>
    </w:p>
    <w:p w14:paraId="723E5D5C" w14:textId="77777777" w:rsidR="00F36027" w:rsidRPr="00D829C4" w:rsidRDefault="00F36027" w:rsidP="00395637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14:paraId="0B08BBE6" w14:textId="082E8C9C" w:rsidR="00F36027" w:rsidRDefault="00F36027" w:rsidP="00395637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«Non s</w:t>
      </w:r>
      <w:r w:rsidR="007D2A72">
        <w:rPr>
          <w:rFonts w:cs="Arial"/>
          <w:szCs w:val="24"/>
        </w:rPr>
        <w:t xml:space="preserve">o se </w:t>
      </w:r>
      <w:r>
        <w:rPr>
          <w:rFonts w:cs="Arial"/>
          <w:szCs w:val="24"/>
        </w:rPr>
        <w:t>definirla più una sfida o un lusso quell</w:t>
      </w:r>
      <w:r w:rsidR="007D2A72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di portare a oltre 2.500 metr</w:t>
      </w:r>
      <w:r w:rsidR="007D2A72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alle sei </w:t>
      </w:r>
      <w:r w:rsidR="007D2A72">
        <w:rPr>
          <w:rFonts w:cs="Arial"/>
          <w:szCs w:val="24"/>
        </w:rPr>
        <w:t>e me</w:t>
      </w:r>
      <w:r>
        <w:rPr>
          <w:rFonts w:cs="Arial"/>
          <w:szCs w:val="24"/>
        </w:rPr>
        <w:t>zza del mattino due capolavori della m</w:t>
      </w:r>
      <w:r w:rsidR="007D2A72">
        <w:rPr>
          <w:rFonts w:cs="Arial"/>
          <w:szCs w:val="24"/>
        </w:rPr>
        <w:t>u</w:t>
      </w:r>
      <w:r>
        <w:rPr>
          <w:rFonts w:cs="Arial"/>
          <w:szCs w:val="24"/>
        </w:rPr>
        <w:t>sica sinfonica come il</w:t>
      </w:r>
      <w:r w:rsidR="00D829C4" w:rsidRPr="00D829C4">
        <w:rPr>
          <w:rFonts w:cs="Arial"/>
          <w:szCs w:val="24"/>
        </w:rPr>
        <w:t xml:space="preserve"> </w:t>
      </w:r>
      <w:r w:rsidR="00D829C4">
        <w:rPr>
          <w:rFonts w:cs="Arial"/>
          <w:szCs w:val="24"/>
        </w:rPr>
        <w:t>Concerto per violoncello e orchestra</w:t>
      </w:r>
      <w:r>
        <w:rPr>
          <w:rFonts w:cs="Arial"/>
          <w:szCs w:val="24"/>
        </w:rPr>
        <w:t xml:space="preserve"> di Dvo</w:t>
      </w:r>
      <w:r w:rsidR="007D2A72">
        <w:rPr>
          <w:rFonts w:cs="Arial"/>
          <w:szCs w:val="24"/>
        </w:rPr>
        <w:t>rak</w:t>
      </w:r>
      <w:r>
        <w:rPr>
          <w:rFonts w:cs="Arial"/>
          <w:szCs w:val="24"/>
        </w:rPr>
        <w:t xml:space="preserve"> e il B</w:t>
      </w:r>
      <w:r w:rsidR="007D2A72">
        <w:rPr>
          <w:rFonts w:cs="Arial"/>
          <w:szCs w:val="24"/>
        </w:rPr>
        <w:t>olero</w:t>
      </w:r>
      <w:r>
        <w:rPr>
          <w:rFonts w:cs="Arial"/>
          <w:szCs w:val="24"/>
        </w:rPr>
        <w:t xml:space="preserve"> di Ravel», commenta lo stesso Mario Brunello, che de I Suoni delle Dolomiti </w:t>
      </w:r>
      <w:r w:rsidR="00316842">
        <w:rPr>
          <w:rFonts w:cs="Arial"/>
          <w:szCs w:val="24"/>
        </w:rPr>
        <w:t>è</w:t>
      </w:r>
      <w:r>
        <w:rPr>
          <w:rFonts w:cs="Arial"/>
          <w:szCs w:val="24"/>
        </w:rPr>
        <w:t xml:space="preserve"> Direttore Artistico, «</w:t>
      </w:r>
      <w:r w:rsidR="00316842">
        <w:rPr>
          <w:rFonts w:cs="Arial"/>
          <w:szCs w:val="24"/>
        </w:rPr>
        <w:t>U</w:t>
      </w:r>
      <w:r w:rsidR="007D2A72">
        <w:rPr>
          <w:rFonts w:cs="Arial"/>
          <w:szCs w:val="24"/>
        </w:rPr>
        <w:t xml:space="preserve">na sfida </w:t>
      </w:r>
      <w:r w:rsidR="00316842">
        <w:rPr>
          <w:rFonts w:cs="Arial"/>
          <w:szCs w:val="24"/>
        </w:rPr>
        <w:t xml:space="preserve">perché è una sfida </w:t>
      </w:r>
      <w:r w:rsidR="007D2A72">
        <w:rPr>
          <w:rFonts w:cs="Arial"/>
          <w:szCs w:val="24"/>
        </w:rPr>
        <w:t>aver ridotto per pochi strumenti dei capolavori</w:t>
      </w:r>
      <w:r w:rsidR="00316842">
        <w:rPr>
          <w:rFonts w:cs="Arial"/>
          <w:szCs w:val="24"/>
        </w:rPr>
        <w:t xml:space="preserve"> per orchestra</w:t>
      </w:r>
      <w:r w:rsidR="007D2A72">
        <w:rPr>
          <w:rFonts w:cs="Arial"/>
          <w:szCs w:val="24"/>
        </w:rPr>
        <w:t>, u</w:t>
      </w:r>
      <w:r w:rsidR="00D829C4">
        <w:rPr>
          <w:rFonts w:cs="Arial"/>
          <w:szCs w:val="24"/>
        </w:rPr>
        <w:t>n</w:t>
      </w:r>
      <w:r w:rsidR="007D2A72">
        <w:rPr>
          <w:rFonts w:cs="Arial"/>
          <w:szCs w:val="24"/>
        </w:rPr>
        <w:t xml:space="preserve"> lusso perché anche all’epoca di Verdi si usava ridurre le grandi opere</w:t>
      </w:r>
      <w:r w:rsidR="00D829C4">
        <w:rPr>
          <w:rFonts w:cs="Arial"/>
          <w:szCs w:val="24"/>
        </w:rPr>
        <w:t>,</w:t>
      </w:r>
      <w:r w:rsidR="007D2A72">
        <w:rPr>
          <w:rFonts w:cs="Arial"/>
          <w:szCs w:val="24"/>
        </w:rPr>
        <w:t xml:space="preserve"> come la Traviata o Don Carlo</w:t>
      </w:r>
      <w:r w:rsidR="00D829C4">
        <w:rPr>
          <w:rFonts w:cs="Arial"/>
          <w:szCs w:val="24"/>
        </w:rPr>
        <w:t>,</w:t>
      </w:r>
      <w:r w:rsidR="007D2A72">
        <w:rPr>
          <w:rFonts w:cs="Arial"/>
          <w:szCs w:val="24"/>
        </w:rPr>
        <w:t xml:space="preserve"> per piccolissimi ensemble, addirittura </w:t>
      </w:r>
      <w:r w:rsidR="00D829C4">
        <w:rPr>
          <w:rFonts w:cs="Arial"/>
          <w:szCs w:val="24"/>
        </w:rPr>
        <w:t>p</w:t>
      </w:r>
      <w:r w:rsidR="007D2A72">
        <w:rPr>
          <w:rFonts w:cs="Arial"/>
          <w:szCs w:val="24"/>
        </w:rPr>
        <w:t>er due violini. Ecco, quando non si poteva avere tutta l’opera c</w:t>
      </w:r>
      <w:r w:rsidR="00D829C4">
        <w:rPr>
          <w:rFonts w:cs="Arial"/>
          <w:szCs w:val="24"/>
        </w:rPr>
        <w:t>o</w:t>
      </w:r>
      <w:r w:rsidR="007D2A72">
        <w:rPr>
          <w:rFonts w:cs="Arial"/>
          <w:szCs w:val="24"/>
        </w:rPr>
        <w:t>mpleta in casa, si portava dentro la casa un piccolo gruppo</w:t>
      </w:r>
      <w:r w:rsidR="00D829C4">
        <w:rPr>
          <w:rFonts w:cs="Arial"/>
          <w:szCs w:val="24"/>
        </w:rPr>
        <w:t>.</w:t>
      </w:r>
      <w:r w:rsidR="007D2A72">
        <w:rPr>
          <w:rFonts w:cs="Arial"/>
          <w:szCs w:val="24"/>
        </w:rPr>
        <w:t xml:space="preserve"> Quando, quindi, non si pu</w:t>
      </w:r>
      <w:r w:rsidR="00D829C4">
        <w:rPr>
          <w:rFonts w:cs="Arial"/>
          <w:szCs w:val="24"/>
        </w:rPr>
        <w:t>ò</w:t>
      </w:r>
      <w:r w:rsidR="007D2A72">
        <w:rPr>
          <w:rFonts w:cs="Arial"/>
          <w:szCs w:val="24"/>
        </w:rPr>
        <w:t xml:space="preserve"> avere l’orchestra sinfonica c</w:t>
      </w:r>
      <w:r w:rsidR="00D829C4">
        <w:rPr>
          <w:rFonts w:cs="Arial"/>
          <w:szCs w:val="24"/>
        </w:rPr>
        <w:t>o</w:t>
      </w:r>
      <w:r w:rsidR="007D2A72">
        <w:rPr>
          <w:rFonts w:cs="Arial"/>
          <w:szCs w:val="24"/>
        </w:rPr>
        <w:t>mpleta a 2500 metri, portiamo</w:t>
      </w:r>
      <w:r w:rsidR="00D829C4">
        <w:rPr>
          <w:rFonts w:cs="Arial"/>
          <w:szCs w:val="24"/>
        </w:rPr>
        <w:t xml:space="preserve"> </w:t>
      </w:r>
      <w:r w:rsidR="007D2A72">
        <w:rPr>
          <w:rFonts w:cs="Arial"/>
          <w:szCs w:val="24"/>
        </w:rPr>
        <w:t>delle trascrizion</w:t>
      </w:r>
      <w:r w:rsidR="00D829C4">
        <w:rPr>
          <w:rFonts w:cs="Arial"/>
          <w:szCs w:val="24"/>
        </w:rPr>
        <w:t>i</w:t>
      </w:r>
      <w:r w:rsidR="007D2A72">
        <w:rPr>
          <w:rFonts w:cs="Arial"/>
          <w:szCs w:val="24"/>
        </w:rPr>
        <w:t>, pera</w:t>
      </w:r>
      <w:r w:rsidR="00D829C4">
        <w:rPr>
          <w:rFonts w:cs="Arial"/>
          <w:szCs w:val="24"/>
        </w:rPr>
        <w:t>l</w:t>
      </w:r>
      <w:r w:rsidR="007D2A72">
        <w:rPr>
          <w:rFonts w:cs="Arial"/>
          <w:szCs w:val="24"/>
        </w:rPr>
        <w:t>tro eff</w:t>
      </w:r>
      <w:r w:rsidR="00D829C4">
        <w:rPr>
          <w:rFonts w:cs="Arial"/>
          <w:szCs w:val="24"/>
        </w:rPr>
        <w:t>i</w:t>
      </w:r>
      <w:r w:rsidR="007D2A72">
        <w:rPr>
          <w:rFonts w:cs="Arial"/>
          <w:szCs w:val="24"/>
        </w:rPr>
        <w:t>cacissime</w:t>
      </w:r>
      <w:r w:rsidR="00D829C4">
        <w:rPr>
          <w:rFonts w:cs="Arial"/>
          <w:szCs w:val="24"/>
        </w:rPr>
        <w:t>,</w:t>
      </w:r>
      <w:r w:rsidR="007D2A72">
        <w:rPr>
          <w:rFonts w:cs="Arial"/>
          <w:szCs w:val="24"/>
        </w:rPr>
        <w:t xml:space="preserve"> che funzionano molto bene e danno la possibilit</w:t>
      </w:r>
      <w:r w:rsidR="00D829C4">
        <w:rPr>
          <w:rFonts w:cs="Arial"/>
          <w:szCs w:val="24"/>
        </w:rPr>
        <w:t>à</w:t>
      </w:r>
      <w:r w:rsidR="007D2A72">
        <w:rPr>
          <w:rFonts w:cs="Arial"/>
          <w:szCs w:val="24"/>
        </w:rPr>
        <w:t xml:space="preserve"> di </w:t>
      </w:r>
      <w:r w:rsidR="00D829C4">
        <w:rPr>
          <w:rFonts w:cs="Arial"/>
          <w:szCs w:val="24"/>
        </w:rPr>
        <w:t>g</w:t>
      </w:r>
      <w:r w:rsidR="007D2A72">
        <w:rPr>
          <w:rFonts w:cs="Arial"/>
          <w:szCs w:val="24"/>
        </w:rPr>
        <w:t>odere della meraviglia di questa musica in quel terrazzo unico al</w:t>
      </w:r>
      <w:r w:rsidR="00D829C4">
        <w:rPr>
          <w:rFonts w:cs="Arial"/>
          <w:szCs w:val="24"/>
        </w:rPr>
        <w:t xml:space="preserve"> </w:t>
      </w:r>
      <w:r w:rsidR="007D2A72">
        <w:rPr>
          <w:rFonts w:cs="Arial"/>
          <w:szCs w:val="24"/>
        </w:rPr>
        <w:t xml:space="preserve">mondo che è Col Margherita». </w:t>
      </w:r>
    </w:p>
    <w:p w14:paraId="70620A87" w14:textId="77777777" w:rsidR="0002472B" w:rsidRDefault="0002472B" w:rsidP="00395637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7DA4419D" w14:textId="356B7DC6" w:rsidR="0002472B" w:rsidRPr="004D6672" w:rsidRDefault="0002472B" w:rsidP="004D667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D6672">
        <w:rPr>
          <w:rFonts w:ascii="Arial" w:hAnsi="Arial" w:cs="Arial"/>
          <w:sz w:val="24"/>
          <w:szCs w:val="24"/>
        </w:rPr>
        <w:t xml:space="preserve">Nato nel 2011 per condividere il suono unico e originale di un quartetto di violoncelli, il </w:t>
      </w:r>
      <w:proofErr w:type="spellStart"/>
      <w:r w:rsidRPr="004D6672">
        <w:rPr>
          <w:rFonts w:ascii="Arial" w:hAnsi="Arial" w:cs="Arial"/>
          <w:sz w:val="24"/>
          <w:szCs w:val="24"/>
        </w:rPr>
        <w:t>Polish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 Cello Quartet – ovvero </w:t>
      </w:r>
      <w:proofErr w:type="spellStart"/>
      <w:r w:rsidRPr="004D6672">
        <w:rPr>
          <w:rFonts w:ascii="Arial" w:hAnsi="Arial" w:cs="Arial"/>
          <w:sz w:val="24"/>
          <w:szCs w:val="24"/>
        </w:rPr>
        <w:t>Tomasz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6672">
        <w:rPr>
          <w:rFonts w:ascii="Arial" w:hAnsi="Arial" w:cs="Arial"/>
          <w:sz w:val="24"/>
          <w:szCs w:val="24"/>
        </w:rPr>
        <w:t>Daroch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, Wojciech </w:t>
      </w:r>
      <w:proofErr w:type="spellStart"/>
      <w:r w:rsidRPr="004D6672">
        <w:rPr>
          <w:rFonts w:ascii="Arial" w:hAnsi="Arial" w:cs="Arial"/>
          <w:sz w:val="24"/>
          <w:szCs w:val="24"/>
        </w:rPr>
        <w:t>Fudala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, Krzysztof </w:t>
      </w:r>
      <w:proofErr w:type="spellStart"/>
      <w:r w:rsidRPr="004D6672">
        <w:rPr>
          <w:rFonts w:ascii="Arial" w:hAnsi="Arial" w:cs="Arial"/>
          <w:sz w:val="24"/>
          <w:szCs w:val="24"/>
        </w:rPr>
        <w:t>Karpeta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 e Adam </w:t>
      </w:r>
      <w:proofErr w:type="spellStart"/>
      <w:r w:rsidRPr="004D6672">
        <w:rPr>
          <w:rFonts w:ascii="Arial" w:hAnsi="Arial" w:cs="Arial"/>
          <w:sz w:val="24"/>
          <w:szCs w:val="24"/>
        </w:rPr>
        <w:t>Krzeszowiec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 - ha collaborato con molti musicisti di vaglia, sia classici che jazz, e nel 2019 ha ricevuto il prestigioso Fryderyk Music Award per il suo secondo album, che comprendeva opere del compositore </w:t>
      </w:r>
      <w:proofErr w:type="spellStart"/>
      <w:r w:rsidRPr="004D6672">
        <w:rPr>
          <w:rFonts w:ascii="Arial" w:hAnsi="Arial" w:cs="Arial"/>
          <w:sz w:val="24"/>
          <w:szCs w:val="24"/>
        </w:rPr>
        <w:t>Grażyna</w:t>
      </w:r>
      <w:proofErr w:type="spellEnd"/>
      <w:r w:rsidRPr="004D66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6672">
        <w:rPr>
          <w:rFonts w:ascii="Arial" w:hAnsi="Arial" w:cs="Arial"/>
          <w:sz w:val="24"/>
          <w:szCs w:val="24"/>
        </w:rPr>
        <w:t>Bacewicz</w:t>
      </w:r>
      <w:proofErr w:type="spellEnd"/>
      <w:r w:rsidRPr="004D6672">
        <w:rPr>
          <w:rFonts w:ascii="Arial" w:hAnsi="Arial" w:cs="Arial"/>
          <w:sz w:val="24"/>
          <w:szCs w:val="24"/>
        </w:rPr>
        <w:t>.</w:t>
      </w:r>
      <w:r w:rsidR="004D6672" w:rsidRPr="004D6672">
        <w:rPr>
          <w:rFonts w:ascii="Arial" w:hAnsi="Arial" w:cs="Arial"/>
          <w:sz w:val="24"/>
          <w:szCs w:val="24"/>
        </w:rPr>
        <w:t xml:space="preserve"> I suoi componenti hanno avuto l'onore di imparare dai principali violoncellisti-pedagoghi in Polonia (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Paweł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Głombik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, Stanisław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Firlej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) e nel mondo (Frans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Helmerson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, Gary Hoffman, Michael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Flaksman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, Jelena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Očić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 xml:space="preserve">, Julius Berger, Jeroen </w:t>
      </w:r>
      <w:proofErr w:type="spellStart"/>
      <w:r w:rsidR="004D6672" w:rsidRPr="004D6672">
        <w:rPr>
          <w:rFonts w:ascii="Arial" w:hAnsi="Arial" w:cs="Arial"/>
          <w:sz w:val="24"/>
          <w:szCs w:val="24"/>
        </w:rPr>
        <w:t>Reuling</w:t>
      </w:r>
      <w:proofErr w:type="spellEnd"/>
      <w:r w:rsidR="004D6672" w:rsidRPr="004D6672">
        <w:rPr>
          <w:rFonts w:ascii="Arial" w:hAnsi="Arial" w:cs="Arial"/>
          <w:sz w:val="24"/>
          <w:szCs w:val="24"/>
        </w:rPr>
        <w:t>)</w:t>
      </w:r>
      <w:r w:rsidR="004D6672">
        <w:rPr>
          <w:rFonts w:ascii="Arial" w:hAnsi="Arial" w:cs="Arial"/>
          <w:sz w:val="24"/>
          <w:szCs w:val="24"/>
        </w:rPr>
        <w:t>,</w:t>
      </w:r>
      <w:r w:rsidR="004D6672" w:rsidRPr="004D6672">
        <w:rPr>
          <w:rFonts w:ascii="Arial" w:hAnsi="Arial" w:cs="Arial"/>
          <w:sz w:val="24"/>
          <w:szCs w:val="24"/>
        </w:rPr>
        <w:t xml:space="preserve"> acquis</w:t>
      </w:r>
      <w:r w:rsidR="004D6672">
        <w:rPr>
          <w:rFonts w:ascii="Arial" w:hAnsi="Arial" w:cs="Arial"/>
          <w:sz w:val="24"/>
          <w:szCs w:val="24"/>
        </w:rPr>
        <w:t>endo</w:t>
      </w:r>
      <w:r w:rsidR="004D6672" w:rsidRPr="004D6672">
        <w:rPr>
          <w:rFonts w:ascii="Arial" w:hAnsi="Arial" w:cs="Arial"/>
          <w:sz w:val="24"/>
          <w:szCs w:val="24"/>
        </w:rPr>
        <w:t xml:space="preserve"> la loro esperienza artistica in rinomati centri culturali in Europa. Ognuno </w:t>
      </w:r>
      <w:r w:rsidR="004D6672">
        <w:rPr>
          <w:rFonts w:ascii="Arial" w:hAnsi="Arial" w:cs="Arial"/>
          <w:sz w:val="24"/>
          <w:szCs w:val="24"/>
        </w:rPr>
        <w:t>dei quattro musicisti</w:t>
      </w:r>
      <w:r w:rsidR="004D6672" w:rsidRPr="004D6672">
        <w:rPr>
          <w:rFonts w:ascii="Arial" w:hAnsi="Arial" w:cs="Arial"/>
          <w:sz w:val="24"/>
          <w:szCs w:val="24"/>
        </w:rPr>
        <w:t xml:space="preserve"> ha vinto numerosi premi in concorsi di violoncello e </w:t>
      </w:r>
      <w:r w:rsidR="00DE46F8">
        <w:rPr>
          <w:rFonts w:ascii="Arial" w:hAnsi="Arial" w:cs="Arial"/>
          <w:sz w:val="24"/>
          <w:szCs w:val="24"/>
        </w:rPr>
        <w:t xml:space="preserve">di </w:t>
      </w:r>
      <w:r w:rsidR="004D6672" w:rsidRPr="004D6672">
        <w:rPr>
          <w:rFonts w:ascii="Arial" w:hAnsi="Arial" w:cs="Arial"/>
          <w:sz w:val="24"/>
          <w:szCs w:val="24"/>
        </w:rPr>
        <w:t>musica da camera. </w:t>
      </w:r>
    </w:p>
    <w:p w14:paraId="039BFBCF" w14:textId="77777777" w:rsidR="0002472B" w:rsidRPr="004D6672" w:rsidRDefault="0002472B" w:rsidP="004D6672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67987A21" w14:textId="021C8082" w:rsidR="00407EAE" w:rsidRDefault="004D6672" w:rsidP="004D667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Col Margherita si raggiunge in funivia </w:t>
      </w:r>
      <w:r w:rsidR="00407EAE" w:rsidRPr="00407EAE">
        <w:rPr>
          <w:rFonts w:ascii="Arial" w:hAnsi="Arial" w:cs="Arial"/>
          <w:color w:val="404040"/>
        </w:rPr>
        <w:t>dal Passo San Pellegrino (portata oraria 1.300 persone</w:t>
      </w:r>
      <w:r w:rsidR="00E851F7">
        <w:rPr>
          <w:rFonts w:ascii="Arial" w:hAnsi="Arial" w:cs="Arial"/>
          <w:color w:val="404040"/>
        </w:rPr>
        <w:t xml:space="preserve">; l’impianto per l’occasione sarà aperto dalle ore 4.30 </w:t>
      </w:r>
      <w:r w:rsidR="00583679">
        <w:rPr>
          <w:rFonts w:ascii="Arial" w:hAnsi="Arial" w:cs="Arial"/>
          <w:color w:val="404040"/>
        </w:rPr>
        <w:t>alle 6.30;</w:t>
      </w:r>
      <w:r w:rsidR="00E851F7">
        <w:rPr>
          <w:rFonts w:ascii="Arial" w:hAnsi="Arial" w:cs="Arial"/>
          <w:color w:val="404040"/>
        </w:rPr>
        <w:t xml:space="preserve"> prezzo biglietto  A/R euro 15,00</w:t>
      </w:r>
      <w:r w:rsidR="00C3407B">
        <w:rPr>
          <w:rFonts w:ascii="Arial" w:hAnsi="Arial" w:cs="Arial"/>
          <w:color w:val="404040"/>
        </w:rPr>
        <w:t>,</w:t>
      </w:r>
      <w:r w:rsidR="00C3407B" w:rsidRPr="00C3407B">
        <w:t xml:space="preserve"> </w:t>
      </w:r>
      <w:r w:rsidR="00C3407B" w:rsidRPr="00C3407B">
        <w:rPr>
          <w:rFonts w:ascii="Arial" w:hAnsi="Arial" w:cs="Arial"/>
          <w:color w:val="404040"/>
        </w:rPr>
        <w:t>in prevendita dal 28 agosto alla cassa dell’impianto e all’ufficio turistico di Moena</w:t>
      </w:r>
      <w:r w:rsidR="00407EAE" w:rsidRPr="00407EAE">
        <w:rPr>
          <w:rFonts w:ascii="Arial" w:hAnsi="Arial" w:cs="Arial"/>
          <w:color w:val="404040"/>
        </w:rPr>
        <w:t>) e poi a piedi</w:t>
      </w:r>
      <w:r>
        <w:rPr>
          <w:rFonts w:ascii="Arial" w:hAnsi="Arial" w:cs="Arial"/>
          <w:color w:val="404040"/>
        </w:rPr>
        <w:t xml:space="preserve"> (</w:t>
      </w:r>
      <w:r w:rsidR="00407EAE" w:rsidRPr="00407EAE">
        <w:rPr>
          <w:rFonts w:ascii="Arial" w:hAnsi="Arial" w:cs="Arial"/>
          <w:color w:val="404040"/>
        </w:rPr>
        <w:t>20 minuti di cammino, dislivello negativo 100 metri, difficoltà E</w:t>
      </w:r>
      <w:r>
        <w:rPr>
          <w:rFonts w:ascii="Arial" w:hAnsi="Arial" w:cs="Arial"/>
          <w:color w:val="404040"/>
        </w:rPr>
        <w:t xml:space="preserve">), oppure a piedi </w:t>
      </w:r>
      <w:r w:rsidR="00407EAE" w:rsidRPr="00407EAE">
        <w:rPr>
          <w:rFonts w:ascii="Arial" w:hAnsi="Arial" w:cs="Arial"/>
          <w:color w:val="404040"/>
        </w:rPr>
        <w:t>dal Passo San Pellegrino lungo il sentiero 658 fino alla Forcella di Pradazzo e poi 695</w:t>
      </w:r>
      <w:r>
        <w:rPr>
          <w:rFonts w:ascii="Arial" w:hAnsi="Arial" w:cs="Arial"/>
          <w:color w:val="404040"/>
        </w:rPr>
        <w:t xml:space="preserve"> (</w:t>
      </w:r>
      <w:r w:rsidR="00407EAE" w:rsidRPr="00407EAE">
        <w:rPr>
          <w:rFonts w:ascii="Arial" w:hAnsi="Arial" w:cs="Arial"/>
          <w:color w:val="404040"/>
        </w:rPr>
        <w:t>1.45 ore di cammino, dislivello 534 metri, difficoltà E</w:t>
      </w:r>
      <w:r>
        <w:rPr>
          <w:rFonts w:ascii="Arial" w:hAnsi="Arial" w:cs="Arial"/>
          <w:color w:val="404040"/>
        </w:rPr>
        <w:t xml:space="preserve">) e </w:t>
      </w:r>
      <w:r w:rsidR="00407EAE" w:rsidRPr="00407EAE">
        <w:rPr>
          <w:rFonts w:ascii="Arial" w:hAnsi="Arial" w:cs="Arial"/>
          <w:color w:val="404040"/>
        </w:rPr>
        <w:t>dal Passo Valles lungo il sentiero 658</w:t>
      </w:r>
      <w:r>
        <w:rPr>
          <w:rFonts w:ascii="Arial" w:hAnsi="Arial" w:cs="Arial"/>
          <w:color w:val="404040"/>
        </w:rPr>
        <w:t xml:space="preserve"> (</w:t>
      </w:r>
      <w:r w:rsidR="00407EAE" w:rsidRPr="00407EAE">
        <w:rPr>
          <w:rFonts w:ascii="Arial" w:hAnsi="Arial" w:cs="Arial"/>
          <w:color w:val="404040"/>
        </w:rPr>
        <w:t>1 ora di cammino, dislivello 400 metri, difficoltà E</w:t>
      </w:r>
      <w:r>
        <w:rPr>
          <w:rFonts w:ascii="Arial" w:hAnsi="Arial" w:cs="Arial"/>
          <w:color w:val="404040"/>
        </w:rPr>
        <w:t xml:space="preserve">). In occasione dell’evento è possibile </w:t>
      </w:r>
      <w:r w:rsidR="00DE46F8">
        <w:rPr>
          <w:rFonts w:ascii="Arial" w:hAnsi="Arial" w:cs="Arial"/>
          <w:color w:val="404040"/>
        </w:rPr>
        <w:t xml:space="preserve">partecipare </w:t>
      </w:r>
      <w:r>
        <w:rPr>
          <w:rFonts w:ascii="Arial" w:hAnsi="Arial" w:cs="Arial"/>
          <w:color w:val="404040"/>
        </w:rPr>
        <w:t>a un’escursione</w:t>
      </w:r>
      <w:r w:rsidR="00DE46F8">
        <w:rPr>
          <w:rFonts w:ascii="Arial" w:hAnsi="Arial" w:cs="Arial"/>
          <w:color w:val="404040"/>
        </w:rPr>
        <w:t xml:space="preserve"> con</w:t>
      </w:r>
      <w:r w:rsidR="00407EAE" w:rsidRPr="00407EAE">
        <w:rPr>
          <w:rStyle w:val="Enfasigrassetto"/>
          <w:rFonts w:ascii="Arial" w:hAnsi="Arial" w:cs="Arial"/>
          <w:b w:val="0"/>
          <w:bCs w:val="0"/>
          <w:color w:val="404040"/>
        </w:rPr>
        <w:t xml:space="preserve"> le Guide Alpine del Trentino</w:t>
      </w:r>
      <w:r>
        <w:rPr>
          <w:rStyle w:val="Enfasigrassetto"/>
          <w:rFonts w:ascii="Arial" w:hAnsi="Arial" w:cs="Arial"/>
          <w:b w:val="0"/>
          <w:bCs w:val="0"/>
          <w:color w:val="404040"/>
        </w:rPr>
        <w:t xml:space="preserve">: Quota partecipazione </w:t>
      </w:r>
      <w:r w:rsidR="00407EAE" w:rsidRPr="00407EAE">
        <w:rPr>
          <w:rFonts w:ascii="Arial" w:hAnsi="Arial" w:cs="Arial"/>
          <w:color w:val="404040"/>
        </w:rPr>
        <w:t>€ 15,00 a persona (sotto gli 8 anni gratuita). Agevolazione del 20% per i possessori di </w:t>
      </w:r>
      <w:hyperlink r:id="rId8" w:tgtFrame="_blank" w:history="1">
        <w:r w:rsidR="00407EAE" w:rsidRPr="00407EAE">
          <w:rPr>
            <w:rStyle w:val="Collegamentoipertestuale"/>
            <w:rFonts w:ascii="Arial" w:hAnsi="Arial" w:cs="Arial"/>
            <w:color w:val="00A4D0"/>
          </w:rPr>
          <w:t>Trentino Guest Card</w:t>
        </w:r>
      </w:hyperlink>
      <w:r w:rsidR="00407EAE" w:rsidRPr="00407EAE">
        <w:rPr>
          <w:rFonts w:ascii="Arial" w:hAnsi="Arial" w:cs="Arial"/>
          <w:color w:val="404040"/>
        </w:rPr>
        <w:t> e Val di Fassa Guest Card. Prenotazione obbligatoria negli uffici turistici della valle entro le ore 12.00 del giorno precedente</w:t>
      </w:r>
      <w:r>
        <w:rPr>
          <w:rFonts w:ascii="Arial" w:hAnsi="Arial" w:cs="Arial"/>
          <w:color w:val="404040"/>
        </w:rPr>
        <w:t xml:space="preserve">. </w:t>
      </w:r>
      <w:r w:rsidR="00407EAE" w:rsidRPr="00407EAE">
        <w:rPr>
          <w:rFonts w:ascii="Arial" w:hAnsi="Arial" w:cs="Arial"/>
          <w:color w:val="404040"/>
        </w:rPr>
        <w:t>Posti limitati</w:t>
      </w:r>
      <w:r>
        <w:rPr>
          <w:rFonts w:ascii="Arial" w:hAnsi="Arial" w:cs="Arial"/>
          <w:color w:val="404040"/>
        </w:rPr>
        <w:t>.</w:t>
      </w:r>
    </w:p>
    <w:p w14:paraId="065ADF7D" w14:textId="334CA20E" w:rsidR="00407EAE" w:rsidRPr="00407EAE" w:rsidRDefault="004D6672" w:rsidP="004D667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In caso di maltempo il concerto si svolgerà alle </w:t>
      </w:r>
      <w:r w:rsidR="00407EAE" w:rsidRPr="00407EAE">
        <w:rPr>
          <w:rFonts w:ascii="Arial" w:hAnsi="Arial" w:cs="Arial"/>
          <w:color w:val="404040"/>
        </w:rPr>
        <w:t xml:space="preserve">ore 17.30 </w:t>
      </w:r>
      <w:r>
        <w:rPr>
          <w:rFonts w:ascii="Arial" w:hAnsi="Arial" w:cs="Arial"/>
          <w:color w:val="404040"/>
        </w:rPr>
        <w:t xml:space="preserve">presso il </w:t>
      </w:r>
      <w:r w:rsidR="00407EAE" w:rsidRPr="00407EAE">
        <w:rPr>
          <w:rFonts w:ascii="Arial" w:hAnsi="Arial" w:cs="Arial"/>
          <w:color w:val="404040"/>
        </w:rPr>
        <w:t xml:space="preserve">Teatro </w:t>
      </w:r>
      <w:proofErr w:type="spellStart"/>
      <w:r w:rsidR="00407EAE" w:rsidRPr="00407EAE">
        <w:rPr>
          <w:rFonts w:ascii="Arial" w:hAnsi="Arial" w:cs="Arial"/>
          <w:color w:val="404040"/>
        </w:rPr>
        <w:t>Navalge</w:t>
      </w:r>
      <w:proofErr w:type="spellEnd"/>
      <w:r>
        <w:rPr>
          <w:rFonts w:ascii="Arial" w:hAnsi="Arial" w:cs="Arial"/>
          <w:color w:val="404040"/>
        </w:rPr>
        <w:t xml:space="preserve"> di</w:t>
      </w:r>
      <w:r w:rsidR="00407EAE" w:rsidRPr="00407EAE">
        <w:rPr>
          <w:rFonts w:ascii="Arial" w:hAnsi="Arial" w:cs="Arial"/>
          <w:color w:val="404040"/>
        </w:rPr>
        <w:t xml:space="preserve"> Moena</w:t>
      </w:r>
      <w:r>
        <w:rPr>
          <w:rFonts w:ascii="Arial" w:hAnsi="Arial" w:cs="Arial"/>
          <w:color w:val="404040"/>
        </w:rPr>
        <w:t xml:space="preserve">. </w:t>
      </w:r>
      <w:r w:rsidR="00407EAE" w:rsidRPr="00407EAE">
        <w:rPr>
          <w:rFonts w:ascii="Arial" w:hAnsi="Arial" w:cs="Arial"/>
          <w:color w:val="404040"/>
        </w:rPr>
        <w:br/>
      </w:r>
    </w:p>
    <w:p w14:paraId="74618DD3" w14:textId="77777777" w:rsidR="000248CB" w:rsidRPr="00C27146" w:rsidRDefault="000248CB" w:rsidP="003A6B9E">
      <w:pPr>
        <w:jc w:val="both"/>
        <w:rPr>
          <w:rFonts w:cs="Arial"/>
          <w:sz w:val="16"/>
          <w:szCs w:val="16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5EF24" w14:textId="77777777" w:rsidR="00CD0DA9" w:rsidRDefault="00CD0DA9" w:rsidP="009C72FF">
      <w:r>
        <w:separator/>
      </w:r>
    </w:p>
  </w:endnote>
  <w:endnote w:type="continuationSeparator" w:id="0">
    <w:p w14:paraId="41EA6BE6" w14:textId="77777777" w:rsidR="00CD0DA9" w:rsidRDefault="00CD0DA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E912A" w14:textId="77777777" w:rsidR="00CD0DA9" w:rsidRDefault="00CD0DA9" w:rsidP="009C72FF">
      <w:r>
        <w:separator/>
      </w:r>
    </w:p>
  </w:footnote>
  <w:footnote w:type="continuationSeparator" w:id="0">
    <w:p w14:paraId="511465AC" w14:textId="77777777" w:rsidR="00CD0DA9" w:rsidRDefault="00CD0DA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72B"/>
    <w:rsid w:val="000248CB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F8A"/>
    <w:rsid w:val="001B1C40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13E5F"/>
    <w:rsid w:val="00217EFF"/>
    <w:rsid w:val="0022549E"/>
    <w:rsid w:val="00252C6C"/>
    <w:rsid w:val="00255314"/>
    <w:rsid w:val="0025727E"/>
    <w:rsid w:val="00267BA6"/>
    <w:rsid w:val="00267BEB"/>
    <w:rsid w:val="0027590E"/>
    <w:rsid w:val="002778AB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13B43"/>
    <w:rsid w:val="00316842"/>
    <w:rsid w:val="00320280"/>
    <w:rsid w:val="00324AD8"/>
    <w:rsid w:val="00324FC0"/>
    <w:rsid w:val="003366B6"/>
    <w:rsid w:val="003419E0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5637"/>
    <w:rsid w:val="003A2084"/>
    <w:rsid w:val="003A6B9E"/>
    <w:rsid w:val="003B1E8C"/>
    <w:rsid w:val="003C52A3"/>
    <w:rsid w:val="003C5623"/>
    <w:rsid w:val="003C6629"/>
    <w:rsid w:val="003F3739"/>
    <w:rsid w:val="003F6FC5"/>
    <w:rsid w:val="00407EAE"/>
    <w:rsid w:val="0041054F"/>
    <w:rsid w:val="0041263B"/>
    <w:rsid w:val="00414B4A"/>
    <w:rsid w:val="00416532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D6672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5C41"/>
    <w:rsid w:val="005570F2"/>
    <w:rsid w:val="0056325C"/>
    <w:rsid w:val="00564CED"/>
    <w:rsid w:val="00566508"/>
    <w:rsid w:val="005754E7"/>
    <w:rsid w:val="00576704"/>
    <w:rsid w:val="0057740B"/>
    <w:rsid w:val="00577656"/>
    <w:rsid w:val="00577A8A"/>
    <w:rsid w:val="00580808"/>
    <w:rsid w:val="0058193E"/>
    <w:rsid w:val="00583679"/>
    <w:rsid w:val="005848A9"/>
    <w:rsid w:val="005A0D15"/>
    <w:rsid w:val="005A45E9"/>
    <w:rsid w:val="005B455E"/>
    <w:rsid w:val="005B6F5D"/>
    <w:rsid w:val="005C229E"/>
    <w:rsid w:val="005D01A2"/>
    <w:rsid w:val="005D26C9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B76C8"/>
    <w:rsid w:val="006C4F65"/>
    <w:rsid w:val="006E14FE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D2A72"/>
    <w:rsid w:val="007E5534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1715"/>
    <w:rsid w:val="00926AA9"/>
    <w:rsid w:val="00930C28"/>
    <w:rsid w:val="00950E9B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46F6"/>
    <w:rsid w:val="00A2614D"/>
    <w:rsid w:val="00A26779"/>
    <w:rsid w:val="00A27923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60E24"/>
    <w:rsid w:val="00B61314"/>
    <w:rsid w:val="00B64481"/>
    <w:rsid w:val="00B66553"/>
    <w:rsid w:val="00B67654"/>
    <w:rsid w:val="00B72AF5"/>
    <w:rsid w:val="00B95685"/>
    <w:rsid w:val="00B96D16"/>
    <w:rsid w:val="00BB0BF2"/>
    <w:rsid w:val="00BB19C5"/>
    <w:rsid w:val="00BB26B6"/>
    <w:rsid w:val="00BB3E2C"/>
    <w:rsid w:val="00BB6882"/>
    <w:rsid w:val="00BC0F7D"/>
    <w:rsid w:val="00BC6855"/>
    <w:rsid w:val="00BC77FB"/>
    <w:rsid w:val="00BD4144"/>
    <w:rsid w:val="00BD7FB1"/>
    <w:rsid w:val="00BF25FA"/>
    <w:rsid w:val="00C02761"/>
    <w:rsid w:val="00C21374"/>
    <w:rsid w:val="00C27146"/>
    <w:rsid w:val="00C3407B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0DA9"/>
    <w:rsid w:val="00CE0BA9"/>
    <w:rsid w:val="00CE3399"/>
    <w:rsid w:val="00CE63D2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9C4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DE46F8"/>
    <w:rsid w:val="00E051C6"/>
    <w:rsid w:val="00E118A1"/>
    <w:rsid w:val="00E1624C"/>
    <w:rsid w:val="00E164B4"/>
    <w:rsid w:val="00E317C9"/>
    <w:rsid w:val="00E37065"/>
    <w:rsid w:val="00E3745E"/>
    <w:rsid w:val="00E401FB"/>
    <w:rsid w:val="00E44A3F"/>
    <w:rsid w:val="00E467CE"/>
    <w:rsid w:val="00E51299"/>
    <w:rsid w:val="00E851F7"/>
    <w:rsid w:val="00E90796"/>
    <w:rsid w:val="00E90D39"/>
    <w:rsid w:val="00E90F86"/>
    <w:rsid w:val="00E93949"/>
    <w:rsid w:val="00E9765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6027"/>
    <w:rsid w:val="00F379B5"/>
    <w:rsid w:val="00F4212D"/>
    <w:rsid w:val="00F459C5"/>
    <w:rsid w:val="00F53ABB"/>
    <w:rsid w:val="00F66A83"/>
    <w:rsid w:val="00F7101A"/>
    <w:rsid w:val="00F82CD8"/>
    <w:rsid w:val="00F86B94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esperienze/trentino-guest-ca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2023-05-12T14:19:00Z</cp:lastPrinted>
  <dcterms:created xsi:type="dcterms:W3CDTF">2023-08-17T09:57:00Z</dcterms:created>
  <dcterms:modified xsi:type="dcterms:W3CDTF">2023-08-29T07:25:00Z</dcterms:modified>
</cp:coreProperties>
</file>