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6D6C" w14:textId="3B8A1D95" w:rsidR="00F31CE2" w:rsidRPr="004F1363" w:rsidRDefault="00F31CE2" w:rsidP="00CE269D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 w:rsidRPr="004F1363">
        <w:rPr>
          <w:rFonts w:cs="Arial"/>
          <w:b/>
          <w:bCs/>
          <w:sz w:val="28"/>
          <w:szCs w:val="28"/>
        </w:rPr>
        <w:t xml:space="preserve">Filo conduttore le Olimpiadi e </w:t>
      </w:r>
      <w:r w:rsidR="004F1363">
        <w:rPr>
          <w:rFonts w:cs="Arial"/>
          <w:b/>
          <w:bCs/>
          <w:sz w:val="28"/>
          <w:szCs w:val="28"/>
        </w:rPr>
        <w:t xml:space="preserve">le </w:t>
      </w:r>
      <w:r w:rsidRPr="004F1363">
        <w:rPr>
          <w:rFonts w:cs="Arial"/>
          <w:b/>
          <w:bCs/>
          <w:sz w:val="28"/>
          <w:szCs w:val="28"/>
        </w:rPr>
        <w:t>Paralimpiadi invernali del 2026</w:t>
      </w:r>
    </w:p>
    <w:p w14:paraId="2F4DDC53" w14:textId="6C47377C" w:rsidR="00CE269D" w:rsidRPr="004F1363" w:rsidRDefault="004F1363" w:rsidP="00CE269D">
      <w:pPr>
        <w:jc w:val="both"/>
        <w:rPr>
          <w:rFonts w:cs="Arial"/>
          <w:b/>
          <w:bCs/>
          <w:sz w:val="32"/>
          <w:szCs w:val="32"/>
        </w:rPr>
      </w:pPr>
      <w:r w:rsidRPr="004F1363">
        <w:rPr>
          <w:rFonts w:cs="Arial"/>
          <w:b/>
          <w:bCs/>
          <w:sz w:val="32"/>
          <w:szCs w:val="32"/>
        </w:rPr>
        <w:t>D</w:t>
      </w:r>
      <w:r>
        <w:rPr>
          <w:rFonts w:cs="Arial"/>
          <w:b/>
          <w:bCs/>
          <w:sz w:val="32"/>
          <w:szCs w:val="32"/>
        </w:rPr>
        <w:t>A</w:t>
      </w:r>
      <w:r w:rsidRPr="004F1363">
        <w:rPr>
          <w:rFonts w:cs="Arial"/>
          <w:b/>
          <w:bCs/>
          <w:sz w:val="32"/>
          <w:szCs w:val="32"/>
        </w:rPr>
        <w:t xml:space="preserve"> 30 PAESI</w:t>
      </w:r>
      <w:r w:rsidR="00CE269D" w:rsidRPr="004F1363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32"/>
          <w:szCs w:val="32"/>
        </w:rPr>
        <w:t>PER SCOPRIRE L’OFFERTA INVERNALE DEL TRENTINO</w:t>
      </w:r>
    </w:p>
    <w:p w14:paraId="590A26EE" w14:textId="77777777" w:rsidR="00CE269D" w:rsidRDefault="00CE269D" w:rsidP="00CE269D">
      <w:pPr>
        <w:jc w:val="both"/>
        <w:rPr>
          <w:rFonts w:cs="Arial"/>
          <w:szCs w:val="24"/>
        </w:rPr>
      </w:pPr>
    </w:p>
    <w:p w14:paraId="78C0BEA9" w14:textId="1DC7A196" w:rsidR="00F31CE2" w:rsidRDefault="004F1363" w:rsidP="009064A0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Da domenica in Val di Fiemme oltre</w:t>
      </w:r>
      <w:r w:rsidR="009064A0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70</w:t>
      </w:r>
      <w:r w:rsidR="009064A0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tour operator per l’appuntamento con il Good Buy Trentino giunto</w:t>
      </w:r>
      <w:r w:rsidR="009064A0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alla 20a edizione. Lunedì </w:t>
      </w:r>
      <w:r w:rsidR="009064A0">
        <w:rPr>
          <w:rFonts w:cs="Arial"/>
          <w:b/>
          <w:bCs/>
          <w:szCs w:val="24"/>
        </w:rPr>
        <w:t>4 dicembre</w:t>
      </w:r>
      <w:r>
        <w:rPr>
          <w:rFonts w:cs="Arial"/>
          <w:b/>
          <w:bCs/>
          <w:szCs w:val="24"/>
        </w:rPr>
        <w:t xml:space="preserve"> al Palafiemme di Cavalese il wo</w:t>
      </w:r>
      <w:r w:rsidR="009064A0">
        <w:rPr>
          <w:rFonts w:cs="Arial"/>
          <w:b/>
          <w:bCs/>
          <w:szCs w:val="24"/>
        </w:rPr>
        <w:t>r</w:t>
      </w:r>
      <w:r>
        <w:rPr>
          <w:rFonts w:cs="Arial"/>
          <w:b/>
          <w:bCs/>
          <w:szCs w:val="24"/>
        </w:rPr>
        <w:t xml:space="preserve">kshop </w:t>
      </w:r>
      <w:r w:rsidR="009064A0">
        <w:rPr>
          <w:rFonts w:cs="Arial"/>
          <w:b/>
          <w:bCs/>
          <w:szCs w:val="24"/>
        </w:rPr>
        <w:t>con gli operatori trentini - oltre cento quelli iscritti – da tutti gli ambiti turistici</w:t>
      </w:r>
    </w:p>
    <w:p w14:paraId="73D960A1" w14:textId="77777777" w:rsidR="009064A0" w:rsidRPr="004F1363" w:rsidRDefault="009064A0" w:rsidP="00CE269D">
      <w:pPr>
        <w:jc w:val="both"/>
        <w:rPr>
          <w:rFonts w:cs="Arial"/>
          <w:b/>
          <w:bCs/>
          <w:szCs w:val="24"/>
        </w:rPr>
      </w:pPr>
    </w:p>
    <w:p w14:paraId="7BB4F9E3" w14:textId="1C8BE1FA" w:rsidR="00F37E2A" w:rsidRDefault="00F37E2A" w:rsidP="00CE269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una Val di Fiemme imbiancata dalle recenti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nevicate e con le piste delle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sue skiarea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già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funzione</w:t>
      </w:r>
      <w:r w:rsidR="0040244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da domenica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 a mercoledì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dicembre Tour Operator da 30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paesi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ritroveranno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nella valle dolomitica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occasione dell’evento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trade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Good Buy Trentino</w:t>
      </w:r>
      <w:r w:rsidR="007B6F3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giunto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alla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edizione e dedicato alla promozione della vacanza invernale 2024</w:t>
      </w:r>
      <w:r w:rsidR="007B6F36">
        <w:rPr>
          <w:rFonts w:ascii="Arial" w:hAnsi="Arial" w:cs="Arial"/>
          <w:sz w:val="24"/>
          <w:szCs w:val="24"/>
        </w:rPr>
        <w:t xml:space="preserve">, organizzato da Trentino Marketing in collaborazione con l’APT </w:t>
      </w:r>
      <w:r w:rsidR="007B6F36">
        <w:rPr>
          <w:rFonts w:ascii="Arial" w:hAnsi="Arial" w:cs="Arial"/>
          <w:color w:val="000000"/>
          <w:sz w:val="24"/>
          <w:szCs w:val="24"/>
        </w:rPr>
        <w:t>di Fiemme e Cembra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DFECBEB" w14:textId="24096F89" w:rsidR="00F37E2A" w:rsidRPr="00F37E2A" w:rsidRDefault="00F37E2A" w:rsidP="00F37E2A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Buy Trentino, ospitato per la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terza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volta in val di Fiemme, è </w:t>
      </w:r>
      <w:r w:rsidRPr="00F37E2A">
        <w:rPr>
          <w:rFonts w:ascii="Arial" w:hAnsi="Arial" w:cs="Arial"/>
          <w:sz w:val="24"/>
          <w:szCs w:val="24"/>
        </w:rPr>
        <w:t xml:space="preserve">un momento di incontri B2B (business to business) tra operatori della domanda estera e italiana (buyer) e operatori dell’offerta del Trentino (seller: </w:t>
      </w:r>
      <w:r>
        <w:rPr>
          <w:rFonts w:ascii="Arial" w:hAnsi="Arial" w:cs="Arial"/>
          <w:sz w:val="24"/>
          <w:szCs w:val="24"/>
        </w:rPr>
        <w:t>A</w:t>
      </w:r>
      <w:r w:rsidRPr="00F37E2A">
        <w:rPr>
          <w:rFonts w:ascii="Arial" w:hAnsi="Arial" w:cs="Arial"/>
          <w:sz w:val="24"/>
          <w:szCs w:val="24"/>
        </w:rPr>
        <w:t>pt, hotel, consorzi, impianti, ecc…)</w:t>
      </w:r>
      <w:r>
        <w:rPr>
          <w:rFonts w:ascii="Arial" w:hAnsi="Arial" w:cs="Arial"/>
          <w:sz w:val="24"/>
          <w:szCs w:val="24"/>
        </w:rPr>
        <w:t xml:space="preserve">. Un’occasione di </w:t>
      </w:r>
      <w:r w:rsidRPr="00F37E2A">
        <w:rPr>
          <w:rFonts w:ascii="Arial" w:hAnsi="Arial" w:cs="Arial"/>
          <w:sz w:val="24"/>
          <w:szCs w:val="24"/>
        </w:rPr>
        <w:t xml:space="preserve">promozione del territorio ai buyer </w:t>
      </w:r>
      <w:r>
        <w:rPr>
          <w:rFonts w:ascii="Arial" w:hAnsi="Arial" w:cs="Arial"/>
          <w:sz w:val="24"/>
          <w:szCs w:val="24"/>
        </w:rPr>
        <w:t xml:space="preserve">internazionali </w:t>
      </w:r>
      <w:r w:rsidRPr="00F37E2A">
        <w:rPr>
          <w:rFonts w:ascii="Arial" w:hAnsi="Arial" w:cs="Arial"/>
          <w:sz w:val="24"/>
          <w:szCs w:val="24"/>
        </w:rPr>
        <w:t>con informazioni dettagliate su tutti gli aspetti dell’accoglienza e dell’offerta</w:t>
      </w:r>
      <w:r>
        <w:rPr>
          <w:rFonts w:ascii="Arial" w:hAnsi="Arial" w:cs="Arial"/>
          <w:sz w:val="24"/>
          <w:szCs w:val="24"/>
        </w:rPr>
        <w:t>, ma anche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possibilità per loro di partecipare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F37E2A">
        <w:rPr>
          <w:rFonts w:ascii="Arial" w:hAnsi="Arial" w:cs="Arial"/>
          <w:sz w:val="24"/>
          <w:szCs w:val="24"/>
        </w:rPr>
        <w:t>educational sul territorio mirati e personalizzati</w:t>
      </w:r>
      <w:r>
        <w:rPr>
          <w:rFonts w:ascii="Arial" w:hAnsi="Arial" w:cs="Arial"/>
          <w:sz w:val="24"/>
          <w:szCs w:val="24"/>
        </w:rPr>
        <w:t xml:space="preserve"> per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vivere “l’esperienza Trentino”, e in cui non mancano m</w:t>
      </w:r>
      <w:r w:rsidRPr="00F37E2A">
        <w:rPr>
          <w:rFonts w:ascii="Arial" w:hAnsi="Arial" w:cs="Arial"/>
          <w:sz w:val="24"/>
          <w:szCs w:val="24"/>
        </w:rPr>
        <w:t>omenti di accoglienza</w:t>
      </w:r>
      <w:r>
        <w:rPr>
          <w:rFonts w:ascii="Arial" w:hAnsi="Arial" w:cs="Arial"/>
          <w:sz w:val="24"/>
          <w:szCs w:val="24"/>
        </w:rPr>
        <w:t xml:space="preserve"> e</w:t>
      </w:r>
      <w:r w:rsidRPr="00F37E2A">
        <w:rPr>
          <w:rFonts w:ascii="Arial" w:hAnsi="Arial" w:cs="Arial"/>
          <w:sz w:val="24"/>
          <w:szCs w:val="24"/>
        </w:rPr>
        <w:t xml:space="preserve"> di convivialità</w:t>
      </w:r>
      <w:r>
        <w:rPr>
          <w:rFonts w:ascii="Arial" w:hAnsi="Arial" w:cs="Arial"/>
          <w:sz w:val="24"/>
          <w:szCs w:val="24"/>
        </w:rPr>
        <w:t>.</w:t>
      </w:r>
    </w:p>
    <w:p w14:paraId="2C52DF14" w14:textId="32597AED" w:rsidR="00F37E2A" w:rsidRDefault="00BE0DDD" w:rsidP="00CE269D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BE0DDD">
        <w:rPr>
          <w:rFonts w:ascii="Arial" w:hAnsi="Arial" w:cs="Arial"/>
          <w:sz w:val="24"/>
          <w:szCs w:val="24"/>
        </w:rPr>
        <w:t>La scelta degli operatori invitati segue la strategia promozionale di Trentino Marketing</w:t>
      </w:r>
      <w:r>
        <w:rPr>
          <w:rFonts w:ascii="Arial" w:hAnsi="Arial" w:cs="Arial"/>
          <w:sz w:val="24"/>
          <w:szCs w:val="24"/>
        </w:rPr>
        <w:t xml:space="preserve"> V</w:t>
      </w:r>
      <w:r w:rsidRPr="00BE0DDD">
        <w:rPr>
          <w:rFonts w:ascii="Arial" w:hAnsi="Arial" w:cs="Arial"/>
          <w:sz w:val="24"/>
          <w:szCs w:val="24"/>
        </w:rPr>
        <w:t>iene</w:t>
      </w:r>
      <w:r>
        <w:rPr>
          <w:rFonts w:ascii="Arial" w:hAnsi="Arial" w:cs="Arial"/>
          <w:sz w:val="24"/>
          <w:szCs w:val="24"/>
        </w:rPr>
        <w:t>, infatti,</w:t>
      </w:r>
      <w:r w:rsidRPr="00BE0DDD">
        <w:rPr>
          <w:rFonts w:ascii="Arial" w:hAnsi="Arial" w:cs="Arial"/>
          <w:sz w:val="24"/>
          <w:szCs w:val="24"/>
        </w:rPr>
        <w:t xml:space="preserve"> effettuata un’attenta selezione dei tour operators che promuovono le motivazioni analizzate, identificando gli interessi specifici di ognuno e creando un raccordo diretto con la proposta del territorio.</w:t>
      </w:r>
    </w:p>
    <w:p w14:paraId="21E7E44D" w14:textId="59A8B6A4" w:rsidR="00BE0DDD" w:rsidRDefault="00BE0DDD" w:rsidP="00BE0DD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Momento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centrale dell’appuntamento sarà </w:t>
      </w:r>
      <w:r w:rsidRPr="007B6F36">
        <w:rPr>
          <w:rFonts w:ascii="Arial" w:hAnsi="Arial" w:cs="Arial"/>
          <w:b/>
          <w:bCs/>
          <w:sz w:val="24"/>
          <w:szCs w:val="24"/>
        </w:rPr>
        <w:t>la giornata di workshop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 lunedì 4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dicembre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programma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 </w:t>
      </w:r>
      <w:r w:rsidRPr="00BE0DDD">
        <w:rPr>
          <w:rFonts w:ascii="Arial" w:hAnsi="Arial" w:cs="Arial"/>
          <w:sz w:val="24"/>
          <w:szCs w:val="24"/>
        </w:rPr>
        <w:t>Palafiemme Centro Congressi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Cavalese. Saranno presenti i </w:t>
      </w:r>
      <w:r w:rsidRPr="00BE0DDD">
        <w:rPr>
          <w:rFonts w:ascii="Arial" w:hAnsi="Arial" w:cs="Arial"/>
          <w:sz w:val="24"/>
          <w:szCs w:val="24"/>
        </w:rPr>
        <w:t xml:space="preserve">75 </w:t>
      </w:r>
      <w:r w:rsidR="002F52E8">
        <w:rPr>
          <w:rFonts w:ascii="Arial" w:hAnsi="Arial" w:cs="Arial"/>
          <w:sz w:val="24"/>
          <w:szCs w:val="24"/>
        </w:rPr>
        <w:t>b</w:t>
      </w:r>
      <w:r w:rsidRPr="00BE0DDD">
        <w:rPr>
          <w:rFonts w:ascii="Arial" w:hAnsi="Arial" w:cs="Arial"/>
          <w:sz w:val="24"/>
          <w:szCs w:val="24"/>
        </w:rPr>
        <w:t xml:space="preserve">uyers </w:t>
      </w:r>
      <w:r>
        <w:rPr>
          <w:rFonts w:ascii="Arial" w:hAnsi="Arial" w:cs="Arial"/>
          <w:sz w:val="24"/>
          <w:szCs w:val="24"/>
        </w:rPr>
        <w:t>di 30 Paesi</w:t>
      </w:r>
      <w:r w:rsidRPr="00BE0DDD">
        <w:rPr>
          <w:rFonts w:ascii="Arial" w:hAnsi="Arial" w:cs="Arial"/>
          <w:sz w:val="24"/>
          <w:szCs w:val="24"/>
        </w:rPr>
        <w:t xml:space="preserve"> tra cui 10 extraeuropei</w:t>
      </w:r>
      <w:r>
        <w:rPr>
          <w:rFonts w:ascii="Arial" w:hAnsi="Arial" w:cs="Arial"/>
          <w:sz w:val="24"/>
          <w:szCs w:val="24"/>
        </w:rPr>
        <w:t xml:space="preserve"> (</w:t>
      </w:r>
      <w:r w:rsidRPr="00BE0DDD">
        <w:rPr>
          <w:rFonts w:ascii="Arial" w:hAnsi="Arial" w:cs="Arial"/>
          <w:sz w:val="24"/>
          <w:szCs w:val="24"/>
        </w:rPr>
        <w:t>Armenia, Australia, Austria, Belgio, Brasile, Bulgaria, Canada, Cina, Corea, Danimarca, Estonia, Georgia, Germania, Irlanda, Italia, Kazakistan, Lettonia, Lituania, Paesi Bassi, Polonia, Regno Unito, Rep. Ceca, Romania, Serbia, Slovenia, Spagna, Svezia, Svizzera, Turchia, USA</w:t>
      </w:r>
      <w:r>
        <w:rPr>
          <w:rFonts w:ascii="Arial" w:hAnsi="Arial" w:cs="Arial"/>
          <w:sz w:val="24"/>
          <w:szCs w:val="24"/>
        </w:rPr>
        <w:t>), che sono stati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scelti </w:t>
      </w:r>
      <w:r w:rsidRPr="00BE0DDD">
        <w:rPr>
          <w:rFonts w:ascii="Arial" w:hAnsi="Arial" w:cs="Arial"/>
          <w:sz w:val="24"/>
          <w:szCs w:val="24"/>
        </w:rPr>
        <w:t>privilegiando settori come la vacanza attiva invernale, oltre ovviamente a quelli generalisti.</w:t>
      </w:r>
      <w:r>
        <w:rPr>
          <w:rFonts w:ascii="Arial" w:hAnsi="Arial" w:cs="Arial"/>
          <w:sz w:val="24"/>
          <w:szCs w:val="24"/>
        </w:rPr>
        <w:t xml:space="preserve"> In questa giornata incontreranno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BE0DDD">
        <w:rPr>
          <w:rFonts w:ascii="Arial" w:hAnsi="Arial" w:cs="Arial"/>
          <w:sz w:val="24"/>
          <w:szCs w:val="24"/>
        </w:rPr>
        <w:t xml:space="preserve">ltre 100 </w:t>
      </w:r>
      <w:r w:rsidR="002F52E8">
        <w:rPr>
          <w:rFonts w:ascii="Arial" w:hAnsi="Arial" w:cs="Arial"/>
          <w:sz w:val="24"/>
          <w:szCs w:val="24"/>
        </w:rPr>
        <w:t>s</w:t>
      </w:r>
      <w:r w:rsidRPr="00BE0DDD">
        <w:rPr>
          <w:rFonts w:ascii="Arial" w:hAnsi="Arial" w:cs="Arial"/>
          <w:sz w:val="24"/>
          <w:szCs w:val="24"/>
        </w:rPr>
        <w:t>ellers</w:t>
      </w:r>
      <w:r>
        <w:rPr>
          <w:rFonts w:ascii="Arial" w:hAnsi="Arial" w:cs="Arial"/>
          <w:sz w:val="24"/>
          <w:szCs w:val="24"/>
        </w:rPr>
        <w:t xml:space="preserve"> locali, ovvero</w:t>
      </w:r>
      <w:r w:rsidRPr="00BE0DDD">
        <w:rPr>
          <w:rFonts w:ascii="Arial" w:hAnsi="Arial" w:cs="Arial"/>
          <w:sz w:val="24"/>
          <w:szCs w:val="24"/>
        </w:rPr>
        <w:t xml:space="preserve"> rappresentanti </w:t>
      </w:r>
      <w:r>
        <w:rPr>
          <w:rFonts w:ascii="Arial" w:hAnsi="Arial" w:cs="Arial"/>
          <w:sz w:val="24"/>
          <w:szCs w:val="24"/>
        </w:rPr>
        <w:t xml:space="preserve">delle </w:t>
      </w:r>
      <w:r w:rsidRPr="00BE0DDD">
        <w:rPr>
          <w:rFonts w:ascii="Arial" w:hAnsi="Arial" w:cs="Arial"/>
          <w:sz w:val="24"/>
          <w:szCs w:val="24"/>
        </w:rPr>
        <w:t>Apt</w:t>
      </w:r>
      <w:r>
        <w:rPr>
          <w:rFonts w:ascii="Arial" w:hAnsi="Arial" w:cs="Arial"/>
          <w:sz w:val="24"/>
          <w:szCs w:val="24"/>
        </w:rPr>
        <w:t xml:space="preserve"> di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ambito</w:t>
      </w:r>
      <w:r w:rsidRPr="00BE0DD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di </w:t>
      </w:r>
      <w:r w:rsidRPr="00BE0DDD">
        <w:rPr>
          <w:rFonts w:ascii="Arial" w:hAnsi="Arial" w:cs="Arial"/>
          <w:sz w:val="24"/>
          <w:szCs w:val="24"/>
        </w:rPr>
        <w:t>consorzi, strutture ricettive, TO,</w:t>
      </w:r>
      <w:r>
        <w:rPr>
          <w:rFonts w:ascii="Arial" w:hAnsi="Arial" w:cs="Arial"/>
          <w:sz w:val="24"/>
          <w:szCs w:val="24"/>
        </w:rPr>
        <w:t xml:space="preserve"> del</w:t>
      </w:r>
      <w:r w:rsidR="0040244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 Società impiantiste,</w:t>
      </w:r>
      <w:r w:rsidRPr="00BE0DDD">
        <w:rPr>
          <w:rFonts w:ascii="Arial" w:hAnsi="Arial" w:cs="Arial"/>
          <w:sz w:val="24"/>
          <w:szCs w:val="24"/>
        </w:rPr>
        <w:t xml:space="preserve"> fornitori di servizi, fornitori di esperienze, guide alpine, </w:t>
      </w:r>
      <w:r>
        <w:rPr>
          <w:rFonts w:ascii="Arial" w:hAnsi="Arial" w:cs="Arial"/>
          <w:sz w:val="24"/>
          <w:szCs w:val="24"/>
        </w:rPr>
        <w:t>in rappresentanza di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tutti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gli amb</w:t>
      </w:r>
      <w:r w:rsidRPr="00BE0DDD">
        <w:rPr>
          <w:rFonts w:ascii="Arial" w:hAnsi="Arial" w:cs="Arial"/>
          <w:sz w:val="24"/>
          <w:szCs w:val="24"/>
        </w:rPr>
        <w:t>iti territoriali trentini.</w:t>
      </w:r>
      <w:r>
        <w:rPr>
          <w:rFonts w:ascii="Arial" w:hAnsi="Arial" w:cs="Arial"/>
          <w:sz w:val="24"/>
          <w:szCs w:val="24"/>
        </w:rPr>
        <w:t xml:space="preserve"> </w:t>
      </w:r>
      <w:r w:rsidRPr="00BE0DDD">
        <w:rPr>
          <w:rFonts w:ascii="Arial" w:hAnsi="Arial" w:cs="Arial"/>
          <w:sz w:val="24"/>
          <w:szCs w:val="24"/>
        </w:rPr>
        <w:t>Saranno inoltre presenti</w:t>
      </w:r>
      <w:r>
        <w:rPr>
          <w:rFonts w:ascii="Arial" w:hAnsi="Arial" w:cs="Arial"/>
          <w:sz w:val="24"/>
          <w:szCs w:val="24"/>
        </w:rPr>
        <w:t xml:space="preserve"> l’A</w:t>
      </w:r>
      <w:r w:rsidRPr="00BE0DDD">
        <w:rPr>
          <w:rFonts w:ascii="Arial" w:hAnsi="Arial" w:cs="Arial"/>
          <w:sz w:val="24"/>
          <w:szCs w:val="24"/>
        </w:rPr>
        <w:t>eroporto Catullo</w:t>
      </w:r>
      <w:r>
        <w:rPr>
          <w:rFonts w:ascii="Arial" w:hAnsi="Arial" w:cs="Arial"/>
          <w:sz w:val="24"/>
          <w:szCs w:val="24"/>
        </w:rPr>
        <w:t xml:space="preserve"> di Verona, il Consorzio </w:t>
      </w:r>
      <w:r w:rsidRPr="00BE0DDD">
        <w:rPr>
          <w:rFonts w:ascii="Arial" w:hAnsi="Arial" w:cs="Arial"/>
          <w:sz w:val="24"/>
          <w:szCs w:val="24"/>
        </w:rPr>
        <w:t>Dolomiti Superski</w:t>
      </w:r>
      <w:r>
        <w:rPr>
          <w:rFonts w:ascii="Arial" w:hAnsi="Arial" w:cs="Arial"/>
          <w:sz w:val="24"/>
          <w:szCs w:val="24"/>
        </w:rPr>
        <w:t>, l’</w:t>
      </w:r>
      <w:r w:rsidRPr="00BE0DDD">
        <w:rPr>
          <w:rFonts w:ascii="Arial" w:hAnsi="Arial" w:cs="Arial"/>
          <w:sz w:val="24"/>
          <w:szCs w:val="24"/>
        </w:rPr>
        <w:t>Associazione dei Maestri Sci del Trentino</w:t>
      </w:r>
      <w:r>
        <w:rPr>
          <w:rFonts w:ascii="Arial" w:hAnsi="Arial" w:cs="Arial"/>
          <w:sz w:val="24"/>
          <w:szCs w:val="24"/>
        </w:rPr>
        <w:t>.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oggi risulta</w:t>
      </w:r>
      <w:r w:rsidR="007B6F3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già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prefissati oltre 1500 incontri </w:t>
      </w:r>
      <w:r w:rsidR="007B6F36">
        <w:rPr>
          <w:rFonts w:ascii="Arial" w:hAnsi="Arial" w:cs="Arial"/>
          <w:sz w:val="24"/>
          <w:szCs w:val="24"/>
        </w:rPr>
        <w:t>tra gli operatori.</w:t>
      </w:r>
    </w:p>
    <w:p w14:paraId="3FFD7530" w14:textId="52CB7693" w:rsidR="007B6F36" w:rsidRDefault="00BE0DDD" w:rsidP="00BE0DD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Filo conduttore di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questa edizione del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Good Buy Trentino</w:t>
      </w:r>
      <w:r w:rsidR="00402442">
        <w:rPr>
          <w:rFonts w:ascii="Arial" w:hAnsi="Arial" w:cs="Arial"/>
          <w:sz w:val="24"/>
          <w:szCs w:val="24"/>
        </w:rPr>
        <w:t>,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che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spiega anche il per</w:t>
      </w:r>
      <w:r w:rsidR="007B6F3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h</w:t>
      </w:r>
      <w:r w:rsidR="002F52E8">
        <w:rPr>
          <w:rFonts w:ascii="Arial" w:hAnsi="Arial" w:cs="Arial"/>
          <w:sz w:val="24"/>
          <w:szCs w:val="24"/>
        </w:rPr>
        <w:t>é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della scelta della val di Fiemme</w:t>
      </w:r>
      <w:r w:rsidR="0040244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B6F36">
        <w:rPr>
          <w:rFonts w:ascii="Arial" w:hAnsi="Arial" w:cs="Arial"/>
          <w:sz w:val="24"/>
          <w:szCs w:val="24"/>
        </w:rPr>
        <w:t xml:space="preserve">saranno i </w:t>
      </w:r>
      <w:r w:rsidR="007B6F36" w:rsidRPr="002F52E8">
        <w:rPr>
          <w:rFonts w:ascii="Arial" w:hAnsi="Arial" w:cs="Arial"/>
          <w:b/>
          <w:bCs/>
          <w:sz w:val="24"/>
          <w:szCs w:val="24"/>
        </w:rPr>
        <w:t>Giochi Olimpici e Paralimpici invernali del 2026</w:t>
      </w:r>
      <w:r w:rsidR="007B6F36">
        <w:rPr>
          <w:rFonts w:ascii="Arial" w:hAnsi="Arial" w:cs="Arial"/>
          <w:sz w:val="24"/>
          <w:szCs w:val="24"/>
        </w:rPr>
        <w:t xml:space="preserve"> che la valle</w:t>
      </w:r>
      <w:r w:rsidR="003E598D">
        <w:rPr>
          <w:rFonts w:ascii="Arial" w:hAnsi="Arial" w:cs="Arial"/>
          <w:sz w:val="24"/>
          <w:szCs w:val="24"/>
        </w:rPr>
        <w:t xml:space="preserve"> </w:t>
      </w:r>
      <w:r w:rsidR="007B6F36">
        <w:rPr>
          <w:rFonts w:ascii="Arial" w:hAnsi="Arial" w:cs="Arial"/>
          <w:sz w:val="24"/>
          <w:szCs w:val="24"/>
        </w:rPr>
        <w:t>trentina</w:t>
      </w:r>
      <w:r w:rsidR="003E598D">
        <w:rPr>
          <w:rFonts w:ascii="Arial" w:hAnsi="Arial" w:cs="Arial"/>
          <w:sz w:val="24"/>
          <w:szCs w:val="24"/>
        </w:rPr>
        <w:t xml:space="preserve"> </w:t>
      </w:r>
      <w:r w:rsidR="007B6F36">
        <w:rPr>
          <w:rFonts w:ascii="Arial" w:hAnsi="Arial" w:cs="Arial"/>
          <w:sz w:val="24"/>
          <w:szCs w:val="24"/>
        </w:rPr>
        <w:t>ospiterà per le competizioni di sci nordico, combinata nordica</w:t>
      </w:r>
      <w:r w:rsidR="00402442">
        <w:rPr>
          <w:rFonts w:ascii="Arial" w:hAnsi="Arial" w:cs="Arial"/>
          <w:sz w:val="24"/>
          <w:szCs w:val="24"/>
        </w:rPr>
        <w:t xml:space="preserve">, </w:t>
      </w:r>
      <w:r w:rsidR="007B6F36">
        <w:rPr>
          <w:rFonts w:ascii="Arial" w:hAnsi="Arial" w:cs="Arial"/>
          <w:sz w:val="24"/>
          <w:szCs w:val="24"/>
        </w:rPr>
        <w:t>salto</w:t>
      </w:r>
      <w:r w:rsidR="00402442">
        <w:rPr>
          <w:rFonts w:ascii="Arial" w:hAnsi="Arial" w:cs="Arial"/>
          <w:sz w:val="24"/>
          <w:szCs w:val="24"/>
        </w:rPr>
        <w:t>, para biathlon e para</w:t>
      </w:r>
      <w:r w:rsidR="00BC4393">
        <w:rPr>
          <w:rFonts w:ascii="Arial" w:hAnsi="Arial" w:cs="Arial"/>
          <w:sz w:val="24"/>
          <w:szCs w:val="24"/>
        </w:rPr>
        <w:t xml:space="preserve"> cross country skiing</w:t>
      </w:r>
      <w:r w:rsidR="007B6F36">
        <w:rPr>
          <w:rFonts w:ascii="Arial" w:hAnsi="Arial" w:cs="Arial"/>
          <w:sz w:val="24"/>
          <w:szCs w:val="24"/>
        </w:rPr>
        <w:t xml:space="preserve">: circa 60 gare, il numero più alto tra tutte le sedi </w:t>
      </w:r>
      <w:r w:rsidR="007B6F36">
        <w:rPr>
          <w:rFonts w:ascii="Arial" w:hAnsi="Arial" w:cs="Arial"/>
          <w:sz w:val="24"/>
          <w:szCs w:val="24"/>
        </w:rPr>
        <w:lastRenderedPageBreak/>
        <w:t>designate, con l’obiettivo di instaurare nuove relazioni con il mondo trade in vista di</w:t>
      </w:r>
      <w:r w:rsidR="003E598D">
        <w:rPr>
          <w:rFonts w:ascii="Arial" w:hAnsi="Arial" w:cs="Arial"/>
          <w:sz w:val="24"/>
          <w:szCs w:val="24"/>
        </w:rPr>
        <w:t xml:space="preserve"> </w:t>
      </w:r>
      <w:r w:rsidR="007B6F36">
        <w:rPr>
          <w:rFonts w:ascii="Arial" w:hAnsi="Arial" w:cs="Arial"/>
          <w:sz w:val="24"/>
          <w:szCs w:val="24"/>
        </w:rPr>
        <w:t>questo importante appuntamento. Dell’Olimpiade</w:t>
      </w:r>
      <w:r w:rsidR="00BC4393">
        <w:rPr>
          <w:rFonts w:ascii="Arial" w:hAnsi="Arial" w:cs="Arial"/>
          <w:sz w:val="24"/>
          <w:szCs w:val="24"/>
        </w:rPr>
        <w:t xml:space="preserve"> </w:t>
      </w:r>
      <w:r w:rsidR="007B6F36">
        <w:rPr>
          <w:rFonts w:ascii="Arial" w:hAnsi="Arial" w:cs="Arial"/>
          <w:sz w:val="24"/>
          <w:szCs w:val="24"/>
        </w:rPr>
        <w:t>trentina si parlerà nella serata di martedì 5 dicembre presso lo Stadio del Salto di Predazzo, venue olimpica insieme al Centro</w:t>
      </w:r>
      <w:r w:rsidR="003E598D">
        <w:rPr>
          <w:rFonts w:ascii="Arial" w:hAnsi="Arial" w:cs="Arial"/>
          <w:sz w:val="24"/>
          <w:szCs w:val="24"/>
        </w:rPr>
        <w:t xml:space="preserve"> </w:t>
      </w:r>
      <w:r w:rsidR="007B6F36">
        <w:rPr>
          <w:rFonts w:ascii="Arial" w:hAnsi="Arial" w:cs="Arial"/>
          <w:sz w:val="24"/>
          <w:szCs w:val="24"/>
        </w:rPr>
        <w:t>del</w:t>
      </w:r>
      <w:r w:rsidR="003E598D">
        <w:rPr>
          <w:rFonts w:ascii="Arial" w:hAnsi="Arial" w:cs="Arial"/>
          <w:sz w:val="24"/>
          <w:szCs w:val="24"/>
        </w:rPr>
        <w:t xml:space="preserve"> </w:t>
      </w:r>
      <w:r w:rsidR="007B6F36">
        <w:rPr>
          <w:rFonts w:ascii="Arial" w:hAnsi="Arial" w:cs="Arial"/>
          <w:sz w:val="24"/>
          <w:szCs w:val="24"/>
        </w:rPr>
        <w:t xml:space="preserve">fondo di </w:t>
      </w:r>
      <w:r w:rsidR="00BC4393">
        <w:rPr>
          <w:rFonts w:ascii="Arial" w:hAnsi="Arial" w:cs="Arial"/>
          <w:sz w:val="24"/>
          <w:szCs w:val="24"/>
        </w:rPr>
        <w:t>L</w:t>
      </w:r>
      <w:r w:rsidR="007B6F36">
        <w:rPr>
          <w:rFonts w:ascii="Arial" w:hAnsi="Arial" w:cs="Arial"/>
          <w:sz w:val="24"/>
          <w:szCs w:val="24"/>
        </w:rPr>
        <w:t>ago di Tesero.</w:t>
      </w:r>
      <w:r w:rsidR="003E598D">
        <w:rPr>
          <w:rFonts w:ascii="Arial" w:hAnsi="Arial" w:cs="Arial"/>
          <w:sz w:val="24"/>
          <w:szCs w:val="24"/>
        </w:rPr>
        <w:t xml:space="preserve"> </w:t>
      </w:r>
    </w:p>
    <w:p w14:paraId="66E46838" w14:textId="0B4CA474" w:rsidR="00BE0DDD" w:rsidRDefault="002F52E8" w:rsidP="00BE0DD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Sempre martedì 5 </w:t>
      </w:r>
      <w:r w:rsidR="003E598D">
        <w:rPr>
          <w:rFonts w:ascii="Arial" w:hAnsi="Arial" w:cs="Arial"/>
          <w:sz w:val="24"/>
          <w:szCs w:val="24"/>
        </w:rPr>
        <w:t xml:space="preserve">sono state programmate </w:t>
      </w:r>
      <w:r w:rsidRPr="002F52E8">
        <w:rPr>
          <w:rFonts w:ascii="Arial" w:hAnsi="Arial" w:cs="Arial"/>
          <w:b/>
          <w:bCs/>
          <w:sz w:val="24"/>
          <w:szCs w:val="24"/>
        </w:rPr>
        <w:t>tre</w:t>
      </w:r>
      <w:r w:rsidR="003E598D" w:rsidRPr="002F52E8">
        <w:rPr>
          <w:rFonts w:ascii="Arial" w:hAnsi="Arial" w:cs="Arial"/>
          <w:b/>
          <w:bCs/>
          <w:sz w:val="24"/>
          <w:szCs w:val="24"/>
        </w:rPr>
        <w:t xml:space="preserve"> tipologie di eductour</w:t>
      </w:r>
      <w:r w:rsidR="003E598D" w:rsidRPr="003E598D">
        <w:rPr>
          <w:rFonts w:ascii="Arial" w:hAnsi="Arial" w:cs="Arial"/>
          <w:sz w:val="24"/>
          <w:szCs w:val="24"/>
        </w:rPr>
        <w:t xml:space="preserve"> </w:t>
      </w:r>
      <w:r w:rsidR="003E598D">
        <w:rPr>
          <w:rFonts w:ascii="Arial" w:hAnsi="Arial" w:cs="Arial"/>
          <w:sz w:val="24"/>
          <w:szCs w:val="24"/>
        </w:rPr>
        <w:t>per permettere ai buyers di v</w:t>
      </w:r>
      <w:r w:rsidR="003E598D" w:rsidRPr="003E598D">
        <w:rPr>
          <w:rFonts w:ascii="Arial" w:hAnsi="Arial" w:cs="Arial"/>
          <w:sz w:val="24"/>
          <w:szCs w:val="24"/>
        </w:rPr>
        <w:t>ivere di persona le esperienze outdoor della Val di Fiemme</w:t>
      </w:r>
      <w:r w:rsidR="003E598D">
        <w:rPr>
          <w:rFonts w:ascii="Arial" w:hAnsi="Arial" w:cs="Arial"/>
          <w:sz w:val="24"/>
          <w:szCs w:val="24"/>
        </w:rPr>
        <w:t xml:space="preserve"> e in particolare s</w:t>
      </w:r>
      <w:r w:rsidR="003E598D" w:rsidRPr="003E598D">
        <w:rPr>
          <w:rFonts w:ascii="Arial" w:hAnsi="Arial" w:cs="Arial"/>
          <w:sz w:val="24"/>
          <w:szCs w:val="24"/>
        </w:rPr>
        <w:t>ci alpino, accompagnati dai Maestri di Sci AMSI nell</w:t>
      </w:r>
      <w:r w:rsidR="00C062C5">
        <w:rPr>
          <w:rFonts w:ascii="Arial" w:hAnsi="Arial" w:cs="Arial"/>
          <w:sz w:val="24"/>
          <w:szCs w:val="24"/>
        </w:rPr>
        <w:t>e</w:t>
      </w:r>
      <w:r w:rsidR="003E598D" w:rsidRPr="003E598D">
        <w:rPr>
          <w:rFonts w:ascii="Arial" w:hAnsi="Arial" w:cs="Arial"/>
          <w:sz w:val="24"/>
          <w:szCs w:val="24"/>
        </w:rPr>
        <w:t xml:space="preserve"> Skiarea di Pampeago e del Cermis</w:t>
      </w:r>
      <w:r w:rsidR="003E598D">
        <w:rPr>
          <w:rFonts w:ascii="Arial" w:hAnsi="Arial" w:cs="Arial"/>
          <w:sz w:val="24"/>
          <w:szCs w:val="24"/>
        </w:rPr>
        <w:t>; s</w:t>
      </w:r>
      <w:r w:rsidR="003E598D" w:rsidRPr="003E598D">
        <w:rPr>
          <w:rFonts w:ascii="Arial" w:hAnsi="Arial" w:cs="Arial"/>
          <w:sz w:val="24"/>
          <w:szCs w:val="24"/>
        </w:rPr>
        <w:t xml:space="preserve">ci </w:t>
      </w:r>
      <w:r w:rsidR="003E598D">
        <w:rPr>
          <w:rFonts w:ascii="Arial" w:hAnsi="Arial" w:cs="Arial"/>
          <w:sz w:val="24"/>
          <w:szCs w:val="24"/>
        </w:rPr>
        <w:t xml:space="preserve">nordico </w:t>
      </w:r>
      <w:r w:rsidR="003E598D" w:rsidRPr="003E598D">
        <w:rPr>
          <w:rFonts w:ascii="Arial" w:hAnsi="Arial" w:cs="Arial"/>
          <w:sz w:val="24"/>
          <w:szCs w:val="24"/>
        </w:rPr>
        <w:t>al Centro Fondo Lavazè</w:t>
      </w:r>
      <w:r w:rsidR="003E598D">
        <w:rPr>
          <w:rFonts w:ascii="Arial" w:hAnsi="Arial" w:cs="Arial"/>
          <w:sz w:val="24"/>
          <w:szCs w:val="24"/>
        </w:rPr>
        <w:t xml:space="preserve"> e il w</w:t>
      </w:r>
      <w:r w:rsidR="003E598D" w:rsidRPr="003E598D">
        <w:rPr>
          <w:rFonts w:ascii="Arial" w:hAnsi="Arial" w:cs="Arial"/>
          <w:sz w:val="24"/>
          <w:szCs w:val="24"/>
        </w:rPr>
        <w:t xml:space="preserve">ellbeing in </w:t>
      </w:r>
      <w:r w:rsidR="003E598D">
        <w:rPr>
          <w:rFonts w:ascii="Arial" w:hAnsi="Arial" w:cs="Arial"/>
          <w:sz w:val="24"/>
          <w:szCs w:val="24"/>
        </w:rPr>
        <w:t>n</w:t>
      </w:r>
      <w:r w:rsidR="003E598D" w:rsidRPr="003E598D">
        <w:rPr>
          <w:rFonts w:ascii="Arial" w:hAnsi="Arial" w:cs="Arial"/>
          <w:sz w:val="24"/>
          <w:szCs w:val="24"/>
        </w:rPr>
        <w:t>ature</w:t>
      </w:r>
      <w:r w:rsidR="00C062C5">
        <w:rPr>
          <w:rFonts w:ascii="Arial" w:hAnsi="Arial" w:cs="Arial"/>
          <w:sz w:val="24"/>
          <w:szCs w:val="24"/>
        </w:rPr>
        <w:t>,</w:t>
      </w:r>
      <w:r w:rsidR="003E598D" w:rsidRPr="003E598D">
        <w:rPr>
          <w:rFonts w:ascii="Arial" w:hAnsi="Arial" w:cs="Arial"/>
          <w:sz w:val="24"/>
          <w:szCs w:val="24"/>
        </w:rPr>
        <w:t xml:space="preserve"> una esperienza immersiva camminando nei boschi ricoperti di neve, con guide ed esperti, per riscoprire l’armonia della natura</w:t>
      </w:r>
      <w:r w:rsidR="00C062C5">
        <w:rPr>
          <w:rFonts w:ascii="Arial" w:hAnsi="Arial" w:cs="Arial"/>
          <w:sz w:val="24"/>
          <w:szCs w:val="24"/>
        </w:rPr>
        <w:t>,</w:t>
      </w:r>
      <w:r w:rsidR="003E598D">
        <w:rPr>
          <w:rFonts w:ascii="Arial" w:hAnsi="Arial" w:cs="Arial"/>
          <w:sz w:val="24"/>
          <w:szCs w:val="24"/>
        </w:rPr>
        <w:t xml:space="preserve"> sempre in zona</w:t>
      </w:r>
      <w:r w:rsidR="003E598D" w:rsidRPr="003E598D">
        <w:rPr>
          <w:rFonts w:ascii="Arial" w:hAnsi="Arial" w:cs="Arial"/>
          <w:sz w:val="24"/>
          <w:szCs w:val="24"/>
        </w:rPr>
        <w:t xml:space="preserve"> Lavazè</w:t>
      </w:r>
      <w:r w:rsidR="003E598D">
        <w:rPr>
          <w:rFonts w:ascii="Arial" w:hAnsi="Arial" w:cs="Arial"/>
          <w:sz w:val="24"/>
          <w:szCs w:val="24"/>
        </w:rPr>
        <w:t>.</w:t>
      </w:r>
    </w:p>
    <w:p w14:paraId="10803C64" w14:textId="77777777" w:rsidR="002F52E8" w:rsidRDefault="002F52E8" w:rsidP="002F52E8">
      <w:pPr>
        <w:jc w:val="both"/>
        <w:rPr>
          <w:rFonts w:cs="Arial"/>
          <w:szCs w:val="24"/>
        </w:rPr>
      </w:pPr>
    </w:p>
    <w:p w14:paraId="541009CE" w14:textId="6F079230" w:rsidR="002F52E8" w:rsidRPr="002F52E8" w:rsidRDefault="002F52E8" w:rsidP="002F52E8">
      <w:pPr>
        <w:jc w:val="both"/>
        <w:rPr>
          <w:rFonts w:cs="Arial"/>
          <w:b/>
          <w:bCs/>
          <w:szCs w:val="24"/>
        </w:rPr>
      </w:pPr>
      <w:r w:rsidRPr="002F52E8">
        <w:rPr>
          <w:rFonts w:cs="Arial"/>
          <w:b/>
          <w:bCs/>
          <w:szCs w:val="24"/>
        </w:rPr>
        <w:t xml:space="preserve">20 anni di GBT: </w:t>
      </w:r>
    </w:p>
    <w:p w14:paraId="5D72E4A3" w14:textId="3C9181E6" w:rsidR="003419D3" w:rsidRPr="002F52E8" w:rsidRDefault="003419D3" w:rsidP="003419D3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</w:rPr>
      </w:pPr>
      <w:r w:rsidRPr="002F52E8">
        <w:rPr>
          <w:rFonts w:ascii="Arial" w:hAnsi="Arial" w:cs="Arial"/>
        </w:rPr>
        <w:t>Il primo GBT</w:t>
      </w:r>
      <w:r>
        <w:rPr>
          <w:rFonts w:ascii="Arial" w:hAnsi="Arial" w:cs="Arial"/>
        </w:rPr>
        <w:t>,</w:t>
      </w:r>
      <w:r w:rsidRPr="002F52E8">
        <w:rPr>
          <w:rFonts w:ascii="Arial" w:hAnsi="Arial" w:cs="Arial"/>
        </w:rPr>
        <w:t xml:space="preserve"> nel 2004 a Campiglio</w:t>
      </w:r>
      <w:r>
        <w:rPr>
          <w:rFonts w:ascii="Arial" w:hAnsi="Arial" w:cs="Arial"/>
        </w:rPr>
        <w:t>,</w:t>
      </w:r>
      <w:r w:rsidRPr="002F52E8">
        <w:rPr>
          <w:rFonts w:ascii="Arial" w:hAnsi="Arial" w:cs="Arial"/>
        </w:rPr>
        <w:t xml:space="preserve"> ha ospitato 70 buyers provenienti da 12 paesi. Ora ospitando il medesimo numero di operatori vengono coinvolti 30 paesi nelle edizioni invernali e fino a 21 in quelle estive (+7% rispetto al 2022; +150% dal 2004) tra Europa e paesi extraeuropei.</w:t>
      </w:r>
      <w:r w:rsidR="009064A0">
        <w:rPr>
          <w:rFonts w:ascii="Arial" w:hAnsi="Arial" w:cs="Arial"/>
        </w:rPr>
        <w:t xml:space="preserve"> </w:t>
      </w:r>
    </w:p>
    <w:p w14:paraId="0654FD01" w14:textId="36C86DC6" w:rsidR="002F52E8" w:rsidRPr="002F52E8" w:rsidRDefault="003419D3" w:rsidP="002F52E8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F52E8" w:rsidRPr="002F52E8">
        <w:rPr>
          <w:rFonts w:ascii="Arial" w:hAnsi="Arial" w:cs="Arial"/>
        </w:rPr>
        <w:t>i conferma l’interesse delle aziende trentine; dal 2004 ad oggi le adesioni sono passate da 52 a 113 con un aumento del 117%.</w:t>
      </w:r>
    </w:p>
    <w:p w14:paraId="0640719E" w14:textId="207BBB7F" w:rsidR="002F52E8" w:rsidRPr="002F52E8" w:rsidRDefault="002F52E8" w:rsidP="002F52E8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</w:rPr>
      </w:pPr>
      <w:r w:rsidRPr="002F52E8">
        <w:rPr>
          <w:rFonts w:ascii="Arial" w:hAnsi="Arial" w:cs="Arial"/>
        </w:rPr>
        <w:t>Nei 20 workshop GBT sono stati organizzati più di 20.000 incontri tra domanda e offerta.</w:t>
      </w:r>
    </w:p>
    <w:p w14:paraId="2B685C7E" w14:textId="5F28A332" w:rsidR="002F52E8" w:rsidRPr="002F52E8" w:rsidRDefault="002F52E8" w:rsidP="002F52E8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</w:rPr>
      </w:pPr>
      <w:r w:rsidRPr="002F52E8">
        <w:rPr>
          <w:rFonts w:ascii="Arial" w:hAnsi="Arial" w:cs="Arial"/>
        </w:rPr>
        <w:t>Nelle 11 edizioni invernali circa 800 tour operators hanno potuto</w:t>
      </w:r>
      <w:r w:rsidR="009064A0">
        <w:rPr>
          <w:rFonts w:ascii="Arial" w:hAnsi="Arial" w:cs="Arial"/>
        </w:rPr>
        <w:t xml:space="preserve"> </w:t>
      </w:r>
      <w:r w:rsidRPr="002F52E8">
        <w:rPr>
          <w:rFonts w:ascii="Arial" w:hAnsi="Arial" w:cs="Arial"/>
        </w:rPr>
        <w:t>conoscere il Trentino</w:t>
      </w:r>
    </w:p>
    <w:p w14:paraId="07FB9D5A" w14:textId="77777777" w:rsidR="007B6F36" w:rsidRDefault="007B6F36" w:rsidP="00CE269D">
      <w:pPr>
        <w:jc w:val="both"/>
        <w:rPr>
          <w:rFonts w:cs="Arial"/>
          <w:szCs w:val="24"/>
        </w:rPr>
      </w:pPr>
    </w:p>
    <w:p w14:paraId="79678508" w14:textId="497426A6" w:rsidR="00F37E2A" w:rsidRDefault="00F37E2A" w:rsidP="00CE269D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( m.b.) </w:t>
      </w:r>
    </w:p>
    <w:p w14:paraId="1669447E" w14:textId="77777777" w:rsidR="00F37E2A" w:rsidRDefault="00F37E2A" w:rsidP="00CE269D">
      <w:pPr>
        <w:jc w:val="both"/>
        <w:rPr>
          <w:rFonts w:cs="Arial"/>
          <w:szCs w:val="24"/>
        </w:rPr>
      </w:pPr>
    </w:p>
    <w:p w14:paraId="69786573" w14:textId="1A132707" w:rsidR="00AD4516" w:rsidRPr="00CE269D" w:rsidRDefault="00144DB6" w:rsidP="00CE269D">
      <w:r>
        <w:t xml:space="preserve">Trento, </w:t>
      </w:r>
      <w:r w:rsidR="00175502">
        <w:t>1 dicembre</w:t>
      </w:r>
      <w:r w:rsidR="00F37E2A">
        <w:t xml:space="preserve"> 2023</w:t>
      </w:r>
    </w:p>
    <w:bookmarkEnd w:id="0"/>
    <w:sectPr w:rsidR="00AD4516" w:rsidRPr="00CE269D" w:rsidSect="00A1234D">
      <w:headerReference w:type="default" r:id="rId11"/>
      <w:footerReference w:type="default" r:id="rId12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hoGothicPro-Light">
    <w:altName w:val="Cambria"/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70B1AA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CF1E92"/>
    <w:multiLevelType w:val="hybridMultilevel"/>
    <w:tmpl w:val="1D64F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0"/>
  </w:num>
  <w:num w:numId="3" w16cid:durableId="2054881565">
    <w:abstractNumId w:val="5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7"/>
  </w:num>
  <w:num w:numId="7" w16cid:durableId="860969924">
    <w:abstractNumId w:val="0"/>
  </w:num>
  <w:num w:numId="8" w16cid:durableId="656149503">
    <w:abstractNumId w:val="1"/>
  </w:num>
  <w:num w:numId="9" w16cid:durableId="1184247522">
    <w:abstractNumId w:val="3"/>
  </w:num>
  <w:num w:numId="10" w16cid:durableId="204028993">
    <w:abstractNumId w:val="12"/>
  </w:num>
  <w:num w:numId="11" w16cid:durableId="2071339088">
    <w:abstractNumId w:val="9"/>
  </w:num>
  <w:num w:numId="12" w16cid:durableId="1626236634">
    <w:abstractNumId w:val="6"/>
  </w:num>
  <w:num w:numId="13" w16cid:durableId="20288264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123DA"/>
    <w:rsid w:val="001205F9"/>
    <w:rsid w:val="00122F05"/>
    <w:rsid w:val="00144DB6"/>
    <w:rsid w:val="00144F7C"/>
    <w:rsid w:val="00155FD3"/>
    <w:rsid w:val="001669D7"/>
    <w:rsid w:val="00171219"/>
    <w:rsid w:val="00175502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5572"/>
    <w:rsid w:val="00287487"/>
    <w:rsid w:val="00287CBE"/>
    <w:rsid w:val="002933F5"/>
    <w:rsid w:val="002A63BC"/>
    <w:rsid w:val="002B2DF2"/>
    <w:rsid w:val="002C05DE"/>
    <w:rsid w:val="002D09B0"/>
    <w:rsid w:val="002D53AB"/>
    <w:rsid w:val="002F52E8"/>
    <w:rsid w:val="003014AC"/>
    <w:rsid w:val="003018AC"/>
    <w:rsid w:val="00313B43"/>
    <w:rsid w:val="00320280"/>
    <w:rsid w:val="00332485"/>
    <w:rsid w:val="003366B6"/>
    <w:rsid w:val="003419D3"/>
    <w:rsid w:val="00342BBD"/>
    <w:rsid w:val="003476B0"/>
    <w:rsid w:val="0035646C"/>
    <w:rsid w:val="00362387"/>
    <w:rsid w:val="003661B4"/>
    <w:rsid w:val="00381AD6"/>
    <w:rsid w:val="00382BB2"/>
    <w:rsid w:val="003856DF"/>
    <w:rsid w:val="003C52A3"/>
    <w:rsid w:val="003C5623"/>
    <w:rsid w:val="003C6629"/>
    <w:rsid w:val="003E598D"/>
    <w:rsid w:val="003F3739"/>
    <w:rsid w:val="003F6FC5"/>
    <w:rsid w:val="00402442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1363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065C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6063"/>
    <w:rsid w:val="006374B2"/>
    <w:rsid w:val="00641A0C"/>
    <w:rsid w:val="00645103"/>
    <w:rsid w:val="006469B6"/>
    <w:rsid w:val="00663B3C"/>
    <w:rsid w:val="00675B85"/>
    <w:rsid w:val="0068382C"/>
    <w:rsid w:val="00686F38"/>
    <w:rsid w:val="00695487"/>
    <w:rsid w:val="006A789F"/>
    <w:rsid w:val="006B3D66"/>
    <w:rsid w:val="006F721C"/>
    <w:rsid w:val="00712957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B6F36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2264"/>
    <w:rsid w:val="008B4E3D"/>
    <w:rsid w:val="008D2706"/>
    <w:rsid w:val="008D36FB"/>
    <w:rsid w:val="008D6265"/>
    <w:rsid w:val="008D6A16"/>
    <w:rsid w:val="008E6283"/>
    <w:rsid w:val="008F1650"/>
    <w:rsid w:val="008F373C"/>
    <w:rsid w:val="00903854"/>
    <w:rsid w:val="009064A0"/>
    <w:rsid w:val="00926AA9"/>
    <w:rsid w:val="00930C28"/>
    <w:rsid w:val="00950E9B"/>
    <w:rsid w:val="009605AB"/>
    <w:rsid w:val="009804CE"/>
    <w:rsid w:val="0098381E"/>
    <w:rsid w:val="00984034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E3E9D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92DF4"/>
    <w:rsid w:val="00A95A56"/>
    <w:rsid w:val="00AA6983"/>
    <w:rsid w:val="00AB264A"/>
    <w:rsid w:val="00AB2CF9"/>
    <w:rsid w:val="00AB51FE"/>
    <w:rsid w:val="00AB6331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4393"/>
    <w:rsid w:val="00BC6855"/>
    <w:rsid w:val="00BC77FB"/>
    <w:rsid w:val="00BD4144"/>
    <w:rsid w:val="00BE0DDD"/>
    <w:rsid w:val="00BF25FA"/>
    <w:rsid w:val="00C02761"/>
    <w:rsid w:val="00C062C5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269D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488E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CE2"/>
    <w:rsid w:val="00F31E18"/>
    <w:rsid w:val="00F379B5"/>
    <w:rsid w:val="00F37E2A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8A1C729D50614DA0274CAACF69D266" ma:contentTypeVersion="10" ma:contentTypeDescription="Creare un nuovo documento." ma:contentTypeScope="" ma:versionID="54d79efb9c69e5be1a8cbc69af1b5e84">
  <xsd:schema xmlns:xsd="http://www.w3.org/2001/XMLSchema" xmlns:xs="http://www.w3.org/2001/XMLSchema" xmlns:p="http://schemas.microsoft.com/office/2006/metadata/properties" xmlns:ns3="a27940b9-ab2b-43fd-b256-2c70fb87b3eb" xmlns:ns4="25f81410-2faf-4bba-a982-904c450a2b05" targetNamespace="http://schemas.microsoft.com/office/2006/metadata/properties" ma:root="true" ma:fieldsID="9290f79b343653bcfd011a6675c9546f" ns3:_="" ns4:_="">
    <xsd:import namespace="a27940b9-ab2b-43fd-b256-2c70fb87b3eb"/>
    <xsd:import namespace="25f81410-2faf-4bba-a982-904c450a2b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940b9-ab2b-43fd-b256-2c70fb87b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81410-2faf-4bba-a982-904c450a2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7940b9-ab2b-43fd-b256-2c70fb87b3eb" xsi:nil="true"/>
  </documentManagement>
</p:properties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28EC70-5F48-4790-B079-D103170C8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940b9-ab2b-43fd-b256-2c70fb87b3eb"/>
    <ds:schemaRef ds:uri="25f81410-2faf-4bba-a982-904c450a2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DF3418-748C-4FE4-A713-0430C1A179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C5D720-2610-4EC8-BA28-32E89F3DCAD4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a27940b9-ab2b-43fd-b256-2c70fb87b3eb"/>
    <ds:schemaRef ds:uri="25f81410-2faf-4bba-a982-904c450a2b0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Gutterer Elisabetta</cp:lastModifiedBy>
  <cp:revision>3</cp:revision>
  <cp:lastPrinted>2023-11-29T16:15:00Z</cp:lastPrinted>
  <dcterms:created xsi:type="dcterms:W3CDTF">2023-11-30T09:24:00Z</dcterms:created>
  <dcterms:modified xsi:type="dcterms:W3CDTF">2023-11-30T09:47:00Z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0x0101009E8A1C729D50614DA0274CAACF69D266</vt:lpwstr>
  </property>
</Properties>
</file>