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38702E" w14:textId="18CA0440" w:rsidR="003913CF" w:rsidRDefault="003913CF" w:rsidP="003913CF">
      <w:pPr>
        <w:jc w:val="both"/>
        <w:rPr>
          <w:rFonts w:cs="Arial"/>
          <w:b/>
          <w:bCs/>
          <w:sz w:val="28"/>
          <w:szCs w:val="28"/>
        </w:rPr>
      </w:pPr>
      <w:bookmarkStart w:id="0" w:name="_Hlk110334934"/>
      <w:r>
        <w:rPr>
          <w:rFonts w:cs="Arial"/>
          <w:b/>
          <w:bCs/>
          <w:sz w:val="28"/>
          <w:szCs w:val="28"/>
        </w:rPr>
        <w:t xml:space="preserve">In onda domenica 2 giugno 2024 alle ore 11.50 su Canale 5 </w:t>
      </w:r>
    </w:p>
    <w:p w14:paraId="6C345107" w14:textId="77777777" w:rsidR="003913CF" w:rsidRDefault="003913CF" w:rsidP="003913CF">
      <w:pPr>
        <w:jc w:val="both"/>
        <w:rPr>
          <w:rFonts w:cs="Arial"/>
          <w:sz w:val="32"/>
          <w:szCs w:val="32"/>
        </w:rPr>
      </w:pPr>
      <w:r>
        <w:rPr>
          <w:rFonts w:cs="Arial"/>
          <w:b/>
          <w:bCs/>
          <w:sz w:val="32"/>
          <w:szCs w:val="32"/>
        </w:rPr>
        <w:t>A MELAVERDE PUNTATA DEDICATA ALLA PIANA ROTALIANA</w:t>
      </w:r>
    </w:p>
    <w:p w14:paraId="2E155BDA" w14:textId="77777777" w:rsidR="003913CF" w:rsidRDefault="003913CF" w:rsidP="003913CF">
      <w:pPr>
        <w:rPr>
          <w:rFonts w:cs="Arial"/>
          <w:sz w:val="32"/>
          <w:szCs w:val="32"/>
        </w:rPr>
      </w:pPr>
    </w:p>
    <w:p w14:paraId="047179AA" w14:textId="77777777" w:rsidR="003913CF" w:rsidRDefault="003913CF" w:rsidP="003913CF">
      <w:pPr>
        <w:spacing w:line="276" w:lineRule="auto"/>
        <w:jc w:val="both"/>
        <w:rPr>
          <w:rFonts w:cs="Arial"/>
          <w:b/>
          <w:bCs/>
          <w:szCs w:val="24"/>
        </w:rPr>
      </w:pPr>
      <w:r>
        <w:rPr>
          <w:rFonts w:cs="Arial"/>
          <w:b/>
          <w:bCs/>
          <w:szCs w:val="24"/>
        </w:rPr>
        <w:t xml:space="preserve">Le telecamere di Melaverde, insieme al conduttore Vincenzo Venuto hanno documentato la produzione degli asparagi bianchi insieme ad un'altra realtà artigianale locale legata invece al mondo della torrefazione </w:t>
      </w:r>
    </w:p>
    <w:p w14:paraId="10551C78" w14:textId="77777777" w:rsidR="003913CF" w:rsidRDefault="003913CF" w:rsidP="003913CF">
      <w:pPr>
        <w:rPr>
          <w:rFonts w:cs="Arial"/>
          <w:szCs w:val="24"/>
        </w:rPr>
      </w:pPr>
    </w:p>
    <w:p w14:paraId="2C31D36E" w14:textId="77777777" w:rsidR="003913CF" w:rsidRDefault="003913CF" w:rsidP="003913CF">
      <w:pPr>
        <w:jc w:val="both"/>
        <w:rPr>
          <w:rFonts w:cs="Arial"/>
          <w:szCs w:val="24"/>
        </w:rPr>
      </w:pPr>
      <w:r>
        <w:rPr>
          <w:rFonts w:cs="Arial"/>
          <w:szCs w:val="24"/>
        </w:rPr>
        <w:t xml:space="preserve">Nella puntata di </w:t>
      </w:r>
      <w:r>
        <w:rPr>
          <w:rFonts w:cs="Arial"/>
          <w:b/>
          <w:bCs/>
          <w:szCs w:val="24"/>
        </w:rPr>
        <w:t>Melaverde</w:t>
      </w:r>
      <w:r>
        <w:rPr>
          <w:rFonts w:cs="Arial"/>
          <w:szCs w:val="24"/>
        </w:rPr>
        <w:t xml:space="preserve">, in programma </w:t>
      </w:r>
      <w:r>
        <w:rPr>
          <w:rFonts w:cs="Arial"/>
          <w:b/>
          <w:bCs/>
          <w:szCs w:val="24"/>
        </w:rPr>
        <w:t>domenica 2 giugno alle 11.50 su Canale 5</w:t>
      </w:r>
      <w:r>
        <w:rPr>
          <w:rFonts w:cs="Arial"/>
          <w:szCs w:val="24"/>
        </w:rPr>
        <w:t xml:space="preserve"> si parlerà di una produzione di stagione particolarmente apprezzata tipica della Piana Rotaliana e che regala piacevoli sorprese quando si tratta di mettersi a tavola. Stiamo parlando dell’asparago bianco di Zambana che nella zona più meridionale della Piana Rotaliana dove viene coltivato dalla fine del 1800 ha trovato condizioni pedoclimatiche ideali per la produzione di questo ortaggio primaverile.</w:t>
      </w:r>
    </w:p>
    <w:p w14:paraId="0E88E068" w14:textId="77777777" w:rsidR="003913CF" w:rsidRDefault="003913CF" w:rsidP="003913CF">
      <w:pPr>
        <w:jc w:val="both"/>
        <w:rPr>
          <w:rFonts w:cs="Arial"/>
          <w:szCs w:val="24"/>
        </w:rPr>
      </w:pPr>
      <w:r>
        <w:rPr>
          <w:rFonts w:cs="Arial"/>
          <w:szCs w:val="24"/>
        </w:rPr>
        <w:t xml:space="preserve">Le telecamere di Meleverde hanno seguito il conduttore </w:t>
      </w:r>
      <w:r>
        <w:rPr>
          <w:rFonts w:cs="Arial"/>
          <w:b/>
          <w:bCs/>
          <w:szCs w:val="24"/>
        </w:rPr>
        <w:t>Vincenzo Venuto</w:t>
      </w:r>
      <w:r>
        <w:rPr>
          <w:rFonts w:cs="Arial"/>
          <w:szCs w:val="24"/>
        </w:rPr>
        <w:t xml:space="preserve"> tra le coltivazioni di asparagi ai piedi della Paganella dove ha incontrato Daniele Faccenda della Cooperativa As.</w:t>
      </w:r>
      <w:proofErr w:type="gramStart"/>
      <w:r>
        <w:rPr>
          <w:rFonts w:cs="Arial"/>
          <w:szCs w:val="24"/>
        </w:rPr>
        <w:t>T.A</w:t>
      </w:r>
      <w:proofErr w:type="gramEnd"/>
      <w:r>
        <w:rPr>
          <w:rFonts w:cs="Arial"/>
          <w:szCs w:val="24"/>
        </w:rPr>
        <w:t xml:space="preserve"> che riunisce gli asparagicoltori trentini, una realtà fondata nel 1996 per valorizzare e commercializzare questo prodotto. Venuto si è fatto spiegare tutto sull’asparago trentino, a cominciare dal colore bianco, ottenuto coprendo con i teli neri gli asparagi fino al momento del raccolto per non attivare il processo della fotosintesi che nella maturazione li colorerebbe di verde. E poi la tecnica di piantumazione e raccolta per una produzione annua complessiva di circa 350 quintali che si fregia del marchio Qualità Trentino e del marchio De.Co. della Denominazione Comunale. Un ortaggio particolarmente versatile in cucina e che si presta ad abbinamenti decisamente interessanti. </w:t>
      </w:r>
    </w:p>
    <w:p w14:paraId="3415A729" w14:textId="77777777" w:rsidR="003913CF" w:rsidRDefault="003913CF" w:rsidP="003913CF">
      <w:pPr>
        <w:jc w:val="both"/>
        <w:rPr>
          <w:rFonts w:cs="Arial"/>
          <w:szCs w:val="24"/>
        </w:rPr>
      </w:pPr>
      <w:r>
        <w:rPr>
          <w:rFonts w:cs="Arial"/>
          <w:szCs w:val="24"/>
        </w:rPr>
        <w:t xml:space="preserve">Come quello dello chef Stefano Barchetti del Ristorante Ai Piani che propone gli asparagi con la polvere di caffè utilizzata come spezie. Proprio il caffè è il protagonista della seconda parte della puntata, in particolare quello di alta qualità che viene tostato nella Torrefazione artigianale I Druper di Raimondo Morreale e Irene Coslop. Dal loro incontro e dalla comune passione è nata prima una Accademia del caffè per imparare a riconoscere e giudicare le diverse tipologie e successivamente l’idea di aprire la loro torrefazione con relativo shop. Ma si parlerà anche del “sovescio”, una particolare pratica agricola che consiste nell’interrare piante di diversi tipi per coltivarle, ad esempio tra i filari delle viti, e al centro di un progetto proprio in Piana Rotaliana di sostenibilità ambientale, perché parliamo di una concimazione totalmente biologica. </w:t>
      </w:r>
    </w:p>
    <w:p w14:paraId="3DBA9E45" w14:textId="7A316ED0" w:rsidR="003913CF" w:rsidRDefault="003913CF" w:rsidP="003913CF">
      <w:pPr>
        <w:jc w:val="both"/>
        <w:rPr>
          <w:rFonts w:cs="Arial"/>
          <w:szCs w:val="24"/>
        </w:rPr>
      </w:pPr>
      <w:r>
        <w:rPr>
          <w:rFonts w:cs="Arial"/>
          <w:szCs w:val="24"/>
        </w:rPr>
        <w:t xml:space="preserve">Le riprese della puntata sono state realizzate in collaborazione con Trentino Marketing e </w:t>
      </w:r>
      <w:r>
        <w:rPr>
          <w:rFonts w:cs="Arial"/>
          <w:szCs w:val="24"/>
        </w:rPr>
        <w:t xml:space="preserve">il Consorzio Turistico Piana Rotaliana </w:t>
      </w:r>
      <w:r w:rsidRPr="003913CF">
        <w:rPr>
          <w:rFonts w:cs="Arial"/>
          <w:szCs w:val="24"/>
        </w:rPr>
        <w:t>Königsberg</w:t>
      </w:r>
      <w:r>
        <w:rPr>
          <w:rFonts w:cs="Arial"/>
          <w:szCs w:val="24"/>
        </w:rPr>
        <w:t>.</w:t>
      </w:r>
    </w:p>
    <w:p w14:paraId="3B5696C2" w14:textId="77777777" w:rsidR="003913CF" w:rsidRDefault="003913CF" w:rsidP="003913CF">
      <w:pPr>
        <w:rPr>
          <w:rFonts w:cs="Arial"/>
          <w:szCs w:val="24"/>
        </w:rPr>
      </w:pPr>
    </w:p>
    <w:p w14:paraId="03E25437" w14:textId="77777777" w:rsidR="003913CF" w:rsidRDefault="003913CF" w:rsidP="003913CF">
      <w:pPr>
        <w:rPr>
          <w:rFonts w:cs="Arial"/>
          <w:szCs w:val="24"/>
        </w:rPr>
      </w:pPr>
      <w:r>
        <w:rPr>
          <w:rFonts w:cs="Arial"/>
          <w:szCs w:val="24"/>
        </w:rPr>
        <w:t xml:space="preserve">(m.b.) </w:t>
      </w:r>
    </w:p>
    <w:p w14:paraId="1CC57D40" w14:textId="77777777" w:rsidR="003913CF" w:rsidRDefault="003913CF" w:rsidP="003913CF">
      <w:pPr>
        <w:rPr>
          <w:rFonts w:cs="Arial"/>
          <w:szCs w:val="24"/>
        </w:rPr>
      </w:pPr>
    </w:p>
    <w:p w14:paraId="5F62CDB9" w14:textId="77777777" w:rsidR="003913CF" w:rsidRDefault="003913CF" w:rsidP="003913CF">
      <w:pPr>
        <w:rPr>
          <w:rFonts w:cs="Arial"/>
          <w:szCs w:val="24"/>
        </w:rPr>
      </w:pPr>
      <w:r>
        <w:rPr>
          <w:rFonts w:cs="Arial"/>
          <w:szCs w:val="24"/>
        </w:rPr>
        <w:t xml:space="preserve">Trento, 31 maggio 2024 </w:t>
      </w:r>
    </w:p>
    <w:p w14:paraId="2061BAF7" w14:textId="77777777" w:rsidR="00BD232E" w:rsidRDefault="00BD232E" w:rsidP="00BD232E">
      <w:pPr>
        <w:jc w:val="both"/>
        <w:rPr>
          <w:szCs w:val="24"/>
        </w:rPr>
      </w:pPr>
    </w:p>
    <w:bookmarkEnd w:id="0"/>
    <w:p w14:paraId="69786573" w14:textId="48016C9A" w:rsidR="00AD4516" w:rsidRPr="00BD232E" w:rsidRDefault="00AD4516" w:rsidP="00BD232E"/>
    <w:sectPr w:rsidR="00AD4516" w:rsidRPr="00BD232E" w:rsidSect="00A1234D">
      <w:headerReference w:type="even" r:id="rId8"/>
      <w:headerReference w:type="default" r:id="rId9"/>
      <w:footerReference w:type="even" r:id="rId10"/>
      <w:footerReference w:type="default" r:id="rId11"/>
      <w:headerReference w:type="first" r:id="rId12"/>
      <w:footerReference w:type="first" r:id="rId13"/>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3F24AE" w14:textId="77777777" w:rsidR="007E329A" w:rsidRDefault="007E329A" w:rsidP="009C72FF">
      <w:r>
        <w:separator/>
      </w:r>
    </w:p>
  </w:endnote>
  <w:endnote w:type="continuationSeparator" w:id="0">
    <w:p w14:paraId="72FE531C" w14:textId="77777777" w:rsidR="007E329A" w:rsidRDefault="007E329A"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hoGothicPro-Light">
    <w:charset w:val="00"/>
    <w:family w:val="auto"/>
    <w:pitch w:val="variable"/>
    <w:sig w:usb0="A00000AF" w:usb1="4000205B" w:usb2="00000000" w:usb3="00000000" w:csb0="0000009B"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0C307" w14:textId="77777777" w:rsidR="0058193E" w:rsidRDefault="0058193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866" w:type="dxa"/>
      <w:jc w:val="center"/>
      <w:tblLook w:val="04A0" w:firstRow="1" w:lastRow="0" w:firstColumn="1" w:lastColumn="0" w:noHBand="0" w:noVBand="1"/>
    </w:tblPr>
    <w:tblGrid>
      <w:gridCol w:w="4934"/>
      <w:gridCol w:w="4932"/>
    </w:tblGrid>
    <w:tr w:rsidR="000F631A" w:rsidRPr="00BC32E2" w14:paraId="4343C695" w14:textId="77777777" w:rsidTr="000D62FB">
      <w:trPr>
        <w:jc w:val="center"/>
      </w:trPr>
      <w:tc>
        <w:tcPr>
          <w:tcW w:w="4934" w:type="dxa"/>
          <w:shd w:val="clear" w:color="auto" w:fill="auto"/>
        </w:tcPr>
        <w:p w14:paraId="37C7BB7E" w14:textId="77777777" w:rsidR="000F631A" w:rsidRPr="000D62FB" w:rsidRDefault="000F631A"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14:paraId="0470B58E"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14:paraId="72F1C7D3"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14:paraId="408BCF2E" w14:textId="3545FADF" w:rsidR="000F631A" w:rsidRPr="00DE417A" w:rsidRDefault="00F11D22" w:rsidP="000A692D">
          <w:pPr>
            <w:pStyle w:val="Pidipagina"/>
            <w:rPr>
              <w:rFonts w:ascii="HelveticaNeueLT Std" w:hAnsi="HelveticaNeueLT Std" w:cs="Arial"/>
              <w:sz w:val="20"/>
              <w:lang w:eastAsia="it-IT"/>
            </w:rPr>
          </w:pPr>
          <w:r>
            <w:rPr>
              <w:rFonts w:ascii="HelveticaNeueLT Std" w:hAnsi="HelveticaNeueLT Std" w:cs="Arial"/>
              <w:sz w:val="20"/>
              <w:lang w:eastAsia="it-IT"/>
            </w:rPr>
            <w:t>www.visittrentino.info</w:t>
          </w:r>
        </w:p>
      </w:tc>
      <w:tc>
        <w:tcPr>
          <w:tcW w:w="4932" w:type="dxa"/>
          <w:shd w:val="clear" w:color="auto" w:fill="auto"/>
        </w:tcPr>
        <w:p w14:paraId="4E97F658" w14:textId="77777777"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14:anchorId="56CC7510" wp14:editId="7CB3B808">
                <wp:extent cx="1124374" cy="421640"/>
                <wp:effectExtent l="0" t="0" r="0" b="1016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36D2779E" w14:textId="77777777" w:rsidR="000F631A" w:rsidRPr="00DE417A" w:rsidRDefault="000F631A" w:rsidP="000A692D">
          <w:pPr>
            <w:pStyle w:val="Pidipagina"/>
            <w:jc w:val="right"/>
            <w:rPr>
              <w:rFonts w:ascii="HelveticaNeueLT Std" w:hAnsi="HelveticaNeueLT Std" w:cs="Arial"/>
              <w:sz w:val="20"/>
              <w:lang w:eastAsia="it-IT"/>
            </w:rPr>
          </w:pPr>
        </w:p>
      </w:tc>
    </w:tr>
  </w:tbl>
  <w:p w14:paraId="1A262855" w14:textId="77777777" w:rsidR="000F631A" w:rsidRDefault="00E51299">
    <w:pPr>
      <w:pStyle w:val="Pidipagina"/>
    </w:pPr>
    <w:r>
      <w:rPr>
        <w:noProof/>
        <w:lang w:eastAsia="it-IT"/>
      </w:rPr>
      <mc:AlternateContent>
        <mc:Choice Requires="wps">
          <w:drawing>
            <wp:anchor distT="4294967295" distB="4294967295" distL="114300" distR="114300" simplePos="0" relativeHeight="251660288" behindDoc="0" locked="0" layoutInCell="1" allowOverlap="1" wp14:anchorId="15A80737" wp14:editId="6A2989A4">
              <wp:simplePos x="0" y="0"/>
              <wp:positionH relativeFrom="column">
                <wp:posOffset>-16510</wp:posOffset>
              </wp:positionH>
              <wp:positionV relativeFrom="paragraph">
                <wp:posOffset>-762636</wp:posOffset>
              </wp:positionV>
              <wp:extent cx="6096000" cy="0"/>
              <wp:effectExtent l="0" t="0" r="19050" b="1905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ECCED87"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2C0FD8" w14:textId="77777777" w:rsidR="0058193E" w:rsidRDefault="0058193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86BEB8" w14:textId="77777777" w:rsidR="007E329A" w:rsidRDefault="007E329A" w:rsidP="009C72FF">
      <w:r>
        <w:separator/>
      </w:r>
    </w:p>
  </w:footnote>
  <w:footnote w:type="continuationSeparator" w:id="0">
    <w:p w14:paraId="7E3F9AAD" w14:textId="77777777" w:rsidR="007E329A" w:rsidRDefault="007E329A"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68603B" w14:textId="77777777" w:rsidR="0058193E" w:rsidRDefault="0058193E">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0404B3" w14:textId="77777777" w:rsidR="000F631A" w:rsidRDefault="000F631A">
    <w:pPr>
      <w:pStyle w:val="Intestazione"/>
    </w:pPr>
    <w:r>
      <w:rPr>
        <w:noProof/>
        <w:lang w:eastAsia="it-IT"/>
      </w:rPr>
      <w:drawing>
        <wp:inline distT="0" distB="0" distL="0" distR="0" wp14:anchorId="6C5D38E6" wp14:editId="4F5CBC0D">
          <wp:extent cx="1549394" cy="510414"/>
          <wp:effectExtent l="19050" t="0" r="0"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E674F0" w14:textId="77777777" w:rsidR="0058193E" w:rsidRDefault="0058193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3" w15:restartNumberingAfterBreak="0">
    <w:nsid w:val="400B1A83"/>
    <w:multiLevelType w:val="multilevel"/>
    <w:tmpl w:val="7AB63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21587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8379202">
    <w:abstractNumId w:val="5"/>
  </w:num>
  <w:num w:numId="3" w16cid:durableId="2054881565">
    <w:abstractNumId w:val="2"/>
  </w:num>
  <w:num w:numId="4" w16cid:durableId="387345169">
    <w:abstractNumId w:val="0"/>
  </w:num>
  <w:num w:numId="5" w16cid:durableId="499464269">
    <w:abstractNumId w:val="4"/>
  </w:num>
  <w:num w:numId="6" w16cid:durableId="12364329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634C"/>
    <w:rsid w:val="00056A60"/>
    <w:rsid w:val="00061B3C"/>
    <w:rsid w:val="000708AA"/>
    <w:rsid w:val="00092B77"/>
    <w:rsid w:val="000970D5"/>
    <w:rsid w:val="000A692D"/>
    <w:rsid w:val="000A74CA"/>
    <w:rsid w:val="000B179A"/>
    <w:rsid w:val="000C4F2A"/>
    <w:rsid w:val="000D27B1"/>
    <w:rsid w:val="000D59D2"/>
    <w:rsid w:val="000D62FB"/>
    <w:rsid w:val="000E61A3"/>
    <w:rsid w:val="000F2041"/>
    <w:rsid w:val="000F4EB2"/>
    <w:rsid w:val="000F5223"/>
    <w:rsid w:val="000F5B39"/>
    <w:rsid w:val="000F631A"/>
    <w:rsid w:val="001123DA"/>
    <w:rsid w:val="001205F9"/>
    <w:rsid w:val="00122F05"/>
    <w:rsid w:val="00144F7C"/>
    <w:rsid w:val="00155FD3"/>
    <w:rsid w:val="001669D7"/>
    <w:rsid w:val="00171219"/>
    <w:rsid w:val="0017415D"/>
    <w:rsid w:val="00180148"/>
    <w:rsid w:val="00185948"/>
    <w:rsid w:val="001908DC"/>
    <w:rsid w:val="001A5F8A"/>
    <w:rsid w:val="001B7EC4"/>
    <w:rsid w:val="001C253C"/>
    <w:rsid w:val="001C5D85"/>
    <w:rsid w:val="001C6CA0"/>
    <w:rsid w:val="001C7BE6"/>
    <w:rsid w:val="001E20F6"/>
    <w:rsid w:val="001E6AE9"/>
    <w:rsid w:val="001F1B66"/>
    <w:rsid w:val="001F2F71"/>
    <w:rsid w:val="001F7C2E"/>
    <w:rsid w:val="00201BB9"/>
    <w:rsid w:val="00201FC3"/>
    <w:rsid w:val="00213E5F"/>
    <w:rsid w:val="00217E39"/>
    <w:rsid w:val="00217EFF"/>
    <w:rsid w:val="0022549E"/>
    <w:rsid w:val="00252C6C"/>
    <w:rsid w:val="0025727E"/>
    <w:rsid w:val="00267BA6"/>
    <w:rsid w:val="0027590E"/>
    <w:rsid w:val="00287487"/>
    <w:rsid w:val="00287CBE"/>
    <w:rsid w:val="002933F5"/>
    <w:rsid w:val="002A63BC"/>
    <w:rsid w:val="002B2DF2"/>
    <w:rsid w:val="002D09B0"/>
    <w:rsid w:val="002D53AB"/>
    <w:rsid w:val="003014AC"/>
    <w:rsid w:val="003018AC"/>
    <w:rsid w:val="00313B43"/>
    <w:rsid w:val="00320280"/>
    <w:rsid w:val="003366B6"/>
    <w:rsid w:val="00342BBD"/>
    <w:rsid w:val="003476B0"/>
    <w:rsid w:val="0035646C"/>
    <w:rsid w:val="003661B4"/>
    <w:rsid w:val="00381AD6"/>
    <w:rsid w:val="00382BB2"/>
    <w:rsid w:val="003856DF"/>
    <w:rsid w:val="003913CF"/>
    <w:rsid w:val="003C52A3"/>
    <w:rsid w:val="003C5623"/>
    <w:rsid w:val="003C6629"/>
    <w:rsid w:val="003E0E81"/>
    <w:rsid w:val="003F3739"/>
    <w:rsid w:val="003F6FC5"/>
    <w:rsid w:val="0041263B"/>
    <w:rsid w:val="00414B4A"/>
    <w:rsid w:val="004348F1"/>
    <w:rsid w:val="0043702B"/>
    <w:rsid w:val="0044497F"/>
    <w:rsid w:val="00446DF7"/>
    <w:rsid w:val="00466332"/>
    <w:rsid w:val="004809A6"/>
    <w:rsid w:val="004A4134"/>
    <w:rsid w:val="004B1401"/>
    <w:rsid w:val="004B3FDD"/>
    <w:rsid w:val="004C3781"/>
    <w:rsid w:val="004E783A"/>
    <w:rsid w:val="004E7FDE"/>
    <w:rsid w:val="004F3E61"/>
    <w:rsid w:val="00506122"/>
    <w:rsid w:val="00534CE9"/>
    <w:rsid w:val="0054030A"/>
    <w:rsid w:val="00540F62"/>
    <w:rsid w:val="00542CDA"/>
    <w:rsid w:val="00555C41"/>
    <w:rsid w:val="00564CED"/>
    <w:rsid w:val="00566508"/>
    <w:rsid w:val="00576704"/>
    <w:rsid w:val="0057740B"/>
    <w:rsid w:val="00577656"/>
    <w:rsid w:val="00577A8A"/>
    <w:rsid w:val="0058193E"/>
    <w:rsid w:val="005848A9"/>
    <w:rsid w:val="005A0D15"/>
    <w:rsid w:val="005A45E9"/>
    <w:rsid w:val="005B455E"/>
    <w:rsid w:val="005B6F5D"/>
    <w:rsid w:val="005D01A2"/>
    <w:rsid w:val="005D5890"/>
    <w:rsid w:val="005E67A5"/>
    <w:rsid w:val="006014B1"/>
    <w:rsid w:val="006044E5"/>
    <w:rsid w:val="00622E1C"/>
    <w:rsid w:val="006256D8"/>
    <w:rsid w:val="00626AFB"/>
    <w:rsid w:val="006374B2"/>
    <w:rsid w:val="00641A0C"/>
    <w:rsid w:val="00645103"/>
    <w:rsid w:val="006469B6"/>
    <w:rsid w:val="006579CC"/>
    <w:rsid w:val="00663B3C"/>
    <w:rsid w:val="00675B85"/>
    <w:rsid w:val="00686F38"/>
    <w:rsid w:val="00695487"/>
    <w:rsid w:val="006A789F"/>
    <w:rsid w:val="006B3D66"/>
    <w:rsid w:val="006F721C"/>
    <w:rsid w:val="00705056"/>
    <w:rsid w:val="00717251"/>
    <w:rsid w:val="00724E05"/>
    <w:rsid w:val="007312A0"/>
    <w:rsid w:val="0074295B"/>
    <w:rsid w:val="00743568"/>
    <w:rsid w:val="0074772B"/>
    <w:rsid w:val="0075635D"/>
    <w:rsid w:val="00762FDA"/>
    <w:rsid w:val="007701DF"/>
    <w:rsid w:val="0077380C"/>
    <w:rsid w:val="00780633"/>
    <w:rsid w:val="00797087"/>
    <w:rsid w:val="007A1D10"/>
    <w:rsid w:val="007B0451"/>
    <w:rsid w:val="007B67F0"/>
    <w:rsid w:val="007C19C1"/>
    <w:rsid w:val="007C4AD3"/>
    <w:rsid w:val="007C5F56"/>
    <w:rsid w:val="007D257A"/>
    <w:rsid w:val="007D4434"/>
    <w:rsid w:val="007E329A"/>
    <w:rsid w:val="007E5534"/>
    <w:rsid w:val="007F5D11"/>
    <w:rsid w:val="00813CDA"/>
    <w:rsid w:val="00822726"/>
    <w:rsid w:val="008264FC"/>
    <w:rsid w:val="0082667B"/>
    <w:rsid w:val="008412BF"/>
    <w:rsid w:val="00841DB7"/>
    <w:rsid w:val="008472FB"/>
    <w:rsid w:val="00855886"/>
    <w:rsid w:val="008569B8"/>
    <w:rsid w:val="00857707"/>
    <w:rsid w:val="008A05CC"/>
    <w:rsid w:val="008A2827"/>
    <w:rsid w:val="008B4E3D"/>
    <w:rsid w:val="008D2706"/>
    <w:rsid w:val="008D36FB"/>
    <w:rsid w:val="008D6265"/>
    <w:rsid w:val="008D6A16"/>
    <w:rsid w:val="008F1650"/>
    <w:rsid w:val="008F373C"/>
    <w:rsid w:val="00926AA9"/>
    <w:rsid w:val="00930C28"/>
    <w:rsid w:val="00950E9B"/>
    <w:rsid w:val="009605AB"/>
    <w:rsid w:val="009804CE"/>
    <w:rsid w:val="0098381E"/>
    <w:rsid w:val="00984E9E"/>
    <w:rsid w:val="00991C6B"/>
    <w:rsid w:val="00992575"/>
    <w:rsid w:val="00994407"/>
    <w:rsid w:val="0099448B"/>
    <w:rsid w:val="009A1FFC"/>
    <w:rsid w:val="009A242D"/>
    <w:rsid w:val="009A45B5"/>
    <w:rsid w:val="009C1842"/>
    <w:rsid w:val="009C186B"/>
    <w:rsid w:val="009C72FF"/>
    <w:rsid w:val="009E22AE"/>
    <w:rsid w:val="009F20BF"/>
    <w:rsid w:val="009F4BC7"/>
    <w:rsid w:val="00A012B7"/>
    <w:rsid w:val="00A072F3"/>
    <w:rsid w:val="00A10A23"/>
    <w:rsid w:val="00A1234D"/>
    <w:rsid w:val="00A141FC"/>
    <w:rsid w:val="00A16396"/>
    <w:rsid w:val="00A23E3A"/>
    <w:rsid w:val="00A27923"/>
    <w:rsid w:val="00A74FF4"/>
    <w:rsid w:val="00A817CB"/>
    <w:rsid w:val="00A928AD"/>
    <w:rsid w:val="00AA6983"/>
    <w:rsid w:val="00AB264A"/>
    <w:rsid w:val="00AB2CF9"/>
    <w:rsid w:val="00AB51FE"/>
    <w:rsid w:val="00AD384A"/>
    <w:rsid w:val="00AD4516"/>
    <w:rsid w:val="00AD7B02"/>
    <w:rsid w:val="00AE1429"/>
    <w:rsid w:val="00AF41CE"/>
    <w:rsid w:val="00AF63F4"/>
    <w:rsid w:val="00B06C89"/>
    <w:rsid w:val="00B10525"/>
    <w:rsid w:val="00B43249"/>
    <w:rsid w:val="00B61314"/>
    <w:rsid w:val="00B72AF5"/>
    <w:rsid w:val="00B913F4"/>
    <w:rsid w:val="00B95685"/>
    <w:rsid w:val="00B96D16"/>
    <w:rsid w:val="00BB0BF2"/>
    <w:rsid w:val="00BB19C5"/>
    <w:rsid w:val="00BB26B6"/>
    <w:rsid w:val="00BB3E2C"/>
    <w:rsid w:val="00BC6855"/>
    <w:rsid w:val="00BC77FB"/>
    <w:rsid w:val="00BD232E"/>
    <w:rsid w:val="00BD4144"/>
    <w:rsid w:val="00BF25FA"/>
    <w:rsid w:val="00C02761"/>
    <w:rsid w:val="00C05039"/>
    <w:rsid w:val="00C21374"/>
    <w:rsid w:val="00C32EE1"/>
    <w:rsid w:val="00C40386"/>
    <w:rsid w:val="00C655C5"/>
    <w:rsid w:val="00C87C95"/>
    <w:rsid w:val="00C96291"/>
    <w:rsid w:val="00C96B4C"/>
    <w:rsid w:val="00CA3665"/>
    <w:rsid w:val="00CB56F5"/>
    <w:rsid w:val="00CB598E"/>
    <w:rsid w:val="00CC4CB6"/>
    <w:rsid w:val="00CC5395"/>
    <w:rsid w:val="00CD02B5"/>
    <w:rsid w:val="00CD669A"/>
    <w:rsid w:val="00CE0BA9"/>
    <w:rsid w:val="00CE3399"/>
    <w:rsid w:val="00CE3CDF"/>
    <w:rsid w:val="00CE63D2"/>
    <w:rsid w:val="00CF5EA8"/>
    <w:rsid w:val="00D01F14"/>
    <w:rsid w:val="00D05EBE"/>
    <w:rsid w:val="00D22D1A"/>
    <w:rsid w:val="00D25084"/>
    <w:rsid w:val="00D3146E"/>
    <w:rsid w:val="00D3353A"/>
    <w:rsid w:val="00D35905"/>
    <w:rsid w:val="00D447FE"/>
    <w:rsid w:val="00D46902"/>
    <w:rsid w:val="00D512FD"/>
    <w:rsid w:val="00D6595A"/>
    <w:rsid w:val="00D72EB1"/>
    <w:rsid w:val="00D73EC1"/>
    <w:rsid w:val="00D76789"/>
    <w:rsid w:val="00D8076A"/>
    <w:rsid w:val="00D82B37"/>
    <w:rsid w:val="00D914DC"/>
    <w:rsid w:val="00DA7633"/>
    <w:rsid w:val="00DB549B"/>
    <w:rsid w:val="00DB75D4"/>
    <w:rsid w:val="00DC16F1"/>
    <w:rsid w:val="00DC77A8"/>
    <w:rsid w:val="00DD4177"/>
    <w:rsid w:val="00DD7962"/>
    <w:rsid w:val="00DE2B7D"/>
    <w:rsid w:val="00E051C6"/>
    <w:rsid w:val="00E10F73"/>
    <w:rsid w:val="00E118A1"/>
    <w:rsid w:val="00E1624C"/>
    <w:rsid w:val="00E22098"/>
    <w:rsid w:val="00E317C9"/>
    <w:rsid w:val="00E37065"/>
    <w:rsid w:val="00E3745E"/>
    <w:rsid w:val="00E401FB"/>
    <w:rsid w:val="00E44A3F"/>
    <w:rsid w:val="00E467CE"/>
    <w:rsid w:val="00E51299"/>
    <w:rsid w:val="00E90796"/>
    <w:rsid w:val="00E90D39"/>
    <w:rsid w:val="00E90F86"/>
    <w:rsid w:val="00E97652"/>
    <w:rsid w:val="00EB049B"/>
    <w:rsid w:val="00EC6057"/>
    <w:rsid w:val="00ED3666"/>
    <w:rsid w:val="00EE50D2"/>
    <w:rsid w:val="00F02F5D"/>
    <w:rsid w:val="00F11D22"/>
    <w:rsid w:val="00F16462"/>
    <w:rsid w:val="00F2020D"/>
    <w:rsid w:val="00F207FB"/>
    <w:rsid w:val="00F2597E"/>
    <w:rsid w:val="00F31E18"/>
    <w:rsid w:val="00F379B5"/>
    <w:rsid w:val="00F4212D"/>
    <w:rsid w:val="00F459C5"/>
    <w:rsid w:val="00F53ABB"/>
    <w:rsid w:val="00F66A83"/>
    <w:rsid w:val="00F7101A"/>
    <w:rsid w:val="00F82CD8"/>
    <w:rsid w:val="00F86B94"/>
    <w:rsid w:val="00FA074C"/>
    <w:rsid w:val="00FD41C8"/>
    <w:rsid w:val="00FD610A"/>
    <w:rsid w:val="00FD7EF1"/>
    <w:rsid w:val="00FF449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Titolo4">
    <w:name w:val="heading 4"/>
    <w:basedOn w:val="Normale"/>
    <w:next w:val="Normale"/>
    <w:link w:val="Titolo4Carattere"/>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uiPriority w:val="20"/>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Titolo3Carattere">
    <w:name w:val="Titolo 3 Carattere"/>
    <w:basedOn w:val="Carpredefinitoparagrafo"/>
    <w:link w:val="Titolo3"/>
    <w:uiPriority w:val="9"/>
    <w:semiHidden/>
    <w:rsid w:val="00D76789"/>
    <w:rPr>
      <w:rFonts w:asciiTheme="majorHAnsi" w:eastAsiaTheme="majorEastAsia" w:hAnsiTheme="majorHAnsi" w:cstheme="majorBidi"/>
      <w:color w:val="1F3763" w:themeColor="accent1" w:themeShade="7F"/>
      <w:lang w:eastAsia="it-IT"/>
    </w:rPr>
  </w:style>
  <w:style w:type="character" w:customStyle="1" w:styleId="Titolo4Carattere">
    <w:name w:val="Titolo 4 Carattere"/>
    <w:basedOn w:val="Carpredefinitoparagrafo"/>
    <w:link w:val="Titolo4"/>
    <w:uiPriority w:val="9"/>
    <w:semiHidden/>
    <w:rsid w:val="00D76789"/>
    <w:rPr>
      <w:rFonts w:asciiTheme="majorHAnsi" w:eastAsiaTheme="majorEastAsia" w:hAnsiTheme="majorHAnsi" w:cstheme="majorBidi"/>
      <w:i/>
      <w:iCs/>
      <w:color w:val="2F5496" w:themeColor="accent1" w:themeShade="BF"/>
      <w:szCs w:val="20"/>
      <w:lang w:eastAsia="it-IT"/>
    </w:rPr>
  </w:style>
  <w:style w:type="character" w:customStyle="1" w:styleId="Titolo5Carattere">
    <w:name w:val="Titolo 5 Carattere"/>
    <w:basedOn w:val="Carpredefinitoparagrafo"/>
    <w:link w:val="Titolo5"/>
    <w:uiPriority w:val="9"/>
    <w:semiHidden/>
    <w:rsid w:val="00D76789"/>
    <w:rPr>
      <w:rFonts w:asciiTheme="majorHAnsi" w:eastAsiaTheme="majorEastAsia" w:hAnsiTheme="majorHAnsi" w:cstheme="majorBidi"/>
      <w:color w:val="2F5496" w:themeColor="accent1" w:themeShade="BF"/>
      <w:szCs w:val="20"/>
      <w:lang w:eastAsia="it-IT"/>
    </w:rPr>
  </w:style>
  <w:style w:type="paragraph" w:styleId="Testocommento">
    <w:name w:val="annotation text"/>
    <w:basedOn w:val="Normale"/>
    <w:link w:val="TestocommentoCarattere"/>
    <w:uiPriority w:val="99"/>
    <w:semiHidden/>
    <w:unhideWhenUsed/>
    <w:rsid w:val="002D53AB"/>
    <w:pPr>
      <w:spacing w:after="160"/>
    </w:pPr>
    <w:rPr>
      <w:rFonts w:asciiTheme="minorHAnsi" w:eastAsiaTheme="minorHAnsi" w:hAnsiTheme="minorHAnsi" w:cstheme="minorBidi"/>
      <w:sz w:val="20"/>
      <w:lang w:eastAsia="en-US"/>
    </w:rPr>
  </w:style>
  <w:style w:type="character" w:customStyle="1" w:styleId="TestocommentoCarattere">
    <w:name w:val="Testo commento Carattere"/>
    <w:basedOn w:val="Carpredefinitoparagrafo"/>
    <w:link w:val="Testocommento"/>
    <w:uiPriority w:val="99"/>
    <w:semiHidden/>
    <w:rsid w:val="002D53AB"/>
    <w:rPr>
      <w:sz w:val="20"/>
      <w:szCs w:val="20"/>
    </w:rPr>
  </w:style>
  <w:style w:type="paragraph" w:styleId="Titolo">
    <w:name w:val="Title"/>
    <w:basedOn w:val="Normale"/>
    <w:next w:val="Normale"/>
    <w:link w:val="TitoloCarattere"/>
    <w:uiPriority w:val="10"/>
    <w:qFormat/>
    <w:rsid w:val="002D53AB"/>
    <w:pPr>
      <w:contextualSpacing/>
    </w:pPr>
    <w:rPr>
      <w:rFonts w:asciiTheme="majorHAnsi" w:eastAsiaTheme="majorEastAsia" w:hAnsiTheme="majorHAnsi" w:cstheme="majorBidi"/>
      <w:spacing w:val="-10"/>
      <w:kern w:val="28"/>
      <w:sz w:val="56"/>
      <w:szCs w:val="56"/>
      <w:lang w:eastAsia="en-US"/>
    </w:rPr>
  </w:style>
  <w:style w:type="character" w:customStyle="1" w:styleId="TitoloCarattere">
    <w:name w:val="Titolo Carattere"/>
    <w:basedOn w:val="Carpredefinitoparagrafo"/>
    <w:link w:val="Titolo"/>
    <w:uiPriority w:val="10"/>
    <w:rsid w:val="002D53AB"/>
    <w:rPr>
      <w:rFonts w:asciiTheme="majorHAnsi" w:eastAsiaTheme="majorEastAsia" w:hAnsiTheme="majorHAnsi" w:cstheme="majorBidi"/>
      <w:spacing w:val="-10"/>
      <w:kern w:val="28"/>
      <w:sz w:val="56"/>
      <w:szCs w:val="56"/>
    </w:rPr>
  </w:style>
  <w:style w:type="character" w:styleId="Rimandocommento">
    <w:name w:val="annotation reference"/>
    <w:basedOn w:val="Carpredefinitoparagrafo"/>
    <w:uiPriority w:val="99"/>
    <w:semiHidden/>
    <w:unhideWhenUsed/>
    <w:rsid w:val="002D53AB"/>
    <w:rPr>
      <w:sz w:val="16"/>
      <w:szCs w:val="16"/>
    </w:rPr>
  </w:style>
  <w:style w:type="paragraph" w:styleId="Rientrocorpodeltesto">
    <w:name w:val="Body Text Indent"/>
    <w:basedOn w:val="Normale"/>
    <w:link w:val="RientrocorpodeltestoCarattere"/>
    <w:uiPriority w:val="99"/>
    <w:semiHidden/>
    <w:unhideWhenUsed/>
    <w:rsid w:val="00CA3665"/>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CA3665"/>
    <w:rPr>
      <w:rFonts w:ascii="Arial" w:eastAsia="Times New Roman" w:hAnsi="Arial" w:cs="Times New Roman"/>
      <w:szCs w:val="20"/>
      <w:lang w:eastAsia="it-IT"/>
    </w:rPr>
  </w:style>
  <w:style w:type="character" w:customStyle="1" w:styleId="eop">
    <w:name w:val="eop"/>
    <w:basedOn w:val="Carpredefinitoparagrafo"/>
    <w:rsid w:val="00D22D1A"/>
  </w:style>
  <w:style w:type="character" w:customStyle="1" w:styleId="normaltextrun">
    <w:name w:val="normaltextrun"/>
    <w:basedOn w:val="Carpredefinitoparagrafo"/>
    <w:rsid w:val="00D22D1A"/>
  </w:style>
  <w:style w:type="paragraph" w:customStyle="1" w:styleId="xmsonormal">
    <w:name w:val="x_msonormal"/>
    <w:basedOn w:val="Normale"/>
    <w:rsid w:val="00FA074C"/>
    <w:rPr>
      <w:rFonts w:ascii="Calibri" w:eastAsiaTheme="minorHAnsi" w:hAnsi="Calibri" w:cs="Calibri"/>
      <w:sz w:val="22"/>
      <w:szCs w:val="22"/>
    </w:rPr>
  </w:style>
  <w:style w:type="paragraph" w:customStyle="1" w:styleId="s3">
    <w:name w:val="s3"/>
    <w:basedOn w:val="Normale"/>
    <w:rsid w:val="00FA074C"/>
    <w:pPr>
      <w:spacing w:before="100" w:beforeAutospacing="1" w:after="100" w:afterAutospacing="1"/>
    </w:pPr>
    <w:rPr>
      <w:rFonts w:ascii="Times New Roman" w:eastAsia="MS Mincho" w:hAnsi="Times New Roman"/>
      <w:sz w:val="20"/>
    </w:rPr>
  </w:style>
  <w:style w:type="character" w:customStyle="1" w:styleId="s2">
    <w:name w:val="s2"/>
    <w:rsid w:val="00FA074C"/>
  </w:style>
  <w:style w:type="character" w:customStyle="1" w:styleId="apple-converted-space">
    <w:name w:val="apple-converted-space"/>
    <w:rsid w:val="00FA074C"/>
  </w:style>
  <w:style w:type="character" w:styleId="Menzionenonrisolta">
    <w:name w:val="Unresolved Mention"/>
    <w:basedOn w:val="Carpredefinitoparagrafo"/>
    <w:uiPriority w:val="99"/>
    <w:semiHidden/>
    <w:unhideWhenUsed/>
    <w:rsid w:val="0017415D"/>
    <w:rPr>
      <w:color w:val="605E5C"/>
      <w:shd w:val="clear" w:color="auto" w:fill="E1DFDD"/>
    </w:rPr>
  </w:style>
  <w:style w:type="paragraph" w:customStyle="1" w:styleId="elementtoproof">
    <w:name w:val="elementtoproof"/>
    <w:basedOn w:val="Normale"/>
    <w:uiPriority w:val="99"/>
    <w:semiHidden/>
    <w:rsid w:val="00CE3CDF"/>
    <w:rPr>
      <w:rFonts w:ascii="Aptos" w:eastAsiaTheme="minorHAnsi" w:hAnsi="Aptos" w:cs="Apto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270162884">
      <w:bodyDiv w:val="1"/>
      <w:marLeft w:val="0"/>
      <w:marRight w:val="0"/>
      <w:marTop w:val="0"/>
      <w:marBottom w:val="0"/>
      <w:divBdr>
        <w:top w:val="none" w:sz="0" w:space="0" w:color="auto"/>
        <w:left w:val="none" w:sz="0" w:space="0" w:color="auto"/>
        <w:bottom w:val="none" w:sz="0" w:space="0" w:color="auto"/>
        <w:right w:val="none" w:sz="0" w:space="0" w:color="auto"/>
      </w:divBdr>
      <w:divsChild>
        <w:div w:id="1126653989">
          <w:marLeft w:val="0"/>
          <w:marRight w:val="0"/>
          <w:marTop w:val="0"/>
          <w:marBottom w:val="0"/>
          <w:divBdr>
            <w:top w:val="none" w:sz="0" w:space="0" w:color="auto"/>
            <w:left w:val="none" w:sz="0" w:space="0" w:color="auto"/>
            <w:bottom w:val="none" w:sz="0" w:space="0" w:color="auto"/>
            <w:right w:val="none" w:sz="0" w:space="0" w:color="auto"/>
          </w:divBdr>
          <w:divsChild>
            <w:div w:id="75775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4333262">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02408833">
      <w:bodyDiv w:val="1"/>
      <w:marLeft w:val="0"/>
      <w:marRight w:val="0"/>
      <w:marTop w:val="0"/>
      <w:marBottom w:val="0"/>
      <w:divBdr>
        <w:top w:val="none" w:sz="0" w:space="0" w:color="auto"/>
        <w:left w:val="none" w:sz="0" w:space="0" w:color="auto"/>
        <w:bottom w:val="none" w:sz="0" w:space="0" w:color="auto"/>
        <w:right w:val="none" w:sz="0" w:space="0" w:color="auto"/>
      </w:divBdr>
    </w:div>
    <w:div w:id="462892819">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61857541">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31574178">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3458">
      <w:bodyDiv w:val="1"/>
      <w:marLeft w:val="0"/>
      <w:marRight w:val="0"/>
      <w:marTop w:val="0"/>
      <w:marBottom w:val="0"/>
      <w:divBdr>
        <w:top w:val="none" w:sz="0" w:space="0" w:color="auto"/>
        <w:left w:val="none" w:sz="0" w:space="0" w:color="auto"/>
        <w:bottom w:val="none" w:sz="0" w:space="0" w:color="auto"/>
        <w:right w:val="none" w:sz="0" w:space="0" w:color="auto"/>
      </w:divBdr>
    </w:div>
    <w:div w:id="1708724950">
      <w:bodyDiv w:val="1"/>
      <w:marLeft w:val="0"/>
      <w:marRight w:val="0"/>
      <w:marTop w:val="0"/>
      <w:marBottom w:val="0"/>
      <w:divBdr>
        <w:top w:val="none" w:sz="0" w:space="0" w:color="auto"/>
        <w:left w:val="none" w:sz="0" w:space="0" w:color="auto"/>
        <w:bottom w:val="none" w:sz="0" w:space="0" w:color="auto"/>
        <w:right w:val="none" w:sz="0" w:space="0" w:color="auto"/>
      </w:divBdr>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21155554">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407</Words>
  <Characters>2321</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3</cp:revision>
  <cp:lastPrinted>2018-03-22T13:16:00Z</cp:lastPrinted>
  <dcterms:created xsi:type="dcterms:W3CDTF">2024-05-31T08:25:00Z</dcterms:created>
  <dcterms:modified xsi:type="dcterms:W3CDTF">2024-05-31T08:25:00Z</dcterms:modified>
</cp:coreProperties>
</file>