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CBE71" w14:textId="12D83A7B" w:rsidR="008B076E" w:rsidRDefault="00483FE9" w:rsidP="008B076E">
      <w:pPr>
        <w:rPr>
          <w:rFonts w:cs="Arial"/>
          <w:b/>
          <w:bCs/>
          <w:sz w:val="28"/>
          <w:szCs w:val="28"/>
        </w:rPr>
      </w:pPr>
      <w:bookmarkStart w:id="0" w:name="_Hlk110334934"/>
      <w:r>
        <w:rPr>
          <w:rFonts w:cs="Arial"/>
          <w:b/>
          <w:bCs/>
          <w:sz w:val="28"/>
          <w:szCs w:val="28"/>
        </w:rPr>
        <w:t>Martedì 3 settembre</w:t>
      </w:r>
      <w:r w:rsidR="00CF4C0C">
        <w:rPr>
          <w:rFonts w:cs="Arial"/>
          <w:b/>
          <w:bCs/>
          <w:sz w:val="28"/>
          <w:szCs w:val="28"/>
        </w:rPr>
        <w:t xml:space="preserve"> (</w:t>
      </w:r>
      <w:r w:rsidR="008B076E">
        <w:rPr>
          <w:rFonts w:cs="Arial"/>
          <w:b/>
          <w:bCs/>
          <w:sz w:val="28"/>
          <w:szCs w:val="28"/>
        </w:rPr>
        <w:t>ore 12</w:t>
      </w:r>
      <w:r w:rsidR="00CF4C0C">
        <w:rPr>
          <w:rFonts w:cs="Arial"/>
          <w:b/>
          <w:bCs/>
          <w:sz w:val="28"/>
          <w:szCs w:val="28"/>
        </w:rPr>
        <w:t xml:space="preserve">) </w:t>
      </w:r>
      <w:r>
        <w:rPr>
          <w:rFonts w:cs="Arial"/>
          <w:b/>
          <w:bCs/>
          <w:sz w:val="28"/>
          <w:szCs w:val="28"/>
        </w:rPr>
        <w:t>in Località Tresca</w:t>
      </w:r>
      <w:r w:rsidR="008B076E">
        <w:rPr>
          <w:rFonts w:cs="Arial"/>
          <w:b/>
          <w:bCs/>
          <w:sz w:val="28"/>
          <w:szCs w:val="28"/>
        </w:rPr>
        <w:t>,</w:t>
      </w:r>
      <w:r w:rsidR="008B076E" w:rsidRPr="001F2B24">
        <w:rPr>
          <w:rFonts w:cs="Arial"/>
          <w:b/>
          <w:bCs/>
          <w:sz w:val="28"/>
          <w:szCs w:val="28"/>
        </w:rPr>
        <w:t xml:space="preserve"> nel</w:t>
      </w:r>
      <w:r>
        <w:rPr>
          <w:rFonts w:cs="Arial"/>
          <w:b/>
          <w:bCs/>
          <w:sz w:val="28"/>
          <w:szCs w:val="28"/>
        </w:rPr>
        <w:t xml:space="preserve"> Gruppo Cornacci – Monte Agnello</w:t>
      </w:r>
    </w:p>
    <w:p w14:paraId="44E2D4A9" w14:textId="1BF22328" w:rsidR="008B076E" w:rsidRPr="001F2B24" w:rsidRDefault="00483FE9" w:rsidP="008B076E">
      <w:pPr>
        <w:jc w:val="both"/>
        <w:rPr>
          <w:rFonts w:cs="Arial"/>
          <w:b/>
          <w:bCs/>
          <w:sz w:val="32"/>
          <w:szCs w:val="32"/>
        </w:rPr>
      </w:pPr>
      <w:r>
        <w:rPr>
          <w:rFonts w:cs="Arial"/>
          <w:b/>
          <w:bCs/>
          <w:sz w:val="32"/>
          <w:szCs w:val="32"/>
        </w:rPr>
        <w:t xml:space="preserve">A </w:t>
      </w:r>
      <w:r w:rsidR="008B076E" w:rsidRPr="001F2B24">
        <w:rPr>
          <w:rFonts w:cs="Arial"/>
          <w:b/>
          <w:bCs/>
          <w:sz w:val="32"/>
          <w:szCs w:val="32"/>
        </w:rPr>
        <w:t>I SUONI DELLE DOLOMITI</w:t>
      </w:r>
      <w:r w:rsidR="008B076E">
        <w:rPr>
          <w:rFonts w:cs="Arial"/>
          <w:b/>
          <w:bCs/>
          <w:sz w:val="32"/>
          <w:szCs w:val="32"/>
        </w:rPr>
        <w:t xml:space="preserve"> </w:t>
      </w:r>
      <w:r>
        <w:rPr>
          <w:rFonts w:cs="Arial"/>
          <w:b/>
          <w:bCs/>
          <w:sz w:val="32"/>
          <w:szCs w:val="32"/>
        </w:rPr>
        <w:t>ARRIVANO I SUONI E I RITMI IRRESISTIBILI DELLA BANDAKAD</w:t>
      </w:r>
      <w:r w:rsidR="00EA3CA0">
        <w:rPr>
          <w:rFonts w:cs="Arial"/>
          <w:b/>
          <w:bCs/>
          <w:sz w:val="32"/>
          <w:szCs w:val="32"/>
        </w:rPr>
        <w:t>AB</w:t>
      </w:r>
      <w:r>
        <w:rPr>
          <w:rFonts w:cs="Arial"/>
          <w:b/>
          <w:bCs/>
          <w:sz w:val="32"/>
          <w:szCs w:val="32"/>
        </w:rPr>
        <w:t xml:space="preserve">RA </w:t>
      </w:r>
    </w:p>
    <w:p w14:paraId="4D05288B" w14:textId="77777777" w:rsidR="008B076E" w:rsidRPr="00387A73" w:rsidRDefault="008B076E" w:rsidP="008B076E">
      <w:pPr>
        <w:rPr>
          <w:rFonts w:cs="Arial"/>
          <w:b/>
          <w:bCs/>
          <w:color w:val="FF0000"/>
          <w:sz w:val="16"/>
          <w:szCs w:val="16"/>
        </w:rPr>
      </w:pPr>
    </w:p>
    <w:p w14:paraId="4B8020F8" w14:textId="0C8640F9" w:rsidR="00483FE9" w:rsidRDefault="00483FE9" w:rsidP="008B076E">
      <w:pPr>
        <w:spacing w:line="276" w:lineRule="auto"/>
        <w:jc w:val="both"/>
        <w:rPr>
          <w:rFonts w:cs="Arial"/>
          <w:b/>
          <w:bCs/>
          <w:szCs w:val="24"/>
        </w:rPr>
      </w:pPr>
      <w:r>
        <w:rPr>
          <w:rFonts w:cs="Arial"/>
          <w:b/>
          <w:bCs/>
          <w:szCs w:val="24"/>
        </w:rPr>
        <w:t xml:space="preserve">La seconda settimana di concerti tra le montagne del Trentino inizia </w:t>
      </w:r>
      <w:r w:rsidR="00454A13">
        <w:rPr>
          <w:rFonts w:cs="Arial"/>
          <w:b/>
          <w:bCs/>
          <w:szCs w:val="24"/>
        </w:rPr>
        <w:t>con una “</w:t>
      </w:r>
      <w:r w:rsidR="004E7539">
        <w:rPr>
          <w:rFonts w:cs="Arial"/>
          <w:b/>
          <w:bCs/>
          <w:szCs w:val="24"/>
        </w:rPr>
        <w:t>pocket orchestra</w:t>
      </w:r>
      <w:r w:rsidR="00454A13">
        <w:rPr>
          <w:rFonts w:cs="Arial"/>
          <w:b/>
          <w:bCs/>
          <w:szCs w:val="24"/>
        </w:rPr>
        <w:t>” che promette di regalare momenti festosi. Durante la settimana si svolgerà anche il trekking con Alessandro “Asso” Stefana, Mario e Pietro Brunello, con concerto finale venerdì 6 con la partecipazione del cantautore americano Micah P. Hinson. Sabato 7 musica classica con Clarissa Bevilacqua e Vi</w:t>
      </w:r>
      <w:r w:rsidR="00C97CAC">
        <w:rPr>
          <w:rFonts w:cs="Arial"/>
          <w:b/>
          <w:bCs/>
          <w:szCs w:val="24"/>
        </w:rPr>
        <w:t>cki</w:t>
      </w:r>
      <w:r w:rsidR="00454A13">
        <w:rPr>
          <w:rFonts w:cs="Arial"/>
          <w:b/>
          <w:bCs/>
          <w:szCs w:val="24"/>
        </w:rPr>
        <w:t xml:space="preserve"> Powell, in attesa dell’alba di domenica 8 a Prà Castron</w:t>
      </w:r>
      <w:r w:rsidR="00CF4C0C">
        <w:rPr>
          <w:rFonts w:cs="Arial"/>
          <w:b/>
          <w:bCs/>
          <w:szCs w:val="24"/>
        </w:rPr>
        <w:t xml:space="preserve"> nelle Dolomiti di Brenta</w:t>
      </w:r>
      <w:r w:rsidR="00454A13">
        <w:rPr>
          <w:rFonts w:cs="Arial"/>
          <w:b/>
          <w:bCs/>
          <w:szCs w:val="24"/>
        </w:rPr>
        <w:t xml:space="preserve">. </w:t>
      </w:r>
    </w:p>
    <w:p w14:paraId="19E98554" w14:textId="77777777" w:rsidR="00FB4E2A" w:rsidRPr="005428E9" w:rsidRDefault="00FB4E2A" w:rsidP="00FB4E2A">
      <w:pPr>
        <w:jc w:val="both"/>
        <w:rPr>
          <w:rFonts w:cs="Arial"/>
          <w:sz w:val="16"/>
          <w:szCs w:val="16"/>
          <w:highlight w:val="yellow"/>
        </w:rPr>
      </w:pPr>
    </w:p>
    <w:p w14:paraId="75161BDE" w14:textId="6D585CFD" w:rsidR="00A91A0A" w:rsidRDefault="00856543" w:rsidP="00483FE9">
      <w:pPr>
        <w:jc w:val="both"/>
        <w:rPr>
          <w:rFonts w:cs="Arial"/>
          <w:szCs w:val="24"/>
        </w:rPr>
      </w:pPr>
      <w:r>
        <w:rPr>
          <w:rFonts w:cs="Arial"/>
          <w:szCs w:val="24"/>
        </w:rPr>
        <w:t>La</w:t>
      </w:r>
      <w:r w:rsidR="00C941AB">
        <w:rPr>
          <w:rFonts w:cs="Arial"/>
          <w:szCs w:val="24"/>
        </w:rPr>
        <w:t xml:space="preserve"> nuova</w:t>
      </w:r>
      <w:r w:rsidR="008B076E">
        <w:rPr>
          <w:rFonts w:cs="Arial"/>
          <w:szCs w:val="24"/>
        </w:rPr>
        <w:t xml:space="preserve"> avventura </w:t>
      </w:r>
      <w:r>
        <w:rPr>
          <w:rFonts w:cs="Arial"/>
          <w:szCs w:val="24"/>
        </w:rPr>
        <w:t xml:space="preserve">de I Suoni delle Dolomiti è appena iniziata e la seconda settimana del </w:t>
      </w:r>
      <w:r w:rsidR="004E7539">
        <w:rPr>
          <w:rFonts w:cs="Arial"/>
          <w:szCs w:val="24"/>
        </w:rPr>
        <w:t>F</w:t>
      </w:r>
      <w:r>
        <w:rPr>
          <w:rFonts w:cs="Arial"/>
          <w:szCs w:val="24"/>
        </w:rPr>
        <w:t xml:space="preserve">estival si prospetta particolarmente intensa per chi ama la musica di qualità e le camminate in montagna. Si comincia </w:t>
      </w:r>
      <w:r w:rsidR="00A91A0A">
        <w:rPr>
          <w:rFonts w:cs="Arial"/>
          <w:szCs w:val="24"/>
        </w:rPr>
        <w:t xml:space="preserve">mercoledì 3 settembre con la </w:t>
      </w:r>
      <w:r w:rsidR="00A91A0A" w:rsidRPr="00CF4C0C">
        <w:rPr>
          <w:rFonts w:cs="Arial"/>
          <w:b/>
          <w:bCs/>
          <w:szCs w:val="24"/>
        </w:rPr>
        <w:t>Ban</w:t>
      </w:r>
      <w:r w:rsidR="00EA3CA0" w:rsidRPr="00CF4C0C">
        <w:rPr>
          <w:rFonts w:cs="Arial"/>
          <w:b/>
          <w:bCs/>
          <w:szCs w:val="24"/>
        </w:rPr>
        <w:t>d</w:t>
      </w:r>
      <w:r w:rsidR="00A91A0A" w:rsidRPr="00CF4C0C">
        <w:rPr>
          <w:rFonts w:cs="Arial"/>
          <w:b/>
          <w:bCs/>
          <w:szCs w:val="24"/>
        </w:rPr>
        <w:t>a</w:t>
      </w:r>
      <w:r w:rsidR="00EA3CA0" w:rsidRPr="00CF4C0C">
        <w:rPr>
          <w:rFonts w:cs="Arial"/>
          <w:b/>
          <w:bCs/>
          <w:szCs w:val="24"/>
        </w:rPr>
        <w:t>kadabra</w:t>
      </w:r>
      <w:r w:rsidR="00A91A0A">
        <w:rPr>
          <w:rFonts w:cs="Arial"/>
          <w:szCs w:val="24"/>
        </w:rPr>
        <w:t xml:space="preserve">, ovvero una </w:t>
      </w:r>
      <w:r w:rsidR="00483FE9" w:rsidRPr="00A91A0A">
        <w:rPr>
          <w:rFonts w:cs="Arial"/>
          <w:szCs w:val="24"/>
        </w:rPr>
        <w:t>’”orchestra tascabile” in movimento, tra jazz, echi balcanici e ritmi ipnotici</w:t>
      </w:r>
      <w:r w:rsidR="00A91A0A">
        <w:rPr>
          <w:rFonts w:cs="Arial"/>
          <w:szCs w:val="24"/>
        </w:rPr>
        <w:t xml:space="preserve">, che </w:t>
      </w:r>
      <w:r w:rsidR="00483FE9" w:rsidRPr="00483FE9">
        <w:rPr>
          <w:rFonts w:cs="Arial"/>
          <w:szCs w:val="24"/>
        </w:rPr>
        <w:t>il fondatore di Slow Food Carlo Petrini ha definit</w:t>
      </w:r>
      <w:r w:rsidR="00A91A0A">
        <w:rPr>
          <w:rFonts w:cs="Arial"/>
          <w:szCs w:val="24"/>
        </w:rPr>
        <w:t>o</w:t>
      </w:r>
      <w:r w:rsidR="00483FE9" w:rsidRPr="00483FE9">
        <w:rPr>
          <w:rFonts w:cs="Arial"/>
          <w:szCs w:val="24"/>
        </w:rPr>
        <w:t xml:space="preserve"> una “fanfara urbana”</w:t>
      </w:r>
      <w:r w:rsidR="00A91A0A">
        <w:rPr>
          <w:rFonts w:cs="Arial"/>
          <w:szCs w:val="24"/>
        </w:rPr>
        <w:t xml:space="preserve">. </w:t>
      </w:r>
      <w:r w:rsidR="00483FE9" w:rsidRPr="00483FE9">
        <w:rPr>
          <w:rFonts w:cs="Arial"/>
          <w:szCs w:val="24"/>
        </w:rPr>
        <w:t xml:space="preserve">In realtà, questo gruppo di fiati e percussioni può adattarsi a qualsiasi contesto, facendo immancabilmente ricorso a disparati linguaggi musicali, sfoderando una travolgente verve comico-teatrale. Questo accadrà anche ai 2.200 metri di Località Tresca, in Val di Fiemme, al cospetto del Gruppo del Latemar e del Monte Agnello, relitto geologico del vulcano giurassico di Predazzo. </w:t>
      </w:r>
    </w:p>
    <w:p w14:paraId="224FBBF4" w14:textId="2D98F373" w:rsidR="00483FE9" w:rsidRDefault="00EA3CA0" w:rsidP="00483FE9">
      <w:pPr>
        <w:jc w:val="both"/>
        <w:rPr>
          <w:rFonts w:cs="Arial"/>
          <w:szCs w:val="24"/>
        </w:rPr>
      </w:pPr>
      <w:r>
        <w:rPr>
          <w:rFonts w:cs="Arial"/>
          <w:szCs w:val="24"/>
        </w:rPr>
        <w:t>Nata</w:t>
      </w:r>
      <w:r w:rsidR="00483FE9" w:rsidRPr="00483FE9">
        <w:rPr>
          <w:rFonts w:cs="Arial"/>
          <w:szCs w:val="24"/>
        </w:rPr>
        <w:t xml:space="preserve"> a Torino, la Bandakadabra vanta una frenetica attività live che l'ha portata a esibirsi in tutta Europa e a guadagnarsi una crescente attenzione da parte di pubblici diversi. Dal Paleo Festival a I Suoni delle Dolomiti e al Premio Tenco, dal Festival della Mente a Musicultura, in pochi anni la Bandakadabra ha collezionato più di quattrocento esibizioni. Di rilievo anche collaborazioni con artisti quali Vinicio Capossela, Goran Bregovic, Malika Ayane, Willie Peyote e Samuel dei Subsonica.  </w:t>
      </w:r>
    </w:p>
    <w:p w14:paraId="05BDD0C0" w14:textId="0A998602" w:rsidR="00483FE9" w:rsidRPr="00483FE9" w:rsidRDefault="00A91A0A" w:rsidP="00483FE9">
      <w:pPr>
        <w:jc w:val="both"/>
        <w:rPr>
          <w:rFonts w:cs="Arial"/>
          <w:szCs w:val="24"/>
        </w:rPr>
      </w:pPr>
      <w:r>
        <w:rPr>
          <w:rFonts w:cs="Arial"/>
          <w:szCs w:val="24"/>
        </w:rPr>
        <w:t xml:space="preserve">Il luogo del concerto si raggiunge </w:t>
      </w:r>
      <w:r w:rsidR="00483FE9" w:rsidRPr="00483FE9">
        <w:rPr>
          <w:rFonts w:cs="Arial"/>
          <w:szCs w:val="24"/>
        </w:rPr>
        <w:t>da Pampeago con seggiovia Agnello e poi a piedi percorrendo il sentiero 509</w:t>
      </w:r>
      <w:r>
        <w:rPr>
          <w:rFonts w:cs="Arial"/>
          <w:szCs w:val="24"/>
        </w:rPr>
        <w:t xml:space="preserve"> (</w:t>
      </w:r>
      <w:r w:rsidR="00483FE9" w:rsidRPr="00483FE9">
        <w:rPr>
          <w:rFonts w:cs="Arial"/>
          <w:szCs w:val="24"/>
        </w:rPr>
        <w:t>45 minuti di cammino, dislivello 100 metri, difficoltà E</w:t>
      </w:r>
      <w:r>
        <w:rPr>
          <w:rFonts w:cs="Arial"/>
          <w:szCs w:val="24"/>
        </w:rPr>
        <w:t>). O</w:t>
      </w:r>
      <w:r w:rsidR="00483FE9" w:rsidRPr="00483FE9">
        <w:rPr>
          <w:rFonts w:cs="Arial"/>
          <w:szCs w:val="24"/>
        </w:rPr>
        <w:t>ppure</w:t>
      </w:r>
    </w:p>
    <w:p w14:paraId="3D315716" w14:textId="77777777" w:rsidR="00A91A0A" w:rsidRDefault="00483FE9" w:rsidP="00483FE9">
      <w:pPr>
        <w:jc w:val="both"/>
        <w:rPr>
          <w:rFonts w:cs="Arial"/>
          <w:szCs w:val="24"/>
        </w:rPr>
      </w:pPr>
      <w:r w:rsidRPr="00483FE9">
        <w:rPr>
          <w:rFonts w:cs="Arial"/>
          <w:szCs w:val="24"/>
        </w:rPr>
        <w:t>da Predazzo con cabinovia Latemar 2200 e seggiovia Passo Feudo; poi a piedi percorrendo il sentiero 515</w:t>
      </w:r>
      <w:r w:rsidR="00A91A0A">
        <w:rPr>
          <w:rFonts w:cs="Arial"/>
          <w:szCs w:val="24"/>
        </w:rPr>
        <w:t xml:space="preserve"> (</w:t>
      </w:r>
      <w:r w:rsidRPr="00483FE9">
        <w:rPr>
          <w:rFonts w:cs="Arial"/>
          <w:szCs w:val="24"/>
        </w:rPr>
        <w:t>45 minuti di cammino, dislivello 200 m, difficoltà E</w:t>
      </w:r>
      <w:r w:rsidR="00A91A0A">
        <w:rPr>
          <w:rFonts w:cs="Arial"/>
          <w:szCs w:val="24"/>
        </w:rPr>
        <w:t>).</w:t>
      </w:r>
    </w:p>
    <w:p w14:paraId="68C135AB" w14:textId="5D2577EB" w:rsidR="00A91A0A" w:rsidRDefault="00A91A0A" w:rsidP="00483FE9">
      <w:pPr>
        <w:jc w:val="both"/>
        <w:rPr>
          <w:rFonts w:cs="Arial"/>
          <w:szCs w:val="24"/>
        </w:rPr>
      </w:pPr>
      <w:r>
        <w:rPr>
          <w:rFonts w:cs="Arial"/>
          <w:szCs w:val="24"/>
        </w:rPr>
        <w:t>In</w:t>
      </w:r>
      <w:r w:rsidR="00483FE9" w:rsidRPr="00483FE9">
        <w:rPr>
          <w:rFonts w:cs="Arial"/>
          <w:szCs w:val="24"/>
        </w:rPr>
        <w:t xml:space="preserve"> caso di maltempo</w:t>
      </w:r>
      <w:r>
        <w:rPr>
          <w:rFonts w:cs="Arial"/>
          <w:szCs w:val="24"/>
        </w:rPr>
        <w:t xml:space="preserve"> il concerto si svolgerà </w:t>
      </w:r>
      <w:r w:rsidR="00483FE9" w:rsidRPr="00483FE9">
        <w:rPr>
          <w:rFonts w:cs="Arial"/>
          <w:szCs w:val="24"/>
        </w:rPr>
        <w:t xml:space="preserve">ore 17.30 </w:t>
      </w:r>
      <w:r>
        <w:rPr>
          <w:rFonts w:cs="Arial"/>
          <w:szCs w:val="24"/>
        </w:rPr>
        <w:t xml:space="preserve">al </w:t>
      </w:r>
      <w:r w:rsidR="00483FE9" w:rsidRPr="00483FE9">
        <w:rPr>
          <w:rFonts w:cs="Arial"/>
          <w:szCs w:val="24"/>
        </w:rPr>
        <w:t>Palafiemme</w:t>
      </w:r>
      <w:r>
        <w:rPr>
          <w:rFonts w:cs="Arial"/>
          <w:szCs w:val="24"/>
        </w:rPr>
        <w:t xml:space="preserve"> di</w:t>
      </w:r>
      <w:r w:rsidR="00483FE9" w:rsidRPr="00483FE9">
        <w:rPr>
          <w:rFonts w:cs="Arial"/>
          <w:szCs w:val="24"/>
        </w:rPr>
        <w:t xml:space="preserve"> Cavalese</w:t>
      </w:r>
      <w:r>
        <w:rPr>
          <w:rFonts w:cs="Arial"/>
          <w:szCs w:val="24"/>
        </w:rPr>
        <w:t>.</w:t>
      </w:r>
    </w:p>
    <w:p w14:paraId="1FB2A17C" w14:textId="77777777" w:rsidR="00A91A0A" w:rsidRDefault="00A91A0A" w:rsidP="00483FE9">
      <w:pPr>
        <w:jc w:val="both"/>
        <w:rPr>
          <w:rFonts w:cs="Arial"/>
          <w:szCs w:val="24"/>
        </w:rPr>
      </w:pPr>
    </w:p>
    <w:p w14:paraId="27EC0C24" w14:textId="157743F0" w:rsidR="00710CF7" w:rsidRDefault="00710CF7" w:rsidP="00483FE9">
      <w:pPr>
        <w:jc w:val="both"/>
        <w:rPr>
          <w:rFonts w:cs="Arial"/>
          <w:szCs w:val="24"/>
        </w:rPr>
      </w:pPr>
      <w:r w:rsidRPr="00F673C4">
        <w:rPr>
          <w:rFonts w:cs="Arial"/>
          <w:szCs w:val="24"/>
        </w:rPr>
        <w:t>Venerdì 6, dopo tre giornate di trekking</w:t>
      </w:r>
      <w:r w:rsidR="00F673C4" w:rsidRPr="00F673C4">
        <w:rPr>
          <w:rFonts w:cs="Arial"/>
          <w:szCs w:val="24"/>
        </w:rPr>
        <w:t xml:space="preserve"> </w:t>
      </w:r>
      <w:r w:rsidR="00F673C4">
        <w:rPr>
          <w:rFonts w:cs="Arial"/>
          <w:szCs w:val="24"/>
        </w:rPr>
        <w:t>nel</w:t>
      </w:r>
      <w:r w:rsidR="00F673C4" w:rsidRPr="00F673C4">
        <w:rPr>
          <w:rFonts w:cs="Arial"/>
          <w:szCs w:val="24"/>
        </w:rPr>
        <w:t xml:space="preserve"> cuore roccioso delle Pale di San Martino</w:t>
      </w:r>
      <w:r w:rsidRPr="00F673C4">
        <w:rPr>
          <w:rFonts w:cs="Arial"/>
          <w:szCs w:val="24"/>
        </w:rPr>
        <w:t xml:space="preserve"> </w:t>
      </w:r>
      <w:r w:rsidR="00A55CB4">
        <w:rPr>
          <w:rFonts w:cs="Arial"/>
          <w:szCs w:val="24"/>
        </w:rPr>
        <w:t>con</w:t>
      </w:r>
      <w:r w:rsidRPr="00F673C4">
        <w:rPr>
          <w:rFonts w:cs="Arial"/>
          <w:szCs w:val="24"/>
        </w:rPr>
        <w:t xml:space="preserve"> </w:t>
      </w:r>
      <w:r w:rsidRPr="00CF4C0C">
        <w:rPr>
          <w:rFonts w:cs="Arial"/>
          <w:b/>
          <w:bCs/>
          <w:szCs w:val="24"/>
        </w:rPr>
        <w:t>Mario Brunello, Alessandro “Asso” Stefana e a Pietro Brunello</w:t>
      </w:r>
      <w:r w:rsidRPr="00F673C4">
        <w:rPr>
          <w:rFonts w:cs="Arial"/>
          <w:szCs w:val="24"/>
        </w:rPr>
        <w:t xml:space="preserve">, si terrà nella radura dei Prati Col un concerto nel segno dell’incontro tra le storie raccontate tra sentieri e rifugi e la realtà di quel tipo di America, scomoda e difficile, </w:t>
      </w:r>
      <w:r w:rsidR="00F673C4" w:rsidRPr="00F673C4">
        <w:rPr>
          <w:rFonts w:cs="Arial"/>
          <w:szCs w:val="24"/>
        </w:rPr>
        <w:t xml:space="preserve">cantata da Bob Dylan, Bruce Springsteen, Johnny Cash </w:t>
      </w:r>
      <w:r w:rsidR="00F673C4">
        <w:rPr>
          <w:rFonts w:cs="Arial"/>
          <w:szCs w:val="24"/>
        </w:rPr>
        <w:t>e tanti altri. Una realtà cara anche</w:t>
      </w:r>
      <w:r w:rsidRPr="00F673C4">
        <w:rPr>
          <w:rFonts w:cs="Arial"/>
          <w:szCs w:val="24"/>
        </w:rPr>
        <w:t xml:space="preserve"> a </w:t>
      </w:r>
      <w:r w:rsidRPr="00CF4C0C">
        <w:rPr>
          <w:rFonts w:cs="Arial"/>
          <w:b/>
          <w:bCs/>
          <w:szCs w:val="24"/>
        </w:rPr>
        <w:t>Micah P. Hinson</w:t>
      </w:r>
      <w:r w:rsidRPr="00F673C4">
        <w:rPr>
          <w:rFonts w:cs="Arial"/>
          <w:szCs w:val="24"/>
        </w:rPr>
        <w:t>, cantautore nato a Memphis ma cresciuto in Texas, i cui testi schietti e sinceri coabitano da sempre in armonia col “lascito”</w:t>
      </w:r>
      <w:r w:rsidRPr="00483FE9">
        <w:rPr>
          <w:rFonts w:cs="Arial"/>
          <w:szCs w:val="24"/>
        </w:rPr>
        <w:t xml:space="preserve"> del sud per confluire in canzoni incredibilmente uniche. </w:t>
      </w:r>
      <w:r w:rsidR="00F673C4">
        <w:rPr>
          <w:rFonts w:cs="Arial"/>
          <w:szCs w:val="24"/>
        </w:rPr>
        <w:t xml:space="preserve">Durante il concerto di </w:t>
      </w:r>
      <w:r w:rsidR="00F673C4" w:rsidRPr="00F673C4">
        <w:rPr>
          <w:rFonts w:cs="Arial"/>
          <w:szCs w:val="24"/>
        </w:rPr>
        <w:t>Micah P. Hinson</w:t>
      </w:r>
      <w:r w:rsidR="00F673C4">
        <w:rPr>
          <w:rFonts w:cs="Arial"/>
          <w:szCs w:val="24"/>
        </w:rPr>
        <w:t xml:space="preserve"> ai Prati Col </w:t>
      </w:r>
      <w:r>
        <w:rPr>
          <w:rFonts w:cs="Arial"/>
          <w:szCs w:val="24"/>
        </w:rPr>
        <w:t xml:space="preserve">ci sarà </w:t>
      </w:r>
      <w:r w:rsidR="00F673C4">
        <w:rPr>
          <w:rFonts w:cs="Arial"/>
          <w:szCs w:val="24"/>
        </w:rPr>
        <w:t xml:space="preserve">lo stesso </w:t>
      </w:r>
      <w:r w:rsidR="00F673C4" w:rsidRPr="00483FE9">
        <w:rPr>
          <w:rFonts w:cs="Arial"/>
          <w:szCs w:val="24"/>
        </w:rPr>
        <w:t>Alessandro “Asso” Stefana</w:t>
      </w:r>
      <w:r w:rsidR="00F673C4">
        <w:rPr>
          <w:rFonts w:cs="Arial"/>
          <w:szCs w:val="24"/>
        </w:rPr>
        <w:t xml:space="preserve">, </w:t>
      </w:r>
      <w:r w:rsidR="00F673C4" w:rsidRPr="00483FE9">
        <w:rPr>
          <w:rFonts w:cs="Arial"/>
          <w:szCs w:val="24"/>
        </w:rPr>
        <w:t xml:space="preserve">assiduo </w:t>
      </w:r>
      <w:r w:rsidR="00F673C4" w:rsidRPr="00483FE9">
        <w:rPr>
          <w:rFonts w:cs="Arial"/>
          <w:szCs w:val="24"/>
        </w:rPr>
        <w:lastRenderedPageBreak/>
        <w:t>collaboratore di Vinicio Capossela e componente dei Guano Padano</w:t>
      </w:r>
      <w:r w:rsidR="00F673C4">
        <w:rPr>
          <w:rFonts w:cs="Arial"/>
          <w:szCs w:val="24"/>
        </w:rPr>
        <w:t xml:space="preserve"> e a</w:t>
      </w:r>
      <w:r w:rsidRPr="00483FE9">
        <w:rPr>
          <w:rFonts w:cs="Arial"/>
          <w:szCs w:val="24"/>
        </w:rPr>
        <w:t>nch’egli cultore della tradizione americana, rivisitata con personalità</w:t>
      </w:r>
      <w:r w:rsidR="00F673C4">
        <w:rPr>
          <w:rFonts w:cs="Arial"/>
          <w:szCs w:val="24"/>
        </w:rPr>
        <w:t>.</w:t>
      </w:r>
    </w:p>
    <w:p w14:paraId="1816D445" w14:textId="77777777" w:rsidR="00F673C4" w:rsidRDefault="00F673C4" w:rsidP="00483FE9">
      <w:pPr>
        <w:jc w:val="both"/>
        <w:rPr>
          <w:rFonts w:cs="Arial"/>
          <w:szCs w:val="24"/>
        </w:rPr>
      </w:pPr>
      <w:r>
        <w:rPr>
          <w:rFonts w:cs="Arial"/>
          <w:szCs w:val="24"/>
        </w:rPr>
        <w:t xml:space="preserve">Il luogo del concerto è raggiungibile </w:t>
      </w:r>
      <w:r w:rsidR="00483FE9" w:rsidRPr="00483FE9">
        <w:rPr>
          <w:rFonts w:cs="Arial"/>
          <w:szCs w:val="24"/>
        </w:rPr>
        <w:t>da San Martino di Castrozza a piedi su strada e poi su sentiero seguendo le indicazioni del festival</w:t>
      </w:r>
      <w:r>
        <w:rPr>
          <w:rFonts w:cs="Arial"/>
          <w:szCs w:val="24"/>
        </w:rPr>
        <w:t xml:space="preserve"> (</w:t>
      </w:r>
      <w:r w:rsidR="00483FE9" w:rsidRPr="00483FE9">
        <w:rPr>
          <w:rFonts w:cs="Arial"/>
          <w:szCs w:val="24"/>
        </w:rPr>
        <w:t>0.20 ore di cammino, dislivello 30 metri, difficoltà T</w:t>
      </w:r>
      <w:r>
        <w:rPr>
          <w:rFonts w:cs="Arial"/>
          <w:szCs w:val="24"/>
        </w:rPr>
        <w:t xml:space="preserve">). </w:t>
      </w:r>
    </w:p>
    <w:p w14:paraId="3372517C" w14:textId="0E5BA466" w:rsidR="00F673C4" w:rsidRDefault="00F673C4" w:rsidP="00483FE9">
      <w:pPr>
        <w:jc w:val="both"/>
        <w:rPr>
          <w:rFonts w:cs="Arial"/>
          <w:szCs w:val="24"/>
        </w:rPr>
      </w:pPr>
      <w:r>
        <w:rPr>
          <w:rFonts w:cs="Arial"/>
          <w:szCs w:val="24"/>
        </w:rPr>
        <w:t>In</w:t>
      </w:r>
      <w:r w:rsidR="00483FE9" w:rsidRPr="00483FE9">
        <w:rPr>
          <w:rFonts w:cs="Arial"/>
          <w:szCs w:val="24"/>
        </w:rPr>
        <w:t xml:space="preserve"> caso di maltempo</w:t>
      </w:r>
      <w:r>
        <w:rPr>
          <w:rFonts w:cs="Arial"/>
          <w:szCs w:val="24"/>
        </w:rPr>
        <w:t xml:space="preserve"> il concerto si terrà alle </w:t>
      </w:r>
      <w:r w:rsidR="00483FE9" w:rsidRPr="00483FE9">
        <w:rPr>
          <w:rFonts w:cs="Arial"/>
          <w:szCs w:val="24"/>
        </w:rPr>
        <w:t xml:space="preserve">ore 17.30 </w:t>
      </w:r>
      <w:r>
        <w:rPr>
          <w:rFonts w:cs="Arial"/>
          <w:szCs w:val="24"/>
        </w:rPr>
        <w:t xml:space="preserve">presso la </w:t>
      </w:r>
      <w:r w:rsidR="00483FE9" w:rsidRPr="00483FE9">
        <w:rPr>
          <w:rFonts w:cs="Arial"/>
          <w:szCs w:val="24"/>
        </w:rPr>
        <w:t xml:space="preserve">Sala Congressi </w:t>
      </w:r>
      <w:r w:rsidR="00A55CB4">
        <w:rPr>
          <w:rFonts w:cs="Arial"/>
          <w:szCs w:val="24"/>
        </w:rPr>
        <w:t>del</w:t>
      </w:r>
      <w:r w:rsidR="00483FE9" w:rsidRPr="00483FE9">
        <w:rPr>
          <w:rFonts w:cs="Arial"/>
          <w:szCs w:val="24"/>
        </w:rPr>
        <w:t xml:space="preserve"> Palazzo Sass Maor</w:t>
      </w:r>
      <w:r>
        <w:rPr>
          <w:rFonts w:cs="Arial"/>
          <w:szCs w:val="24"/>
        </w:rPr>
        <w:t xml:space="preserve"> a</w:t>
      </w:r>
      <w:r w:rsidR="00483FE9" w:rsidRPr="00483FE9">
        <w:rPr>
          <w:rFonts w:cs="Arial"/>
          <w:szCs w:val="24"/>
        </w:rPr>
        <w:t xml:space="preserve"> San Martino di Castrozza</w:t>
      </w:r>
      <w:r>
        <w:rPr>
          <w:rFonts w:cs="Arial"/>
          <w:szCs w:val="24"/>
        </w:rPr>
        <w:t>.</w:t>
      </w:r>
    </w:p>
    <w:p w14:paraId="5310C080" w14:textId="77777777" w:rsidR="00F673C4" w:rsidRDefault="00F673C4" w:rsidP="00483FE9">
      <w:pPr>
        <w:jc w:val="both"/>
        <w:rPr>
          <w:rFonts w:cs="Arial"/>
          <w:szCs w:val="24"/>
        </w:rPr>
      </w:pPr>
    </w:p>
    <w:p w14:paraId="53F45223" w14:textId="3E0C0C7A" w:rsidR="004E4645" w:rsidRPr="00483FE9" w:rsidRDefault="00F673C4" w:rsidP="004E4645">
      <w:pPr>
        <w:jc w:val="both"/>
        <w:rPr>
          <w:rFonts w:cs="Arial"/>
          <w:szCs w:val="24"/>
        </w:rPr>
      </w:pPr>
      <w:r>
        <w:rPr>
          <w:rFonts w:cs="Arial"/>
          <w:szCs w:val="24"/>
        </w:rPr>
        <w:t>Sabato 7, in attesa dell’alba del giorno dopo a Prà Castron</w:t>
      </w:r>
      <w:r w:rsidR="00CF4C0C">
        <w:rPr>
          <w:rFonts w:cs="Arial"/>
          <w:szCs w:val="24"/>
        </w:rPr>
        <w:t xml:space="preserve"> nelle Dolomiti di Brenta</w:t>
      </w:r>
      <w:r>
        <w:rPr>
          <w:rFonts w:cs="Arial"/>
          <w:szCs w:val="24"/>
        </w:rPr>
        <w:t>, si potr</w:t>
      </w:r>
      <w:r w:rsidR="00C37D31">
        <w:rPr>
          <w:rFonts w:cs="Arial"/>
          <w:szCs w:val="24"/>
        </w:rPr>
        <w:t>anno raggiungere</w:t>
      </w:r>
      <w:r w:rsidR="00A55CB4">
        <w:rPr>
          <w:rFonts w:cs="Arial"/>
          <w:szCs w:val="24"/>
        </w:rPr>
        <w:t xml:space="preserve"> </w:t>
      </w:r>
      <w:r w:rsidR="00C37D31" w:rsidRPr="00483FE9">
        <w:rPr>
          <w:rFonts w:cs="Arial"/>
          <w:szCs w:val="24"/>
        </w:rPr>
        <w:t>i 2.410 m di Col Bel, in Val di Fassa, naturale balcone panoramico dal quale si abbracciano a 360° le principali vette dolomitich</w:t>
      </w:r>
      <w:r w:rsidR="00A55CB4">
        <w:rPr>
          <w:rFonts w:cs="Arial"/>
          <w:szCs w:val="24"/>
        </w:rPr>
        <w:t>e</w:t>
      </w:r>
      <w:r w:rsidR="00C37D31">
        <w:rPr>
          <w:rFonts w:cs="Arial"/>
          <w:szCs w:val="24"/>
        </w:rPr>
        <w:t>, per assistere all’</w:t>
      </w:r>
      <w:r w:rsidR="00483FE9" w:rsidRPr="00C37D31">
        <w:rPr>
          <w:rFonts w:cs="Arial"/>
          <w:szCs w:val="24"/>
        </w:rPr>
        <w:t xml:space="preserve">inedito incontro tra due </w:t>
      </w:r>
      <w:r w:rsidR="00C37D31">
        <w:rPr>
          <w:rFonts w:cs="Arial"/>
          <w:szCs w:val="24"/>
        </w:rPr>
        <w:t xml:space="preserve">giovanissime </w:t>
      </w:r>
      <w:r w:rsidR="00483FE9" w:rsidRPr="00C37D31">
        <w:rPr>
          <w:rFonts w:cs="Arial"/>
          <w:szCs w:val="24"/>
        </w:rPr>
        <w:t xml:space="preserve">virtuose di violino e viola, </w:t>
      </w:r>
      <w:r w:rsidR="00C37D31" w:rsidRPr="00CF4C0C">
        <w:rPr>
          <w:rFonts w:cs="Arial"/>
          <w:b/>
          <w:bCs/>
          <w:szCs w:val="24"/>
        </w:rPr>
        <w:t>Clarissa Bevilacqua</w:t>
      </w:r>
      <w:r w:rsidR="00C37D31" w:rsidRPr="00483FE9">
        <w:rPr>
          <w:rFonts w:cs="Arial"/>
          <w:szCs w:val="24"/>
        </w:rPr>
        <w:t xml:space="preserve"> </w:t>
      </w:r>
      <w:r w:rsidR="00C37D31">
        <w:rPr>
          <w:rFonts w:cs="Arial"/>
          <w:szCs w:val="24"/>
        </w:rPr>
        <w:t xml:space="preserve">e </w:t>
      </w:r>
      <w:r w:rsidR="00C37D31" w:rsidRPr="00CF4C0C">
        <w:rPr>
          <w:rFonts w:cs="Arial"/>
          <w:b/>
          <w:bCs/>
          <w:szCs w:val="24"/>
        </w:rPr>
        <w:t>Vi</w:t>
      </w:r>
      <w:r w:rsidR="00C97CAC" w:rsidRPr="00CF4C0C">
        <w:rPr>
          <w:rFonts w:cs="Arial"/>
          <w:b/>
          <w:bCs/>
          <w:szCs w:val="24"/>
        </w:rPr>
        <w:t>cki</w:t>
      </w:r>
      <w:r w:rsidR="00C37D31" w:rsidRPr="00CF4C0C">
        <w:rPr>
          <w:rFonts w:cs="Arial"/>
          <w:b/>
          <w:bCs/>
          <w:szCs w:val="24"/>
        </w:rPr>
        <w:t xml:space="preserve"> Powell</w:t>
      </w:r>
      <w:r w:rsidR="00C37D31">
        <w:rPr>
          <w:rFonts w:cs="Arial"/>
          <w:szCs w:val="24"/>
        </w:rPr>
        <w:t xml:space="preserve">. </w:t>
      </w:r>
      <w:r w:rsidR="004E4645">
        <w:rPr>
          <w:rFonts w:cs="Arial"/>
          <w:szCs w:val="24"/>
        </w:rPr>
        <w:t>In programma musiche di Mozart (</w:t>
      </w:r>
      <w:r w:rsidR="004E4645" w:rsidRPr="00483FE9">
        <w:rPr>
          <w:rFonts w:cs="Arial"/>
          <w:szCs w:val="24"/>
        </w:rPr>
        <w:t>Duo in Sol Maggiore, K423</w:t>
      </w:r>
      <w:r w:rsidR="004E4645">
        <w:rPr>
          <w:rFonts w:cs="Arial"/>
          <w:szCs w:val="24"/>
        </w:rPr>
        <w:t xml:space="preserve">), </w:t>
      </w:r>
      <w:r w:rsidR="004E4645" w:rsidRPr="00483FE9">
        <w:rPr>
          <w:rFonts w:cs="Arial"/>
          <w:szCs w:val="24"/>
        </w:rPr>
        <w:t>Paganini</w:t>
      </w:r>
      <w:r w:rsidR="004E4645">
        <w:rPr>
          <w:rFonts w:cs="Arial"/>
          <w:szCs w:val="24"/>
        </w:rPr>
        <w:t xml:space="preserve"> (</w:t>
      </w:r>
      <w:r w:rsidR="004E4645" w:rsidRPr="00483FE9">
        <w:rPr>
          <w:rFonts w:cs="Arial"/>
          <w:szCs w:val="24"/>
        </w:rPr>
        <w:t>Caprice n. 13</w:t>
      </w:r>
      <w:r w:rsidR="004E4645">
        <w:rPr>
          <w:rFonts w:cs="Arial"/>
          <w:szCs w:val="24"/>
        </w:rPr>
        <w:t xml:space="preserve">), </w:t>
      </w:r>
      <w:r w:rsidR="004E4645" w:rsidRPr="00483FE9">
        <w:rPr>
          <w:rFonts w:cs="Arial"/>
          <w:szCs w:val="24"/>
        </w:rPr>
        <w:t>Dvorak</w:t>
      </w:r>
      <w:r w:rsidR="004E4645">
        <w:rPr>
          <w:rFonts w:cs="Arial"/>
          <w:szCs w:val="24"/>
        </w:rPr>
        <w:t xml:space="preserve"> (</w:t>
      </w:r>
      <w:r w:rsidR="004E4645" w:rsidRPr="00483FE9">
        <w:rPr>
          <w:rFonts w:cs="Arial"/>
          <w:szCs w:val="24"/>
        </w:rPr>
        <w:t>4 Pezzi Romantici, Op. 75</w:t>
      </w:r>
      <w:r w:rsidR="004E4645">
        <w:rPr>
          <w:rFonts w:cs="Arial"/>
          <w:szCs w:val="24"/>
        </w:rPr>
        <w:t xml:space="preserve">), </w:t>
      </w:r>
      <w:r w:rsidR="004E4645" w:rsidRPr="00483FE9">
        <w:rPr>
          <w:rFonts w:cs="Arial"/>
          <w:szCs w:val="24"/>
        </w:rPr>
        <w:t>Martinu</w:t>
      </w:r>
      <w:r w:rsidR="004E4645">
        <w:rPr>
          <w:rFonts w:cs="Arial"/>
          <w:szCs w:val="24"/>
        </w:rPr>
        <w:t xml:space="preserve"> (</w:t>
      </w:r>
      <w:r w:rsidR="004E4645" w:rsidRPr="00483FE9">
        <w:rPr>
          <w:rFonts w:cs="Arial"/>
          <w:szCs w:val="24"/>
        </w:rPr>
        <w:t>Tre Madrigali, H. 313</w:t>
      </w:r>
      <w:r w:rsidR="004E4645">
        <w:rPr>
          <w:rFonts w:cs="Arial"/>
          <w:szCs w:val="24"/>
        </w:rPr>
        <w:t xml:space="preserve">), </w:t>
      </w:r>
      <w:r w:rsidR="004E4645" w:rsidRPr="00483FE9">
        <w:rPr>
          <w:rFonts w:cs="Arial"/>
          <w:szCs w:val="24"/>
        </w:rPr>
        <w:t xml:space="preserve">Sollima </w:t>
      </w:r>
      <w:r w:rsidR="004E4645">
        <w:rPr>
          <w:rFonts w:cs="Arial"/>
          <w:szCs w:val="24"/>
        </w:rPr>
        <w:t>(</w:t>
      </w:r>
      <w:r w:rsidR="004E4645" w:rsidRPr="00483FE9">
        <w:rPr>
          <w:rFonts w:cs="Arial"/>
          <w:szCs w:val="24"/>
        </w:rPr>
        <w:t>Ako umram il zaginam</w:t>
      </w:r>
      <w:r w:rsidR="004E4645">
        <w:rPr>
          <w:rFonts w:cs="Arial"/>
          <w:szCs w:val="24"/>
        </w:rPr>
        <w:t xml:space="preserve">) e </w:t>
      </w:r>
      <w:r w:rsidR="004E4645" w:rsidRPr="00483FE9">
        <w:rPr>
          <w:rFonts w:cs="Arial"/>
          <w:szCs w:val="24"/>
        </w:rPr>
        <w:t xml:space="preserve">Halvorsen </w:t>
      </w:r>
      <w:r w:rsidR="004E4645">
        <w:rPr>
          <w:rFonts w:cs="Arial"/>
          <w:szCs w:val="24"/>
        </w:rPr>
        <w:t>(</w:t>
      </w:r>
      <w:r w:rsidR="004E4645" w:rsidRPr="00483FE9">
        <w:rPr>
          <w:rFonts w:cs="Arial"/>
          <w:szCs w:val="24"/>
        </w:rPr>
        <w:t>Passacaglia, Op. 20</w:t>
      </w:r>
      <w:r w:rsidR="004E4645">
        <w:rPr>
          <w:rFonts w:cs="Arial"/>
          <w:szCs w:val="24"/>
        </w:rPr>
        <w:t xml:space="preserve">). </w:t>
      </w:r>
    </w:p>
    <w:p w14:paraId="2264AD81" w14:textId="77777777" w:rsidR="004E4645" w:rsidRDefault="00483FE9" w:rsidP="00483FE9">
      <w:pPr>
        <w:jc w:val="both"/>
        <w:rPr>
          <w:rFonts w:cs="Arial"/>
          <w:szCs w:val="24"/>
        </w:rPr>
      </w:pPr>
      <w:r w:rsidRPr="00483FE9">
        <w:rPr>
          <w:rFonts w:cs="Arial"/>
          <w:szCs w:val="24"/>
        </w:rPr>
        <w:t>Clarissa Bevilacqua è una violinista capace di incantare il pubblico grazie alla sua spiccata musicalità e a una abilità tecnica sorprendente. Ha conseguito il Bachelor of Music all'età di sedici anni, completando poi il Master of Music in Violin Performance alla Mozarteum University di Salisburgo. Nel 2023 ha aperto la Mozartwoche con la Mozarteum Orchestra Salzburg. </w:t>
      </w:r>
    </w:p>
    <w:p w14:paraId="0FA7B2A8" w14:textId="22EB31A6" w:rsidR="00483FE9" w:rsidRPr="00CF4C0C" w:rsidRDefault="00483FE9" w:rsidP="00483FE9">
      <w:pPr>
        <w:jc w:val="both"/>
        <w:rPr>
          <w:rFonts w:cs="Arial"/>
          <w:szCs w:val="24"/>
          <w:lang w:val="en-US"/>
        </w:rPr>
      </w:pPr>
      <w:r w:rsidRPr="00483FE9">
        <w:rPr>
          <w:rFonts w:cs="Arial"/>
          <w:szCs w:val="24"/>
        </w:rPr>
        <w:t xml:space="preserve">Lodata dal New York Times per la sua approfondita introspezione e dal Philadelphia Inquirer per il suo "tono voluttuoso", la violista Vicki Powell si è esibita come solista con diverse orchestre e partecipato a numerosi festival. </w:t>
      </w:r>
      <w:r w:rsidRPr="00CF4C0C">
        <w:rPr>
          <w:rFonts w:cs="Arial"/>
          <w:szCs w:val="24"/>
          <w:lang w:val="en-US"/>
        </w:rPr>
        <w:t xml:space="preserve">Ha ricevuto </w:t>
      </w:r>
      <w:proofErr w:type="gramStart"/>
      <w:r w:rsidRPr="00CF4C0C">
        <w:rPr>
          <w:rFonts w:cs="Arial"/>
          <w:szCs w:val="24"/>
          <w:lang w:val="en-US"/>
        </w:rPr>
        <w:t>un</w:t>
      </w:r>
      <w:r w:rsidR="00CF4C0C">
        <w:rPr>
          <w:rFonts w:cs="Arial"/>
          <w:szCs w:val="24"/>
          <w:lang w:val="en-US"/>
        </w:rPr>
        <w:t xml:space="preserve"> </w:t>
      </w:r>
      <w:r w:rsidRPr="00CF4C0C">
        <w:rPr>
          <w:rFonts w:cs="Arial"/>
          <w:szCs w:val="24"/>
          <w:lang w:val="en-US"/>
        </w:rPr>
        <w:t>Gold</w:t>
      </w:r>
      <w:proofErr w:type="gramEnd"/>
      <w:r w:rsidRPr="00CF4C0C">
        <w:rPr>
          <w:rFonts w:cs="Arial"/>
          <w:szCs w:val="24"/>
          <w:lang w:val="en-US"/>
        </w:rPr>
        <w:t xml:space="preserve"> Award in Music dalla National Foundation for Advancement in the Arts.   </w:t>
      </w:r>
    </w:p>
    <w:p w14:paraId="75AA6C8D" w14:textId="33DC73F7" w:rsidR="00483FE9" w:rsidRDefault="004E4645" w:rsidP="00483FE9">
      <w:pPr>
        <w:jc w:val="both"/>
        <w:rPr>
          <w:rFonts w:cs="Arial"/>
          <w:szCs w:val="24"/>
        </w:rPr>
      </w:pPr>
      <w:r>
        <w:rPr>
          <w:rFonts w:cs="Arial"/>
          <w:szCs w:val="24"/>
        </w:rPr>
        <w:t>Al luogo del con</w:t>
      </w:r>
      <w:r w:rsidR="00A55CB4">
        <w:rPr>
          <w:rFonts w:cs="Arial"/>
          <w:szCs w:val="24"/>
        </w:rPr>
        <w:t>c</w:t>
      </w:r>
      <w:r>
        <w:rPr>
          <w:rFonts w:cs="Arial"/>
          <w:szCs w:val="24"/>
        </w:rPr>
        <w:t xml:space="preserve">erto si arriva </w:t>
      </w:r>
      <w:r w:rsidR="00483FE9" w:rsidRPr="00483FE9">
        <w:rPr>
          <w:rFonts w:cs="Arial"/>
          <w:szCs w:val="24"/>
        </w:rPr>
        <w:t>da Alba di Canazei con la cabinovia Ciampac e la seggiovia Roseal-Giumela, poi a piedi lungo le creste verso Col Bel</w:t>
      </w:r>
      <w:r>
        <w:rPr>
          <w:rFonts w:cs="Arial"/>
          <w:szCs w:val="24"/>
        </w:rPr>
        <w:t xml:space="preserve"> (</w:t>
      </w:r>
      <w:r w:rsidR="00483FE9" w:rsidRPr="00483FE9">
        <w:rPr>
          <w:rFonts w:cs="Arial"/>
          <w:szCs w:val="24"/>
        </w:rPr>
        <w:t>1 ora di cammino, dislivello 130 metri, difficoltà E</w:t>
      </w:r>
      <w:r>
        <w:rPr>
          <w:rFonts w:cs="Arial"/>
          <w:szCs w:val="24"/>
        </w:rPr>
        <w:t>). O</w:t>
      </w:r>
      <w:r w:rsidR="00483FE9" w:rsidRPr="00483FE9">
        <w:rPr>
          <w:rFonts w:cs="Arial"/>
          <w:szCs w:val="24"/>
        </w:rPr>
        <w:t>ppure da Pozza di Fassa con la cabinovia Buffaure e la seggiovia Col de Valvacin, poi a piedi lungo il sentiero 613 fino a Sel</w:t>
      </w:r>
      <w:r w:rsidR="00CF4C0C">
        <w:rPr>
          <w:rFonts w:cs="Arial"/>
          <w:szCs w:val="24"/>
        </w:rPr>
        <w:t>l</w:t>
      </w:r>
      <w:r w:rsidR="00483FE9" w:rsidRPr="00483FE9">
        <w:rPr>
          <w:rFonts w:cs="Arial"/>
          <w:szCs w:val="24"/>
        </w:rPr>
        <w:t>a Brunech e poi lungo le creste verso Col Bel</w:t>
      </w:r>
      <w:r>
        <w:rPr>
          <w:rFonts w:cs="Arial"/>
          <w:szCs w:val="24"/>
        </w:rPr>
        <w:t xml:space="preserve"> (</w:t>
      </w:r>
      <w:r w:rsidR="00483FE9" w:rsidRPr="00483FE9">
        <w:rPr>
          <w:rFonts w:cs="Arial"/>
          <w:szCs w:val="24"/>
        </w:rPr>
        <w:t>2 ore di cammino, dislivello 150 metri, difficoltà E</w:t>
      </w:r>
      <w:r>
        <w:rPr>
          <w:rFonts w:cs="Arial"/>
          <w:szCs w:val="24"/>
        </w:rPr>
        <w:t>).</w:t>
      </w:r>
    </w:p>
    <w:p w14:paraId="4C086902" w14:textId="0B729CEF" w:rsidR="00576E22" w:rsidRDefault="004E4645" w:rsidP="00FB4E2A">
      <w:pPr>
        <w:jc w:val="both"/>
        <w:rPr>
          <w:rFonts w:cs="Arial"/>
          <w:szCs w:val="24"/>
        </w:rPr>
      </w:pPr>
      <w:r>
        <w:rPr>
          <w:rFonts w:cs="Arial"/>
          <w:szCs w:val="24"/>
        </w:rPr>
        <w:t xml:space="preserve">Luogo sostitutivo in caso di maltempo: </w:t>
      </w:r>
      <w:r w:rsidR="00483FE9" w:rsidRPr="00483FE9">
        <w:rPr>
          <w:rFonts w:cs="Arial"/>
          <w:szCs w:val="24"/>
        </w:rPr>
        <w:t>Teatro Oratorio di Pozza di Fassa</w:t>
      </w:r>
      <w:r>
        <w:rPr>
          <w:rFonts w:cs="Arial"/>
          <w:szCs w:val="24"/>
        </w:rPr>
        <w:t xml:space="preserve">, </w:t>
      </w:r>
      <w:r w:rsidRPr="00483FE9">
        <w:rPr>
          <w:rFonts w:cs="Arial"/>
          <w:szCs w:val="24"/>
        </w:rPr>
        <w:t>ore 17.30</w:t>
      </w:r>
      <w:r>
        <w:rPr>
          <w:rFonts w:cs="Arial"/>
          <w:szCs w:val="24"/>
        </w:rPr>
        <w:t>.</w:t>
      </w:r>
      <w:r w:rsidR="00483FE9" w:rsidRPr="00483FE9">
        <w:rPr>
          <w:rFonts w:cs="Arial"/>
          <w:szCs w:val="24"/>
        </w:rPr>
        <w:br/>
      </w:r>
    </w:p>
    <w:p w14:paraId="0B6B2DBF" w14:textId="011ACC3B" w:rsidR="008949AB" w:rsidRDefault="00CF4C0C" w:rsidP="003A6B9E">
      <w:pPr>
        <w:rPr>
          <w:rStyle w:val="Collegamentoipertestuale"/>
          <w:rFonts w:cs="Arial"/>
          <w:b/>
          <w:bCs/>
        </w:rPr>
      </w:pPr>
      <w:r>
        <w:t xml:space="preserve">Aggiornamenti, programma, storia e curiosità sul nuovo sito del festival   </w:t>
      </w:r>
      <w:hyperlink r:id="rId8" w:tgtFrame="_new" w:history="1">
        <w:r w:rsidRPr="00B66400">
          <w:rPr>
            <w:rStyle w:val="Collegamentoipertestuale"/>
            <w:rFonts w:cs="Arial"/>
            <w:b/>
            <w:bCs/>
          </w:rPr>
          <w:t>www.isuonidelledolomiti.it</w:t>
        </w:r>
      </w:hyperlink>
    </w:p>
    <w:p w14:paraId="183D7A94" w14:textId="77777777" w:rsidR="00CF4C0C" w:rsidRDefault="00CF4C0C" w:rsidP="003A6B9E"/>
    <w:p w14:paraId="1B9DADBD" w14:textId="65E18879" w:rsidR="008949AB" w:rsidRDefault="008949AB" w:rsidP="003A6B9E">
      <w:pPr>
        <w:rPr>
          <w:rFonts w:cs="Arial"/>
          <w:szCs w:val="24"/>
        </w:rPr>
      </w:pPr>
      <w:r w:rsidRPr="008949AB">
        <w:rPr>
          <w:rFonts w:cs="Arial"/>
          <w:szCs w:val="24"/>
        </w:rPr>
        <w:t xml:space="preserve">Trento, </w:t>
      </w:r>
      <w:r w:rsidR="004E4645">
        <w:rPr>
          <w:rFonts w:cs="Arial"/>
          <w:szCs w:val="24"/>
        </w:rPr>
        <w:t>30 agosto</w:t>
      </w:r>
      <w:r w:rsidRPr="008949AB">
        <w:rPr>
          <w:rFonts w:cs="Arial"/>
          <w:szCs w:val="24"/>
        </w:rPr>
        <w:t xml:space="preserve"> 2024</w:t>
      </w:r>
      <w:bookmarkEnd w:id="0"/>
    </w:p>
    <w:p w14:paraId="51AFBBC1" w14:textId="77777777" w:rsidR="005238BD" w:rsidRDefault="005238BD" w:rsidP="003A6B9E">
      <w:pPr>
        <w:rPr>
          <w:rFonts w:cs="Arial"/>
          <w:szCs w:val="24"/>
        </w:rPr>
      </w:pPr>
    </w:p>
    <w:p w14:paraId="50294A56" w14:textId="77777777" w:rsidR="00952D43" w:rsidRDefault="00952D43" w:rsidP="00952D43">
      <w:pPr>
        <w:jc w:val="both"/>
        <w:rPr>
          <w:rFonts w:cs="Arial"/>
        </w:rPr>
      </w:pPr>
    </w:p>
    <w:p w14:paraId="5B15A453" w14:textId="77777777" w:rsidR="00952D43" w:rsidRPr="00EA4488" w:rsidRDefault="00952D43" w:rsidP="00952D43">
      <w:pPr>
        <w:spacing w:line="200" w:lineRule="atLeast"/>
        <w:ind w:left="2268" w:hanging="2268"/>
        <w:jc w:val="both"/>
        <w:rPr>
          <w:rFonts w:cs="Arial"/>
          <w:sz w:val="32"/>
          <w:szCs w:val="24"/>
        </w:rPr>
      </w:pPr>
      <w:r>
        <w:rPr>
          <w:noProof/>
        </w:rPr>
        <w:lastRenderedPageBreak/>
        <w:drawing>
          <wp:inline distT="0" distB="0" distL="0" distR="0" wp14:anchorId="112CE9B6" wp14:editId="030EAD35">
            <wp:extent cx="1049020" cy="1049020"/>
            <wp:effectExtent l="0" t="0" r="0" b="0"/>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84DF13F" w14:textId="77777777" w:rsidR="00952D43" w:rsidRPr="00992B66" w:rsidRDefault="00952D43" w:rsidP="00952D43">
      <w:pPr>
        <w:jc w:val="both"/>
        <w:rPr>
          <w:rFonts w:cs="Arial"/>
        </w:rPr>
      </w:pPr>
    </w:p>
    <w:p w14:paraId="4AFC230B" w14:textId="77777777" w:rsidR="007D76F1" w:rsidRDefault="007D76F1" w:rsidP="007D76F1">
      <w:pPr>
        <w:ind w:left="2410"/>
        <w:jc w:val="both"/>
        <w:rPr>
          <w:rFonts w:cs="Arial"/>
          <w:b/>
          <w:bCs/>
          <w:sz w:val="16"/>
          <w:szCs w:val="16"/>
        </w:rPr>
      </w:pPr>
      <w:r>
        <w:rPr>
          <w:noProof/>
        </w:rPr>
        <w:drawing>
          <wp:anchor distT="0" distB="0" distL="114935" distR="114935" simplePos="0" relativeHeight="251660288" behindDoc="1" locked="0" layoutInCell="1" allowOverlap="1" wp14:anchorId="4D97A74D" wp14:editId="4DFA1867">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5D9369C" w14:textId="77777777" w:rsidR="007D76F1" w:rsidRDefault="007D76F1" w:rsidP="007D76F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00BE055" w14:textId="3910E1CE" w:rsidR="005238BD" w:rsidRPr="008949AB" w:rsidRDefault="007D76F1" w:rsidP="007D76F1">
      <w:pPr>
        <w:rPr>
          <w:rFonts w:cs="Arial"/>
          <w:szCs w:val="24"/>
        </w:rPr>
      </w:pPr>
      <w:r>
        <w:rPr>
          <w:rFonts w:cs="Arial"/>
          <w:sz w:val="16"/>
          <w:szCs w:val="16"/>
        </w:rPr>
        <w:br/>
      </w:r>
    </w:p>
    <w:sectPr w:rsidR="005238BD" w:rsidRPr="008949AB" w:rsidSect="00102E29">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4D18E" w14:textId="77777777" w:rsidR="00986ADA" w:rsidRDefault="00986ADA" w:rsidP="009C72FF">
      <w:r>
        <w:separator/>
      </w:r>
    </w:p>
  </w:endnote>
  <w:endnote w:type="continuationSeparator" w:id="0">
    <w:p w14:paraId="2DC3D5C1" w14:textId="77777777" w:rsidR="00986ADA" w:rsidRDefault="00986AD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D2E03" w14:textId="77777777" w:rsidR="00986ADA" w:rsidRDefault="00986ADA" w:rsidP="009C72FF">
      <w:r>
        <w:separator/>
      </w:r>
    </w:p>
  </w:footnote>
  <w:footnote w:type="continuationSeparator" w:id="0">
    <w:p w14:paraId="2130193E" w14:textId="77777777" w:rsidR="00986ADA" w:rsidRDefault="00986AD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48CB"/>
    <w:rsid w:val="000557DE"/>
    <w:rsid w:val="000612E4"/>
    <w:rsid w:val="00061B3C"/>
    <w:rsid w:val="000708AA"/>
    <w:rsid w:val="000927FA"/>
    <w:rsid w:val="00092B77"/>
    <w:rsid w:val="00095EAE"/>
    <w:rsid w:val="000970D5"/>
    <w:rsid w:val="000A692D"/>
    <w:rsid w:val="000A74CA"/>
    <w:rsid w:val="000B127B"/>
    <w:rsid w:val="000B1643"/>
    <w:rsid w:val="000B179A"/>
    <w:rsid w:val="000C3A0B"/>
    <w:rsid w:val="000C4F2A"/>
    <w:rsid w:val="000C7CEB"/>
    <w:rsid w:val="000C7E38"/>
    <w:rsid w:val="000D0589"/>
    <w:rsid w:val="000D0C3D"/>
    <w:rsid w:val="000D27B1"/>
    <w:rsid w:val="000D4BF6"/>
    <w:rsid w:val="000D59D2"/>
    <w:rsid w:val="000D62FB"/>
    <w:rsid w:val="000E03C7"/>
    <w:rsid w:val="000E61A3"/>
    <w:rsid w:val="000F1CFB"/>
    <w:rsid w:val="000F2041"/>
    <w:rsid w:val="000F5223"/>
    <w:rsid w:val="000F5B39"/>
    <w:rsid w:val="000F631A"/>
    <w:rsid w:val="00102E29"/>
    <w:rsid w:val="001041EC"/>
    <w:rsid w:val="001123DA"/>
    <w:rsid w:val="001205F9"/>
    <w:rsid w:val="00122F05"/>
    <w:rsid w:val="00126108"/>
    <w:rsid w:val="00134E31"/>
    <w:rsid w:val="00144F7C"/>
    <w:rsid w:val="001554D1"/>
    <w:rsid w:val="00155FD3"/>
    <w:rsid w:val="001669D7"/>
    <w:rsid w:val="00171219"/>
    <w:rsid w:val="00180148"/>
    <w:rsid w:val="00185948"/>
    <w:rsid w:val="00185F9E"/>
    <w:rsid w:val="001908DC"/>
    <w:rsid w:val="00194703"/>
    <w:rsid w:val="001A5F8A"/>
    <w:rsid w:val="001A6F95"/>
    <w:rsid w:val="001B1C40"/>
    <w:rsid w:val="001B6816"/>
    <w:rsid w:val="001B7EC4"/>
    <w:rsid w:val="001C1C9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313B2"/>
    <w:rsid w:val="00252C6C"/>
    <w:rsid w:val="00253B63"/>
    <w:rsid w:val="00255314"/>
    <w:rsid w:val="0025727E"/>
    <w:rsid w:val="00267BA6"/>
    <w:rsid w:val="00267BEB"/>
    <w:rsid w:val="0027590E"/>
    <w:rsid w:val="00287487"/>
    <w:rsid w:val="00287CBE"/>
    <w:rsid w:val="002933F5"/>
    <w:rsid w:val="00293ABB"/>
    <w:rsid w:val="002A63BC"/>
    <w:rsid w:val="002B12B5"/>
    <w:rsid w:val="002B2DF2"/>
    <w:rsid w:val="002B52CF"/>
    <w:rsid w:val="002D09B0"/>
    <w:rsid w:val="002D53AB"/>
    <w:rsid w:val="002D714D"/>
    <w:rsid w:val="002F1819"/>
    <w:rsid w:val="003014AC"/>
    <w:rsid w:val="003018AC"/>
    <w:rsid w:val="00303F55"/>
    <w:rsid w:val="00313B43"/>
    <w:rsid w:val="00320280"/>
    <w:rsid w:val="003366B6"/>
    <w:rsid w:val="00342BBD"/>
    <w:rsid w:val="003476B0"/>
    <w:rsid w:val="0035646C"/>
    <w:rsid w:val="00357577"/>
    <w:rsid w:val="0036554F"/>
    <w:rsid w:val="003661B4"/>
    <w:rsid w:val="003663FB"/>
    <w:rsid w:val="00377438"/>
    <w:rsid w:val="00381AD6"/>
    <w:rsid w:val="00382BB2"/>
    <w:rsid w:val="003856DF"/>
    <w:rsid w:val="0039007A"/>
    <w:rsid w:val="003A0C84"/>
    <w:rsid w:val="003A2084"/>
    <w:rsid w:val="003A24AE"/>
    <w:rsid w:val="003A2C58"/>
    <w:rsid w:val="003A6B9E"/>
    <w:rsid w:val="003C099C"/>
    <w:rsid w:val="003C52A3"/>
    <w:rsid w:val="003C5623"/>
    <w:rsid w:val="003C6629"/>
    <w:rsid w:val="003F3739"/>
    <w:rsid w:val="003F6FC5"/>
    <w:rsid w:val="00407CCA"/>
    <w:rsid w:val="0041054F"/>
    <w:rsid w:val="0041263B"/>
    <w:rsid w:val="00414B4A"/>
    <w:rsid w:val="00416532"/>
    <w:rsid w:val="0042573F"/>
    <w:rsid w:val="00430F1F"/>
    <w:rsid w:val="004348F1"/>
    <w:rsid w:val="0043702B"/>
    <w:rsid w:val="004430B3"/>
    <w:rsid w:val="0044497F"/>
    <w:rsid w:val="00446367"/>
    <w:rsid w:val="00446DF7"/>
    <w:rsid w:val="004472BD"/>
    <w:rsid w:val="00454A13"/>
    <w:rsid w:val="00457F7A"/>
    <w:rsid w:val="00466332"/>
    <w:rsid w:val="004809A6"/>
    <w:rsid w:val="00483FE9"/>
    <w:rsid w:val="004A4134"/>
    <w:rsid w:val="004A55D9"/>
    <w:rsid w:val="004B13BA"/>
    <w:rsid w:val="004B1401"/>
    <w:rsid w:val="004B3FDD"/>
    <w:rsid w:val="004C3781"/>
    <w:rsid w:val="004E4645"/>
    <w:rsid w:val="004E7539"/>
    <w:rsid w:val="004E783A"/>
    <w:rsid w:val="004E7FDE"/>
    <w:rsid w:val="004F1843"/>
    <w:rsid w:val="004F3E61"/>
    <w:rsid w:val="004F41BF"/>
    <w:rsid w:val="004F7F78"/>
    <w:rsid w:val="00502DCA"/>
    <w:rsid w:val="00506122"/>
    <w:rsid w:val="00512665"/>
    <w:rsid w:val="00515493"/>
    <w:rsid w:val="005238BD"/>
    <w:rsid w:val="0053165B"/>
    <w:rsid w:val="00534CE9"/>
    <w:rsid w:val="00536ECD"/>
    <w:rsid w:val="0054030A"/>
    <w:rsid w:val="00540F62"/>
    <w:rsid w:val="005428E9"/>
    <w:rsid w:val="00542CDA"/>
    <w:rsid w:val="00544832"/>
    <w:rsid w:val="0054761C"/>
    <w:rsid w:val="00555C41"/>
    <w:rsid w:val="00562BD4"/>
    <w:rsid w:val="0056325C"/>
    <w:rsid w:val="00564CED"/>
    <w:rsid w:val="00566508"/>
    <w:rsid w:val="00576704"/>
    <w:rsid w:val="00576E22"/>
    <w:rsid w:val="0057740B"/>
    <w:rsid w:val="00577656"/>
    <w:rsid w:val="00577A8A"/>
    <w:rsid w:val="00580808"/>
    <w:rsid w:val="0058193E"/>
    <w:rsid w:val="005848A9"/>
    <w:rsid w:val="005A0D15"/>
    <w:rsid w:val="005A45E9"/>
    <w:rsid w:val="005B455E"/>
    <w:rsid w:val="005B6F5D"/>
    <w:rsid w:val="005C229E"/>
    <w:rsid w:val="005D01A2"/>
    <w:rsid w:val="005D5890"/>
    <w:rsid w:val="005E67A5"/>
    <w:rsid w:val="005F3768"/>
    <w:rsid w:val="005F45F7"/>
    <w:rsid w:val="006014B1"/>
    <w:rsid w:val="00607186"/>
    <w:rsid w:val="00622E1C"/>
    <w:rsid w:val="006256D8"/>
    <w:rsid w:val="00626AFB"/>
    <w:rsid w:val="00630FC7"/>
    <w:rsid w:val="00633995"/>
    <w:rsid w:val="006374B2"/>
    <w:rsid w:val="00641A0C"/>
    <w:rsid w:val="00645103"/>
    <w:rsid w:val="006469B6"/>
    <w:rsid w:val="00650F18"/>
    <w:rsid w:val="00657912"/>
    <w:rsid w:val="00663B3C"/>
    <w:rsid w:val="00675B85"/>
    <w:rsid w:val="00686F38"/>
    <w:rsid w:val="00695487"/>
    <w:rsid w:val="006A789F"/>
    <w:rsid w:val="006B3D66"/>
    <w:rsid w:val="006C4F65"/>
    <w:rsid w:val="006E14FE"/>
    <w:rsid w:val="006F721C"/>
    <w:rsid w:val="007057A2"/>
    <w:rsid w:val="00710CF7"/>
    <w:rsid w:val="00717251"/>
    <w:rsid w:val="00724E05"/>
    <w:rsid w:val="007312A0"/>
    <w:rsid w:val="0074295B"/>
    <w:rsid w:val="007429D6"/>
    <w:rsid w:val="00743568"/>
    <w:rsid w:val="0074772B"/>
    <w:rsid w:val="0075635D"/>
    <w:rsid w:val="00764F5D"/>
    <w:rsid w:val="007701DF"/>
    <w:rsid w:val="0077380C"/>
    <w:rsid w:val="00775AEF"/>
    <w:rsid w:val="00776A93"/>
    <w:rsid w:val="00780633"/>
    <w:rsid w:val="00786FCA"/>
    <w:rsid w:val="00797087"/>
    <w:rsid w:val="007971FA"/>
    <w:rsid w:val="007A4720"/>
    <w:rsid w:val="007B0451"/>
    <w:rsid w:val="007B67F0"/>
    <w:rsid w:val="007C19C1"/>
    <w:rsid w:val="007C4AD3"/>
    <w:rsid w:val="007C5F56"/>
    <w:rsid w:val="007D257A"/>
    <w:rsid w:val="007D61C8"/>
    <w:rsid w:val="007D76F1"/>
    <w:rsid w:val="007E5534"/>
    <w:rsid w:val="007F27B5"/>
    <w:rsid w:val="007F5D11"/>
    <w:rsid w:val="00813CDA"/>
    <w:rsid w:val="00822726"/>
    <w:rsid w:val="00825F57"/>
    <w:rsid w:val="008264FC"/>
    <w:rsid w:val="0082667B"/>
    <w:rsid w:val="00830C9B"/>
    <w:rsid w:val="008360C0"/>
    <w:rsid w:val="008412BF"/>
    <w:rsid w:val="00841DB7"/>
    <w:rsid w:val="008472FB"/>
    <w:rsid w:val="0085011C"/>
    <w:rsid w:val="00854F59"/>
    <w:rsid w:val="00855886"/>
    <w:rsid w:val="00856543"/>
    <w:rsid w:val="00856831"/>
    <w:rsid w:val="008569B8"/>
    <w:rsid w:val="00857707"/>
    <w:rsid w:val="00863502"/>
    <w:rsid w:val="008661A1"/>
    <w:rsid w:val="0087316C"/>
    <w:rsid w:val="00873571"/>
    <w:rsid w:val="008751EC"/>
    <w:rsid w:val="008860AA"/>
    <w:rsid w:val="008935F0"/>
    <w:rsid w:val="008949AB"/>
    <w:rsid w:val="008A05CC"/>
    <w:rsid w:val="008A2827"/>
    <w:rsid w:val="008B076E"/>
    <w:rsid w:val="008B4E3D"/>
    <w:rsid w:val="008C6040"/>
    <w:rsid w:val="008D2706"/>
    <w:rsid w:val="008D36FB"/>
    <w:rsid w:val="008D6265"/>
    <w:rsid w:val="008D6A16"/>
    <w:rsid w:val="008F1650"/>
    <w:rsid w:val="008F373C"/>
    <w:rsid w:val="00902FD5"/>
    <w:rsid w:val="00903854"/>
    <w:rsid w:val="00915CBA"/>
    <w:rsid w:val="00920375"/>
    <w:rsid w:val="00921715"/>
    <w:rsid w:val="00926AA9"/>
    <w:rsid w:val="00930C28"/>
    <w:rsid w:val="00935EC0"/>
    <w:rsid w:val="00950E9B"/>
    <w:rsid w:val="00952D43"/>
    <w:rsid w:val="009605AB"/>
    <w:rsid w:val="00960A5C"/>
    <w:rsid w:val="00970517"/>
    <w:rsid w:val="00977D6B"/>
    <w:rsid w:val="009804CE"/>
    <w:rsid w:val="0098224E"/>
    <w:rsid w:val="0098381E"/>
    <w:rsid w:val="00984E9E"/>
    <w:rsid w:val="00986ADA"/>
    <w:rsid w:val="00991C6B"/>
    <w:rsid w:val="00992575"/>
    <w:rsid w:val="00994407"/>
    <w:rsid w:val="0099448B"/>
    <w:rsid w:val="009A1FFC"/>
    <w:rsid w:val="009A242D"/>
    <w:rsid w:val="009A45B5"/>
    <w:rsid w:val="009C1842"/>
    <w:rsid w:val="009C186B"/>
    <w:rsid w:val="009C6FE6"/>
    <w:rsid w:val="009C72FF"/>
    <w:rsid w:val="009C73D2"/>
    <w:rsid w:val="009D2226"/>
    <w:rsid w:val="009E22AE"/>
    <w:rsid w:val="009F20BF"/>
    <w:rsid w:val="009F2E94"/>
    <w:rsid w:val="009F4BC7"/>
    <w:rsid w:val="00A012B7"/>
    <w:rsid w:val="00A072F3"/>
    <w:rsid w:val="00A10A23"/>
    <w:rsid w:val="00A1234D"/>
    <w:rsid w:val="00A141FC"/>
    <w:rsid w:val="00A15AAD"/>
    <w:rsid w:val="00A16396"/>
    <w:rsid w:val="00A23E3A"/>
    <w:rsid w:val="00A2614D"/>
    <w:rsid w:val="00A26779"/>
    <w:rsid w:val="00A27923"/>
    <w:rsid w:val="00A306C5"/>
    <w:rsid w:val="00A34AF6"/>
    <w:rsid w:val="00A40193"/>
    <w:rsid w:val="00A44254"/>
    <w:rsid w:val="00A46CB5"/>
    <w:rsid w:val="00A55CB4"/>
    <w:rsid w:val="00A60CE7"/>
    <w:rsid w:val="00A71F20"/>
    <w:rsid w:val="00A72B6E"/>
    <w:rsid w:val="00A74FF4"/>
    <w:rsid w:val="00A817CB"/>
    <w:rsid w:val="00A91A0A"/>
    <w:rsid w:val="00A928AD"/>
    <w:rsid w:val="00A92DF4"/>
    <w:rsid w:val="00AA6983"/>
    <w:rsid w:val="00AB264A"/>
    <w:rsid w:val="00AB2CF9"/>
    <w:rsid w:val="00AB51FE"/>
    <w:rsid w:val="00AD384A"/>
    <w:rsid w:val="00AD4516"/>
    <w:rsid w:val="00AD469A"/>
    <w:rsid w:val="00AD5C25"/>
    <w:rsid w:val="00AE1429"/>
    <w:rsid w:val="00AE5379"/>
    <w:rsid w:val="00AF41CE"/>
    <w:rsid w:val="00AF55BF"/>
    <w:rsid w:val="00AF63F4"/>
    <w:rsid w:val="00B0036A"/>
    <w:rsid w:val="00B06C89"/>
    <w:rsid w:val="00B10525"/>
    <w:rsid w:val="00B1355F"/>
    <w:rsid w:val="00B226BB"/>
    <w:rsid w:val="00B301E5"/>
    <w:rsid w:val="00B31DF5"/>
    <w:rsid w:val="00B43249"/>
    <w:rsid w:val="00B45964"/>
    <w:rsid w:val="00B61314"/>
    <w:rsid w:val="00B64481"/>
    <w:rsid w:val="00B66553"/>
    <w:rsid w:val="00B67268"/>
    <w:rsid w:val="00B72AF5"/>
    <w:rsid w:val="00B7605E"/>
    <w:rsid w:val="00B7639A"/>
    <w:rsid w:val="00B95685"/>
    <w:rsid w:val="00B96D16"/>
    <w:rsid w:val="00BA3E1E"/>
    <w:rsid w:val="00BA58B6"/>
    <w:rsid w:val="00BB0BF2"/>
    <w:rsid w:val="00BB19C5"/>
    <w:rsid w:val="00BB26B6"/>
    <w:rsid w:val="00BB3E2C"/>
    <w:rsid w:val="00BC0F7D"/>
    <w:rsid w:val="00BC6855"/>
    <w:rsid w:val="00BC77FB"/>
    <w:rsid w:val="00BD022C"/>
    <w:rsid w:val="00BD4144"/>
    <w:rsid w:val="00BD7FB1"/>
    <w:rsid w:val="00BF25FA"/>
    <w:rsid w:val="00C02761"/>
    <w:rsid w:val="00C21374"/>
    <w:rsid w:val="00C26F5C"/>
    <w:rsid w:val="00C27146"/>
    <w:rsid w:val="00C37D31"/>
    <w:rsid w:val="00C40386"/>
    <w:rsid w:val="00C655C5"/>
    <w:rsid w:val="00C75187"/>
    <w:rsid w:val="00C87C95"/>
    <w:rsid w:val="00C941AB"/>
    <w:rsid w:val="00C95F22"/>
    <w:rsid w:val="00C96291"/>
    <w:rsid w:val="00C96B4C"/>
    <w:rsid w:val="00C97CAC"/>
    <w:rsid w:val="00CA3665"/>
    <w:rsid w:val="00CB56F5"/>
    <w:rsid w:val="00CB598E"/>
    <w:rsid w:val="00CC4CB6"/>
    <w:rsid w:val="00CC5395"/>
    <w:rsid w:val="00CD02B5"/>
    <w:rsid w:val="00CE0BA9"/>
    <w:rsid w:val="00CE3399"/>
    <w:rsid w:val="00CE63D2"/>
    <w:rsid w:val="00CF4C0C"/>
    <w:rsid w:val="00CF5EA8"/>
    <w:rsid w:val="00CF75CF"/>
    <w:rsid w:val="00D01F14"/>
    <w:rsid w:val="00D04DC2"/>
    <w:rsid w:val="00D05EBE"/>
    <w:rsid w:val="00D22D1A"/>
    <w:rsid w:val="00D25084"/>
    <w:rsid w:val="00D26DD1"/>
    <w:rsid w:val="00D3146E"/>
    <w:rsid w:val="00D3353A"/>
    <w:rsid w:val="00D35905"/>
    <w:rsid w:val="00D447FE"/>
    <w:rsid w:val="00D46902"/>
    <w:rsid w:val="00D512FD"/>
    <w:rsid w:val="00D51F05"/>
    <w:rsid w:val="00D6595A"/>
    <w:rsid w:val="00D6761F"/>
    <w:rsid w:val="00D72EB1"/>
    <w:rsid w:val="00D73EC1"/>
    <w:rsid w:val="00D76789"/>
    <w:rsid w:val="00D76ACA"/>
    <w:rsid w:val="00D8076A"/>
    <w:rsid w:val="00D82B37"/>
    <w:rsid w:val="00D912F5"/>
    <w:rsid w:val="00D914DC"/>
    <w:rsid w:val="00DA2B10"/>
    <w:rsid w:val="00DA7633"/>
    <w:rsid w:val="00DB549B"/>
    <w:rsid w:val="00DB6BD4"/>
    <w:rsid w:val="00DB75D4"/>
    <w:rsid w:val="00DC16F1"/>
    <w:rsid w:val="00DC64AB"/>
    <w:rsid w:val="00DC77A8"/>
    <w:rsid w:val="00DD2E8C"/>
    <w:rsid w:val="00DD3D27"/>
    <w:rsid w:val="00DD4177"/>
    <w:rsid w:val="00DD7962"/>
    <w:rsid w:val="00DD7C0A"/>
    <w:rsid w:val="00DE2B7D"/>
    <w:rsid w:val="00E051C6"/>
    <w:rsid w:val="00E118A1"/>
    <w:rsid w:val="00E1624C"/>
    <w:rsid w:val="00E164B4"/>
    <w:rsid w:val="00E317C9"/>
    <w:rsid w:val="00E37065"/>
    <w:rsid w:val="00E3745E"/>
    <w:rsid w:val="00E401FB"/>
    <w:rsid w:val="00E44A3F"/>
    <w:rsid w:val="00E44FA9"/>
    <w:rsid w:val="00E467CE"/>
    <w:rsid w:val="00E51299"/>
    <w:rsid w:val="00E77E95"/>
    <w:rsid w:val="00E90796"/>
    <w:rsid w:val="00E90D39"/>
    <w:rsid w:val="00E90F86"/>
    <w:rsid w:val="00E9193D"/>
    <w:rsid w:val="00E93949"/>
    <w:rsid w:val="00E97652"/>
    <w:rsid w:val="00EA3CA0"/>
    <w:rsid w:val="00EB049B"/>
    <w:rsid w:val="00EC43E3"/>
    <w:rsid w:val="00EC6057"/>
    <w:rsid w:val="00ED3666"/>
    <w:rsid w:val="00EE50D2"/>
    <w:rsid w:val="00EF0268"/>
    <w:rsid w:val="00EF0662"/>
    <w:rsid w:val="00F03246"/>
    <w:rsid w:val="00F16462"/>
    <w:rsid w:val="00F2020D"/>
    <w:rsid w:val="00F207FB"/>
    <w:rsid w:val="00F2597E"/>
    <w:rsid w:val="00F31E18"/>
    <w:rsid w:val="00F379B5"/>
    <w:rsid w:val="00F4212D"/>
    <w:rsid w:val="00F459C5"/>
    <w:rsid w:val="00F53ABB"/>
    <w:rsid w:val="00F6504F"/>
    <w:rsid w:val="00F66A83"/>
    <w:rsid w:val="00F673C4"/>
    <w:rsid w:val="00F7101A"/>
    <w:rsid w:val="00F82CD8"/>
    <w:rsid w:val="00F86B94"/>
    <w:rsid w:val="00F935DE"/>
    <w:rsid w:val="00FA2C3F"/>
    <w:rsid w:val="00FB4E2A"/>
    <w:rsid w:val="00FB6E78"/>
    <w:rsid w:val="00FC0C59"/>
    <w:rsid w:val="00FD407A"/>
    <w:rsid w:val="00FD41C8"/>
    <w:rsid w:val="00FD610A"/>
    <w:rsid w:val="00FD7EF1"/>
    <w:rsid w:val="00FE6479"/>
    <w:rsid w:val="00FF449B"/>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5599">
      <w:bodyDiv w:val="1"/>
      <w:marLeft w:val="0"/>
      <w:marRight w:val="0"/>
      <w:marTop w:val="0"/>
      <w:marBottom w:val="0"/>
      <w:divBdr>
        <w:top w:val="none" w:sz="0" w:space="0" w:color="auto"/>
        <w:left w:val="none" w:sz="0" w:space="0" w:color="auto"/>
        <w:bottom w:val="none" w:sz="0" w:space="0" w:color="auto"/>
        <w:right w:val="none" w:sz="0" w:space="0" w:color="auto"/>
      </w:divBdr>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71931731">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122265765">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831976">
      <w:bodyDiv w:val="1"/>
      <w:marLeft w:val="0"/>
      <w:marRight w:val="0"/>
      <w:marTop w:val="0"/>
      <w:marBottom w:val="0"/>
      <w:divBdr>
        <w:top w:val="none" w:sz="0" w:space="0" w:color="auto"/>
        <w:left w:val="none" w:sz="0" w:space="0" w:color="auto"/>
        <w:bottom w:val="none" w:sz="0" w:space="0" w:color="auto"/>
        <w:right w:val="none" w:sz="0" w:space="0" w:color="auto"/>
      </w:divBdr>
    </w:div>
    <w:div w:id="1292203076">
      <w:bodyDiv w:val="1"/>
      <w:marLeft w:val="0"/>
      <w:marRight w:val="0"/>
      <w:marTop w:val="0"/>
      <w:marBottom w:val="0"/>
      <w:divBdr>
        <w:top w:val="none" w:sz="0" w:space="0" w:color="auto"/>
        <w:left w:val="none" w:sz="0" w:space="0" w:color="auto"/>
        <w:bottom w:val="none" w:sz="0" w:space="0" w:color="auto"/>
        <w:right w:val="none" w:sz="0" w:space="0" w:color="auto"/>
      </w:divBdr>
    </w:div>
    <w:div w:id="129698214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5210">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3522452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956</Words>
  <Characters>5453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10</cp:revision>
  <cp:lastPrinted>2023-05-12T14:19:00Z</cp:lastPrinted>
  <dcterms:created xsi:type="dcterms:W3CDTF">2024-08-26T08:08:00Z</dcterms:created>
  <dcterms:modified xsi:type="dcterms:W3CDTF">2024-08-30T08:20:00Z</dcterms:modified>
</cp:coreProperties>
</file>