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CBE71" w14:textId="2770B43F" w:rsidR="008B076E" w:rsidRPr="00A37904" w:rsidRDefault="00483FE9" w:rsidP="009D7EAA">
      <w:pPr>
        <w:jc w:val="both"/>
        <w:rPr>
          <w:rFonts w:cs="Arial"/>
          <w:b/>
          <w:bCs/>
          <w:sz w:val="28"/>
          <w:szCs w:val="28"/>
        </w:rPr>
      </w:pPr>
      <w:bookmarkStart w:id="0" w:name="_Hlk110334934"/>
      <w:r>
        <w:rPr>
          <w:rFonts w:cs="Arial"/>
          <w:b/>
          <w:bCs/>
          <w:sz w:val="28"/>
          <w:szCs w:val="28"/>
        </w:rPr>
        <w:t xml:space="preserve">Martedì </w:t>
      </w:r>
      <w:r w:rsidR="005C5718">
        <w:rPr>
          <w:rFonts w:cs="Arial"/>
          <w:b/>
          <w:bCs/>
          <w:sz w:val="28"/>
          <w:szCs w:val="28"/>
        </w:rPr>
        <w:t>17</w:t>
      </w:r>
      <w:r>
        <w:rPr>
          <w:rFonts w:cs="Arial"/>
          <w:b/>
          <w:bCs/>
          <w:sz w:val="28"/>
          <w:szCs w:val="28"/>
        </w:rPr>
        <w:t xml:space="preserve"> settembre</w:t>
      </w:r>
      <w:r w:rsidR="00CF4C0C">
        <w:rPr>
          <w:rFonts w:cs="Arial"/>
          <w:b/>
          <w:bCs/>
          <w:sz w:val="28"/>
          <w:szCs w:val="28"/>
        </w:rPr>
        <w:t xml:space="preserve"> (</w:t>
      </w:r>
      <w:r w:rsidR="008B076E">
        <w:rPr>
          <w:rFonts w:cs="Arial"/>
          <w:b/>
          <w:bCs/>
          <w:sz w:val="28"/>
          <w:szCs w:val="28"/>
        </w:rPr>
        <w:t>ore 12</w:t>
      </w:r>
      <w:r w:rsidR="00CF4C0C">
        <w:rPr>
          <w:rFonts w:cs="Arial"/>
          <w:b/>
          <w:bCs/>
          <w:sz w:val="28"/>
          <w:szCs w:val="28"/>
        </w:rPr>
        <w:t xml:space="preserve">) </w:t>
      </w:r>
      <w:r w:rsidR="00CC1648" w:rsidRPr="00A37904">
        <w:rPr>
          <w:rFonts w:cs="Arial"/>
          <w:b/>
          <w:bCs/>
          <w:sz w:val="28"/>
          <w:szCs w:val="28"/>
        </w:rPr>
        <w:t xml:space="preserve">a Malga </w:t>
      </w:r>
      <w:r w:rsidR="00A37904" w:rsidRPr="00A37904">
        <w:rPr>
          <w:rFonts w:cs="Arial"/>
          <w:b/>
          <w:bCs/>
          <w:sz w:val="28"/>
          <w:szCs w:val="28"/>
        </w:rPr>
        <w:t xml:space="preserve">Brenta </w:t>
      </w:r>
      <w:r w:rsidR="005F3B76">
        <w:rPr>
          <w:rFonts w:cs="Arial"/>
          <w:b/>
          <w:bCs/>
          <w:sz w:val="28"/>
          <w:szCs w:val="28"/>
        </w:rPr>
        <w:t>B</w:t>
      </w:r>
      <w:r w:rsidR="00A37904" w:rsidRPr="00A37904">
        <w:rPr>
          <w:rFonts w:cs="Arial"/>
          <w:b/>
          <w:bCs/>
          <w:sz w:val="28"/>
          <w:szCs w:val="28"/>
        </w:rPr>
        <w:t>assa</w:t>
      </w:r>
      <w:r w:rsidR="008B076E" w:rsidRPr="00A37904">
        <w:rPr>
          <w:rFonts w:cs="Arial"/>
          <w:b/>
          <w:bCs/>
          <w:sz w:val="28"/>
          <w:szCs w:val="28"/>
        </w:rPr>
        <w:t xml:space="preserve">, </w:t>
      </w:r>
      <w:r w:rsidR="00CC1648" w:rsidRPr="00A37904">
        <w:rPr>
          <w:rFonts w:cs="Arial"/>
          <w:b/>
          <w:bCs/>
          <w:sz w:val="28"/>
          <w:szCs w:val="28"/>
        </w:rPr>
        <w:t>sulle Dolomiti di Brenta</w:t>
      </w:r>
    </w:p>
    <w:p w14:paraId="44E2D4A9" w14:textId="7EF74B95" w:rsidR="008B076E" w:rsidRPr="00A37904" w:rsidRDefault="00B1687F" w:rsidP="008B076E">
      <w:pPr>
        <w:jc w:val="both"/>
        <w:rPr>
          <w:rFonts w:cs="Arial"/>
          <w:b/>
          <w:bCs/>
          <w:sz w:val="32"/>
          <w:szCs w:val="32"/>
        </w:rPr>
      </w:pPr>
      <w:r w:rsidRPr="00A37904">
        <w:rPr>
          <w:rFonts w:cs="Arial"/>
          <w:b/>
          <w:bCs/>
          <w:sz w:val="32"/>
          <w:szCs w:val="32"/>
        </w:rPr>
        <w:t>A</w:t>
      </w:r>
      <w:r w:rsidR="00A37904">
        <w:rPr>
          <w:rFonts w:cs="Arial"/>
          <w:b/>
          <w:bCs/>
          <w:sz w:val="32"/>
          <w:szCs w:val="32"/>
        </w:rPr>
        <w:t xml:space="preserve"> </w:t>
      </w:r>
      <w:r w:rsidR="008B076E" w:rsidRPr="00A37904">
        <w:rPr>
          <w:rFonts w:cs="Arial"/>
          <w:b/>
          <w:bCs/>
          <w:sz w:val="32"/>
          <w:szCs w:val="32"/>
        </w:rPr>
        <w:t>I SUONI DELLE DOLOMITI</w:t>
      </w:r>
      <w:r w:rsidRPr="00A37904">
        <w:rPr>
          <w:rFonts w:cs="Arial"/>
          <w:b/>
          <w:bCs/>
          <w:sz w:val="32"/>
          <w:szCs w:val="32"/>
        </w:rPr>
        <w:t xml:space="preserve"> </w:t>
      </w:r>
      <w:r w:rsidR="00A37904" w:rsidRPr="00A37904">
        <w:rPr>
          <w:rFonts w:cs="Arial"/>
          <w:b/>
          <w:bCs/>
          <w:sz w:val="32"/>
          <w:szCs w:val="32"/>
        </w:rPr>
        <w:t>TORNANO LA VOCE E IL PIANOFORTE RICCHI DI SWING DI RAPHAEL GUALAZZI</w:t>
      </w:r>
    </w:p>
    <w:p w14:paraId="4D05288B" w14:textId="77777777" w:rsidR="008B076E" w:rsidRPr="00387A73" w:rsidRDefault="008B076E" w:rsidP="008B076E">
      <w:pPr>
        <w:rPr>
          <w:rFonts w:cs="Arial"/>
          <w:b/>
          <w:bCs/>
          <w:color w:val="FF0000"/>
          <w:sz w:val="16"/>
          <w:szCs w:val="16"/>
        </w:rPr>
      </w:pPr>
    </w:p>
    <w:p w14:paraId="4B8020F8" w14:textId="040206A3" w:rsidR="00483FE9" w:rsidRDefault="00A37904" w:rsidP="008B076E">
      <w:pPr>
        <w:spacing w:line="276" w:lineRule="auto"/>
        <w:jc w:val="both"/>
        <w:rPr>
          <w:rFonts w:cs="Arial"/>
          <w:b/>
          <w:bCs/>
          <w:szCs w:val="24"/>
        </w:rPr>
      </w:pPr>
      <w:r>
        <w:rPr>
          <w:rFonts w:cs="Arial"/>
          <w:b/>
          <w:bCs/>
          <w:szCs w:val="24"/>
        </w:rPr>
        <w:t>Ancora una settimana piena di musica</w:t>
      </w:r>
      <w:r w:rsidR="00483FE9">
        <w:rPr>
          <w:rFonts w:cs="Arial"/>
          <w:b/>
          <w:bCs/>
          <w:szCs w:val="24"/>
        </w:rPr>
        <w:t xml:space="preserve"> </w:t>
      </w:r>
      <w:r w:rsidR="00CC1648">
        <w:rPr>
          <w:rFonts w:cs="Arial"/>
          <w:b/>
          <w:bCs/>
          <w:szCs w:val="24"/>
        </w:rPr>
        <w:t xml:space="preserve">in alta quota </w:t>
      </w:r>
      <w:r w:rsidR="00483FE9">
        <w:rPr>
          <w:rFonts w:cs="Arial"/>
          <w:b/>
          <w:bCs/>
          <w:szCs w:val="24"/>
        </w:rPr>
        <w:t>tra le montagne del Trentino</w:t>
      </w:r>
      <w:r>
        <w:rPr>
          <w:rFonts w:cs="Arial"/>
          <w:b/>
          <w:bCs/>
          <w:szCs w:val="24"/>
        </w:rPr>
        <w:t xml:space="preserve">, grazie alla 29esima edizione de I Suoni delle Dolomiti. Si comincia con la voce e il piano swinganti di Raphael Gualazzi </w:t>
      </w:r>
      <w:r w:rsidR="006D2CB9">
        <w:rPr>
          <w:rFonts w:cs="Arial"/>
          <w:b/>
          <w:bCs/>
          <w:szCs w:val="24"/>
        </w:rPr>
        <w:t xml:space="preserve">a Malga Brenta Bassa </w:t>
      </w:r>
      <w:r>
        <w:rPr>
          <w:rFonts w:cs="Arial"/>
          <w:b/>
          <w:bCs/>
          <w:szCs w:val="24"/>
        </w:rPr>
        <w:t>per proseguire con le atmosfere magiche e intrise di spiritualità del Gurdjieff Ensemble (19 settembre</w:t>
      </w:r>
      <w:r w:rsidR="006D2CB9">
        <w:rPr>
          <w:rFonts w:cs="Arial"/>
          <w:b/>
          <w:bCs/>
          <w:szCs w:val="24"/>
        </w:rPr>
        <w:t xml:space="preserve"> al Rifugio Roda di Vaèl</w:t>
      </w:r>
      <w:r>
        <w:rPr>
          <w:rFonts w:cs="Arial"/>
          <w:b/>
          <w:bCs/>
          <w:szCs w:val="24"/>
        </w:rPr>
        <w:t>), con il jazz fra Europa e Medio Oriente del contrabbasso di Renaud Garcia-Fons (21 settembre</w:t>
      </w:r>
      <w:r w:rsidR="006D2CB9">
        <w:rPr>
          <w:rFonts w:cs="Arial"/>
          <w:b/>
          <w:bCs/>
          <w:szCs w:val="24"/>
        </w:rPr>
        <w:t xml:space="preserve"> a Sagròn Mis loc. Giasenei</w:t>
      </w:r>
      <w:r>
        <w:rPr>
          <w:rFonts w:cs="Arial"/>
          <w:b/>
          <w:bCs/>
          <w:szCs w:val="24"/>
        </w:rPr>
        <w:t xml:space="preserve">) e infine con l’irresistibile mix di Mozart e Mambo della cornista americana Sarah Willis e </w:t>
      </w:r>
      <w:r w:rsidR="005F3B76">
        <w:rPr>
          <w:rFonts w:cs="Arial"/>
          <w:b/>
          <w:bCs/>
          <w:szCs w:val="24"/>
        </w:rPr>
        <w:t>del</w:t>
      </w:r>
      <w:r>
        <w:rPr>
          <w:rFonts w:cs="Arial"/>
          <w:b/>
          <w:bCs/>
          <w:szCs w:val="24"/>
        </w:rPr>
        <w:t>la sua Sarahbanda (22 settembre</w:t>
      </w:r>
      <w:r w:rsidR="006D2CB9">
        <w:rPr>
          <w:rFonts w:cs="Arial"/>
          <w:b/>
          <w:bCs/>
          <w:szCs w:val="24"/>
        </w:rPr>
        <w:t xml:space="preserve"> a Camp Centener</w:t>
      </w:r>
      <w:r>
        <w:rPr>
          <w:rFonts w:cs="Arial"/>
          <w:b/>
          <w:bCs/>
          <w:szCs w:val="24"/>
        </w:rPr>
        <w:t xml:space="preserve">) </w:t>
      </w:r>
    </w:p>
    <w:p w14:paraId="19E98554" w14:textId="77777777" w:rsidR="00FB4E2A" w:rsidRPr="005428E9" w:rsidRDefault="00FB4E2A" w:rsidP="00FB4E2A">
      <w:pPr>
        <w:jc w:val="both"/>
        <w:rPr>
          <w:rFonts w:cs="Arial"/>
          <w:sz w:val="16"/>
          <w:szCs w:val="16"/>
          <w:highlight w:val="yellow"/>
        </w:rPr>
      </w:pPr>
    </w:p>
    <w:p w14:paraId="1C50F5DB" w14:textId="35D07316" w:rsidR="00DC4F97" w:rsidRDefault="00A37904" w:rsidP="005C5718">
      <w:pPr>
        <w:jc w:val="both"/>
      </w:pPr>
      <w:r>
        <w:rPr>
          <w:rFonts w:cs="Arial"/>
          <w:szCs w:val="24"/>
        </w:rPr>
        <w:t xml:space="preserve">Un’altra settimana all’insegna di una grande varietà di proposte musicali: </w:t>
      </w:r>
      <w:r w:rsidR="00DC4F97">
        <w:rPr>
          <w:rFonts w:cs="Arial"/>
          <w:szCs w:val="24"/>
        </w:rPr>
        <w:t>dal 17 al 22 settembre</w:t>
      </w:r>
      <w:r>
        <w:rPr>
          <w:rFonts w:cs="Arial"/>
          <w:szCs w:val="24"/>
        </w:rPr>
        <w:t xml:space="preserve"> </w:t>
      </w:r>
      <w:r w:rsidRPr="006D2CB9">
        <w:rPr>
          <w:rFonts w:cs="Arial"/>
          <w:b/>
          <w:bCs/>
          <w:szCs w:val="24"/>
        </w:rPr>
        <w:t>I Suoni Dolomiti</w:t>
      </w:r>
      <w:r>
        <w:rPr>
          <w:rFonts w:cs="Arial"/>
          <w:szCs w:val="24"/>
        </w:rPr>
        <w:t xml:space="preserve"> non vengono meno allo spirito di un Festival che da sempre ospita </w:t>
      </w:r>
      <w:r w:rsidR="00DC4F97">
        <w:rPr>
          <w:rFonts w:cs="Arial"/>
          <w:szCs w:val="24"/>
        </w:rPr>
        <w:t xml:space="preserve">tra le montagne del Trentino musicisti provenienti da ogni parte del mondo. Martedì 17 settembre (ore 12), il </w:t>
      </w:r>
      <w:r w:rsidR="00DC4F97" w:rsidRPr="005C5718">
        <w:t xml:space="preserve">bellissimo anfiteatro naturale </w:t>
      </w:r>
      <w:r w:rsidR="00DC4F97">
        <w:t xml:space="preserve">di </w:t>
      </w:r>
      <w:r w:rsidR="00DC4F97" w:rsidRPr="005C5718">
        <w:t xml:space="preserve">Malga Brenta </w:t>
      </w:r>
      <w:r w:rsidR="005F3B76">
        <w:t>B</w:t>
      </w:r>
      <w:r w:rsidR="00DC4F97" w:rsidRPr="005C5718">
        <w:t>assa, nel cuore della Val Brenta</w:t>
      </w:r>
      <w:r w:rsidR="00DC4F97">
        <w:t xml:space="preserve">, </w:t>
      </w:r>
      <w:r w:rsidR="00DC4F97" w:rsidRPr="005C5718">
        <w:t xml:space="preserve">sovrastato da una corona di cime tra le quali si impone il Crozzòn di Brenta, </w:t>
      </w:r>
      <w:r w:rsidR="00DC4F97">
        <w:t xml:space="preserve">saluterà il gradito ritorno di </w:t>
      </w:r>
      <w:r w:rsidR="00DC4F97" w:rsidRPr="006D2CB9">
        <w:rPr>
          <w:b/>
          <w:bCs/>
        </w:rPr>
        <w:t>Raphael Gualazzi</w:t>
      </w:r>
      <w:r w:rsidR="00DC4F97">
        <w:t xml:space="preserve">, musicista e cantautore che in passato ha già preso parte con successo al Festival. </w:t>
      </w:r>
    </w:p>
    <w:p w14:paraId="0C5EA594" w14:textId="434BF112" w:rsidR="005C5718" w:rsidRDefault="005C5718" w:rsidP="005C5718">
      <w:pPr>
        <w:jc w:val="both"/>
      </w:pPr>
      <w:r w:rsidRPr="005C5718">
        <w:t>Classe 1981, Raphael Gualazzi è tante cose: cantautore, compositore, arrangiatore, musicista e produttore. Dopo gli studi classici al Conservatorio, ha sperimentato vari generi musicali e il grande pubblico lo ha conquistato con la sua simpatia e un naturale senso dello swing.</w:t>
      </w:r>
      <w:r w:rsidR="00DC4F97">
        <w:t xml:space="preserve"> </w:t>
      </w:r>
      <w:r w:rsidRPr="005C5718">
        <w:t>Uno dei suoi grandi amori è infatti da sempre il jazz, soprattutto quello più ruspante e coinvolgente. Un amore che il cantautore di Urbino fa confluire nelle sue canzoni e che si coglie anche nel suo modo di cantare e di suonare il pianoforte. Riflessivo, appassionato, romantico, divertente: Gualazzi è un po’ tutto questo e altro ancora. Come dimostra il suo ultimo album, Dreams, nel quale echi neoclassici si alternano a climi più prossimi al funk.</w:t>
      </w:r>
    </w:p>
    <w:p w14:paraId="280656CF" w14:textId="44ACC07F" w:rsidR="00F2138E" w:rsidRDefault="00DC4F97" w:rsidP="005C5718">
      <w:pPr>
        <w:jc w:val="both"/>
      </w:pPr>
      <w:r>
        <w:t xml:space="preserve">A </w:t>
      </w:r>
      <w:r w:rsidRPr="005C5718">
        <w:t xml:space="preserve">Malga Brenta </w:t>
      </w:r>
      <w:r w:rsidR="005F3B76">
        <w:t>B</w:t>
      </w:r>
      <w:r w:rsidRPr="005C5718">
        <w:t>assa</w:t>
      </w:r>
      <w:r>
        <w:t xml:space="preserve"> si arriva </w:t>
      </w:r>
      <w:r w:rsidR="005C5718" w:rsidRPr="005C5718">
        <w:t>da Madonna di Campiglio con navetta a pagamento o in auto</w:t>
      </w:r>
      <w:r>
        <w:t>mobile</w:t>
      </w:r>
      <w:r w:rsidR="005C5718" w:rsidRPr="005C5718">
        <w:t xml:space="preserve"> negli orari in cui è cons</w:t>
      </w:r>
      <w:r w:rsidR="00D51AEE">
        <w:t>entito</w:t>
      </w:r>
      <w:r>
        <w:t>,</w:t>
      </w:r>
      <w:r w:rsidR="005C5718" w:rsidRPr="005C5718">
        <w:t xml:space="preserve"> raggiunge</w:t>
      </w:r>
      <w:r>
        <w:t>ndo</w:t>
      </w:r>
      <w:r w:rsidR="005C5718" w:rsidRPr="005C5718">
        <w:t xml:space="preserve"> Vallesinella</w:t>
      </w:r>
      <w:r>
        <w:t>,</w:t>
      </w:r>
      <w:r w:rsidR="005C5718" w:rsidRPr="005C5718">
        <w:t xml:space="preserve"> da dove si prosegue a piedi passando dalle Cascate di Mezzo</w:t>
      </w:r>
      <w:r w:rsidR="00D51AEE">
        <w:t xml:space="preserve"> </w:t>
      </w:r>
      <w:r>
        <w:t>(</w:t>
      </w:r>
      <w:r w:rsidR="005C5718" w:rsidRPr="005C5718">
        <w:t>0.40 minuti di cammino, dislivello in discesa 250 m, difficoltà E</w:t>
      </w:r>
      <w:r>
        <w:t xml:space="preserve">). Oppure </w:t>
      </w:r>
      <w:r w:rsidR="005C5718" w:rsidRPr="005C5718">
        <w:t xml:space="preserve">da Sant’Antonio di Mavignola seguendo </w:t>
      </w:r>
      <w:r w:rsidRPr="005C5718">
        <w:t xml:space="preserve">in macchina </w:t>
      </w:r>
      <w:r w:rsidR="005C5718" w:rsidRPr="005C5718">
        <w:t>le indicazioni della Val Brenta (parcheggio a pagamento fino ad esaurimento posti) e poi a piedi lungo il sentiero nr.  323</w:t>
      </w:r>
      <w:r w:rsidR="00D51AEE">
        <w:t xml:space="preserve"> </w:t>
      </w:r>
      <w:r>
        <w:t>(</w:t>
      </w:r>
      <w:r w:rsidR="005C5718" w:rsidRPr="005C5718">
        <w:t>0.30 minuti di cammino dal parcheggio più vicino al luogo del concerto, dislivello 150 m, difficoltà E</w:t>
      </w:r>
      <w:r>
        <w:t xml:space="preserve">; </w:t>
      </w:r>
      <w:r w:rsidR="005C5718" w:rsidRPr="005C5718">
        <w:t>1 ora 30 di cammino dal parcheggio più lontano al luogo del concerto</w:t>
      </w:r>
      <w:r>
        <w:t>).</w:t>
      </w:r>
      <w:r w:rsidR="00D51AEE">
        <w:t xml:space="preserve"> </w:t>
      </w:r>
      <w:r>
        <w:t xml:space="preserve">In caso di maltempo il concerto di Rapahel Gualazzi sarà recuperato alle </w:t>
      </w:r>
      <w:r w:rsidR="005C5718" w:rsidRPr="005C5718">
        <w:t xml:space="preserve">ore 17.30 </w:t>
      </w:r>
      <w:r w:rsidR="00F2138E">
        <w:t xml:space="preserve">al </w:t>
      </w:r>
      <w:r w:rsidR="005C5718" w:rsidRPr="005C5718">
        <w:t>Paladolomit</w:t>
      </w:r>
      <w:r w:rsidR="00D51AEE">
        <w:t>i</w:t>
      </w:r>
      <w:r w:rsidR="005C5718" w:rsidRPr="005C5718">
        <w:t xml:space="preserve"> </w:t>
      </w:r>
      <w:r w:rsidR="00F2138E">
        <w:t xml:space="preserve">di </w:t>
      </w:r>
      <w:r w:rsidR="005C5718" w:rsidRPr="005C5718">
        <w:t>Pinzolo</w:t>
      </w:r>
      <w:r w:rsidR="00F2138E">
        <w:t xml:space="preserve">. </w:t>
      </w:r>
    </w:p>
    <w:p w14:paraId="110DF68C" w14:textId="2B3B4825" w:rsidR="00510B66" w:rsidRPr="0090721B" w:rsidRDefault="00510B66" w:rsidP="00510B66">
      <w:pPr>
        <w:jc w:val="both"/>
        <w:rPr>
          <w:b/>
          <w:bCs/>
        </w:rPr>
      </w:pPr>
      <w:r>
        <w:t xml:space="preserve">Questo </w:t>
      </w:r>
      <w:r>
        <w:t xml:space="preserve">in Val Brenta </w:t>
      </w:r>
      <w:r>
        <w:t xml:space="preserve">è il </w:t>
      </w:r>
      <w:r>
        <w:t xml:space="preserve">secondo </w:t>
      </w:r>
      <w:r>
        <w:t xml:space="preserve">dei quattro concerti </w:t>
      </w:r>
      <w:r w:rsidRPr="00FB2DB8">
        <w:rPr>
          <w:b/>
          <w:bCs/>
        </w:rPr>
        <w:t>“accessibili”</w:t>
      </w:r>
      <w:r>
        <w:t xml:space="preserve"> previsti in questa edizione del Festival.</w:t>
      </w:r>
      <w:r>
        <w:t xml:space="preserve"> </w:t>
      </w:r>
      <w:r>
        <w:t>Nei luoghi d</w:t>
      </w:r>
      <w:r>
        <w:t xml:space="preserve">i questi </w:t>
      </w:r>
      <w:r>
        <w:t xml:space="preserve">concerti sarà garantita l’assistenza alle persone con disabilità. In particolare, un supporto per consentire di raggiungere il luogo del concerto </w:t>
      </w:r>
      <w:r>
        <w:lastRenderedPageBreak/>
        <w:t xml:space="preserve">- anche grazie a speciali mezzi e bike inclusivi, compresi alcuni nuovi modelli di Joelette dotati di assistenza elettrica. Per le persone con disabilità uditiva, la possibilità di utilizzare gli speciali zainetti Subpac. Per iscriversi e richiedere i servizi di supporto e accompagnamento dal parcheggio al luogo dell'evento, così come l'utilizzo dei Subpac sarà sufficiente contattare Re-Moove, azienda trentina specializzata in mobilità inclusiva (www.re-moove.it/) attraverso l’indirizzo e-mail dedicato o i numeri a disposizione, compreso Whatsapp. Questi i contatti: </w:t>
      </w:r>
      <w:r w:rsidRPr="0090721B">
        <w:rPr>
          <w:b/>
          <w:bCs/>
        </w:rPr>
        <w:t>isuoniaccessibili@re-moove.it – Tel. 0464 076840 - Whatsapp 351 7181793</w:t>
      </w:r>
    </w:p>
    <w:p w14:paraId="63D77352" w14:textId="77777777" w:rsidR="00510B66" w:rsidRDefault="00510B66" w:rsidP="005C5718">
      <w:pPr>
        <w:jc w:val="both"/>
      </w:pPr>
    </w:p>
    <w:p w14:paraId="62436463" w14:textId="5E5AFE37" w:rsidR="005C5718" w:rsidRDefault="00D51AEE" w:rsidP="005C5718">
      <w:pPr>
        <w:jc w:val="both"/>
      </w:pPr>
      <w:r>
        <w:t xml:space="preserve">Giovedì 19 settembre (ore 14) si dovrà salire ai 2.300 m del Rifugio Roda di Vael, </w:t>
      </w:r>
      <w:r w:rsidRPr="005C5718">
        <w:t>situato sulla Sella del Ciampàz, nella zona meridionale del Gruppo del Catinaccio Rosengarten</w:t>
      </w:r>
      <w:r>
        <w:t>, per assistere a uno dei conce</w:t>
      </w:r>
      <w:r w:rsidR="00B3616A">
        <w:t>r</w:t>
      </w:r>
      <w:r>
        <w:t xml:space="preserve">ti più preziosi della </w:t>
      </w:r>
      <w:r w:rsidR="00B3616A">
        <w:t xml:space="preserve">29esima edizione de I Suoni delle Dolomiti, quello del </w:t>
      </w:r>
      <w:r w:rsidR="00B3616A" w:rsidRPr="006D2CB9">
        <w:rPr>
          <w:b/>
          <w:bCs/>
        </w:rPr>
        <w:t>Gurdjieff Ensemble</w:t>
      </w:r>
      <w:r w:rsidR="00B3616A">
        <w:t>, gruppo strumentale proveniente dall’Armenia che</w:t>
      </w:r>
      <w:r w:rsidR="005C5718" w:rsidRPr="005C5718">
        <w:t xml:space="preserve"> dal 2008, grazie anche ad alcuni album per l’importante etichetta tedesca ECM, sta portando nel mondo i suoni di una terra ricca di cultura ma anche segnata dalla sofferenza. Il Gurdjieff Ensemble, diretto da Levon Eskenian, si rifà esplicitamente agli insegnamenti del filosofo, scrittore, mistico, compositore, musicista e maestro di danze Georges Ivanovič Gurdjieff, una sorta di Socrate moderno vissuto tra il 1872 e il 1949 il cui lascito ha fatto numerosissimi proseliti in tutto il mondo.  Con l’ausilio di strumenti tradizionali a fiato, a corde e a percussione, quali Il duduk, il kanon, l’oud il santur e il tmbuk, il Gurdjieff Ensemble porta l’ascoltatore a immergersi in un’atmosfera sospesa nel tempo e nello spazio, profondamente intrisa di quella sacralità che contraddistingue il misticismo sufi.</w:t>
      </w:r>
    </w:p>
    <w:p w14:paraId="0A16D9F6" w14:textId="112CBE2F" w:rsidR="005C5718" w:rsidRDefault="00A45C93" w:rsidP="005C5718">
      <w:pPr>
        <w:jc w:val="both"/>
      </w:pPr>
      <w:r>
        <w:t xml:space="preserve">Il luogo del concerto si raggiunge </w:t>
      </w:r>
      <w:r w:rsidR="005C5718" w:rsidRPr="005C5718">
        <w:t>da Vigo di Fassa con la funivia Catinaccio e poi a piedi lungo il sentiero Vial da Le Feide</w:t>
      </w:r>
      <w:r>
        <w:t xml:space="preserve"> (</w:t>
      </w:r>
      <w:r w:rsidR="005C5718" w:rsidRPr="005C5718">
        <w:t>1.30 ore di cammino, dislivello circa 300 metri, difficoltà E</w:t>
      </w:r>
      <w:r>
        <w:t xml:space="preserve">). Oppure </w:t>
      </w:r>
      <w:r w:rsidR="005C5718" w:rsidRPr="005C5718">
        <w:t>dal</w:t>
      </w:r>
      <w:r w:rsidR="006D2CB9">
        <w:t xml:space="preserve">la località </w:t>
      </w:r>
      <w:r w:rsidR="005C5718" w:rsidRPr="005C5718">
        <w:t xml:space="preserve">Carezza con la seggiovia Paolina, </w:t>
      </w:r>
      <w:r>
        <w:t xml:space="preserve">poi a piedi seguendo </w:t>
      </w:r>
      <w:r w:rsidR="005C5718" w:rsidRPr="005C5718">
        <w:t xml:space="preserve">sentiero 539 fino al monumento Christomannos e poi </w:t>
      </w:r>
      <w:r>
        <w:t xml:space="preserve">il sentiero </w:t>
      </w:r>
      <w:r w:rsidR="005C5718" w:rsidRPr="005C5718">
        <w:t>549</w:t>
      </w:r>
      <w:r>
        <w:t xml:space="preserve"> (</w:t>
      </w:r>
      <w:r w:rsidR="005C5718" w:rsidRPr="005C5718">
        <w:t>50 minuti di cammino, dislivello circa 130 metri, difficoltà E</w:t>
      </w:r>
      <w:r>
        <w:t xml:space="preserve">). </w:t>
      </w:r>
      <w:r w:rsidR="005C5718" w:rsidRPr="005C5718">
        <w:t>Il concerto si svolge</w:t>
      </w:r>
      <w:r>
        <w:t>rà</w:t>
      </w:r>
      <w:r w:rsidR="005C5718" w:rsidRPr="005C5718">
        <w:t xml:space="preserve"> a circa 20 minuti di cammino dal Rifugio, verso il </w:t>
      </w:r>
      <w:r w:rsidR="006D2CB9">
        <w:t>P</w:t>
      </w:r>
      <w:r w:rsidR="005C5718" w:rsidRPr="005C5718">
        <w:t>asso delle Cigolade</w:t>
      </w:r>
      <w:r>
        <w:t xml:space="preserve">. In caso di maltempo avrà luogo alle </w:t>
      </w:r>
      <w:r w:rsidR="005C5718" w:rsidRPr="005C5718">
        <w:t xml:space="preserve">ore 17:30 </w:t>
      </w:r>
      <w:r>
        <w:t>presso l’</w:t>
      </w:r>
      <w:r w:rsidR="005C5718" w:rsidRPr="005C5718">
        <w:t>Oratorio Parrocchiale di Pozza</w:t>
      </w:r>
      <w:r>
        <w:t xml:space="preserve">. </w:t>
      </w:r>
    </w:p>
    <w:p w14:paraId="4B68B0F3" w14:textId="77777777" w:rsidR="00A45C93" w:rsidRDefault="00A45C93" w:rsidP="005C5718">
      <w:pPr>
        <w:jc w:val="both"/>
      </w:pPr>
    </w:p>
    <w:p w14:paraId="6D3FAF10" w14:textId="315563BD" w:rsidR="00166E9E" w:rsidRDefault="00A45C93" w:rsidP="00166E9E">
      <w:pPr>
        <w:jc w:val="both"/>
      </w:pPr>
      <w:r>
        <w:t>Altri suoni profumati d’Oriente, ma non solo, saranno al centro del concerto di sabato 21 settembre (ore 12) in programma in</w:t>
      </w:r>
      <w:r w:rsidRPr="005C5718">
        <w:t xml:space="preserve"> Località Giasenei, sopra l’abitato di Sagron Mis, tra il gruppo delle Pale di San Martino e del Cimonega</w:t>
      </w:r>
      <w:r w:rsidR="006D2CB9">
        <w:t xml:space="preserve"> -</w:t>
      </w:r>
      <w:r w:rsidRPr="005C5718">
        <w:t xml:space="preserve"> Vette Feltrine</w:t>
      </w:r>
      <w:r>
        <w:t xml:space="preserve">. Ne sarà protagonista il contrabbassista francese </w:t>
      </w:r>
      <w:r w:rsidRPr="006D2CB9">
        <w:rPr>
          <w:b/>
          <w:bCs/>
        </w:rPr>
        <w:t>Renaud Garcia-Fons</w:t>
      </w:r>
      <w:r>
        <w:t xml:space="preserve">, </w:t>
      </w:r>
      <w:r w:rsidR="005C5718" w:rsidRPr="005C5718">
        <w:t>definito “il Paganini del contrabbasso”</w:t>
      </w:r>
      <w:r>
        <w:t xml:space="preserve">. </w:t>
      </w:r>
      <w:r w:rsidR="005C5718" w:rsidRPr="005C5718">
        <w:t xml:space="preserve"> </w:t>
      </w:r>
      <w:r w:rsidRPr="005C5718">
        <w:t xml:space="preserve">Renaud Garcia-Fons </w:t>
      </w:r>
      <w:r w:rsidR="005C5718" w:rsidRPr="005C5718">
        <w:t xml:space="preserve">è </w:t>
      </w:r>
      <w:r>
        <w:t xml:space="preserve">infatti </w:t>
      </w:r>
      <w:r w:rsidR="005C5718" w:rsidRPr="005C5718">
        <w:t xml:space="preserve">uno dei massimi specialisti </w:t>
      </w:r>
      <w:r>
        <w:t xml:space="preserve">europei </w:t>
      </w:r>
      <w:r w:rsidR="005C5718" w:rsidRPr="005C5718">
        <w:t xml:space="preserve">del suo strumento, che sfrutta in tutte le risorse espressive, soprattutto melodiche, grazie all’uso virtuosistico dell’archetto. Influenzato dal suo maestro e mentore Francois Rabbath, </w:t>
      </w:r>
      <w:r w:rsidR="00166E9E">
        <w:t xml:space="preserve">il musicista parigino </w:t>
      </w:r>
      <w:r w:rsidR="005C5718" w:rsidRPr="005C5718">
        <w:t>ha preso la strada jazz dopo gli studi al conservatorio per poi avvicinarsi alle musiche del mondo provenienti dall’Andalusia, dall’America Latina, dall’India, dal mondo arabo, senza mai abbandonare la propria matrice mediterranea e facendo tesoro del proprio background classico.</w:t>
      </w:r>
      <w:r w:rsidR="00166E9E">
        <w:t xml:space="preserve"> </w:t>
      </w:r>
    </w:p>
    <w:p w14:paraId="6DFCFCE1" w14:textId="02400655" w:rsidR="005C5718" w:rsidRPr="005C5718" w:rsidRDefault="005C5718" w:rsidP="00166E9E">
      <w:pPr>
        <w:jc w:val="both"/>
      </w:pPr>
      <w:r w:rsidRPr="005C5718">
        <w:lastRenderedPageBreak/>
        <w:t xml:space="preserve">Renaud Garcia-Fons </w:t>
      </w:r>
      <w:r w:rsidR="00166E9E">
        <w:t>suonerà</w:t>
      </w:r>
      <w:r w:rsidRPr="005C5718">
        <w:t xml:space="preserve"> in trio con Il fisarmonicista David Venitucci e il vibrafonista e percussionista Stephen Caracci, con i quali ha registrato l’album </w:t>
      </w:r>
      <w:r w:rsidRPr="005C5718">
        <w:rPr>
          <w:i/>
          <w:iCs/>
        </w:rPr>
        <w:t>La vie devant soi</w:t>
      </w:r>
      <w:r w:rsidRPr="005C5718">
        <w:t>, ricco di preziosi profumi cameristici e di altrettante sfumature.</w:t>
      </w:r>
    </w:p>
    <w:p w14:paraId="61F2B70A" w14:textId="7246B880" w:rsidR="00166E9E" w:rsidRDefault="00166E9E" w:rsidP="00166E9E">
      <w:pPr>
        <w:jc w:val="both"/>
      </w:pPr>
      <w:r w:rsidRPr="005C5718">
        <w:t xml:space="preserve">Località Giasenei </w:t>
      </w:r>
      <w:r>
        <w:t xml:space="preserve">si raggiunge </w:t>
      </w:r>
      <w:r w:rsidR="005C5718" w:rsidRPr="005C5718">
        <w:t>da Primiero in auto</w:t>
      </w:r>
      <w:r>
        <w:t xml:space="preserve">mobile </w:t>
      </w:r>
      <w:r w:rsidR="005C5718" w:rsidRPr="005C5718">
        <w:t>seguendo le indicazioni per Passo Cereda/Sagron Mis (12 km)</w:t>
      </w:r>
      <w:r>
        <w:t>;</w:t>
      </w:r>
      <w:r w:rsidR="005C5718" w:rsidRPr="005C5718">
        <w:t xml:space="preserve"> poi all’altezza dell’abitato di Mis </w:t>
      </w:r>
      <w:r>
        <w:t xml:space="preserve">si </w:t>
      </w:r>
      <w:r w:rsidR="006D2CB9">
        <w:t>gir</w:t>
      </w:r>
      <w:r w:rsidR="005C5718" w:rsidRPr="005C5718">
        <w:t xml:space="preserve">a a destra e </w:t>
      </w:r>
      <w:r>
        <w:t xml:space="preserve">si </w:t>
      </w:r>
      <w:r w:rsidR="005C5718" w:rsidRPr="005C5718">
        <w:t>segu</w:t>
      </w:r>
      <w:r>
        <w:t>ono</w:t>
      </w:r>
      <w:r w:rsidR="005C5718" w:rsidRPr="005C5718">
        <w:t xml:space="preserve"> le indicazioni del festival fino alla località Giasenei (parcheggi fino ad esaurimento)</w:t>
      </w:r>
      <w:r>
        <w:t>. O</w:t>
      </w:r>
      <w:r w:rsidR="005C5718" w:rsidRPr="005C5718">
        <w:t>ppure</w:t>
      </w:r>
      <w:r>
        <w:t xml:space="preserve"> </w:t>
      </w:r>
      <w:r w:rsidR="005C5718" w:rsidRPr="005C5718">
        <w:t>da Agordo (BL) in auto</w:t>
      </w:r>
      <w:r>
        <w:t>mobile</w:t>
      </w:r>
      <w:r w:rsidR="005C5718" w:rsidRPr="005C5718">
        <w:t xml:space="preserve"> seguendo le indicazioni per Gosaldo/Passo Cereda fino a raggiungere l’abitato di Mis (23 km)</w:t>
      </w:r>
      <w:r>
        <w:t>;</w:t>
      </w:r>
      <w:r w:rsidR="005C5718" w:rsidRPr="005C5718">
        <w:t xml:space="preserve"> poi </w:t>
      </w:r>
      <w:r>
        <w:t xml:space="preserve">si </w:t>
      </w:r>
      <w:r w:rsidR="006D2CB9">
        <w:t>gira</w:t>
      </w:r>
      <w:r w:rsidR="005C5718" w:rsidRPr="005C5718">
        <w:t xml:space="preserve"> a sinistra segu</w:t>
      </w:r>
      <w:r>
        <w:t>endo</w:t>
      </w:r>
      <w:r w:rsidR="005C5718" w:rsidRPr="005C5718">
        <w:t xml:space="preserve"> le indicazioni del festival fino alla località Giasenei (parcheggi fino ad esaurimento).</w:t>
      </w:r>
      <w:r>
        <w:t xml:space="preserve"> </w:t>
      </w:r>
      <w:r w:rsidR="005C5718" w:rsidRPr="00166E9E">
        <w:t>Recupero in caso di maltempo</w:t>
      </w:r>
      <w:r>
        <w:t xml:space="preserve">: </w:t>
      </w:r>
      <w:r w:rsidR="005C5718" w:rsidRPr="005C5718">
        <w:t>ore 17.30</w:t>
      </w:r>
      <w:r>
        <w:t>.</w:t>
      </w:r>
      <w:r w:rsidR="005C5718" w:rsidRPr="005C5718">
        <w:t xml:space="preserve"> Auditorium Intercomunale di Primiero</w:t>
      </w:r>
      <w:r>
        <w:t xml:space="preserve">. </w:t>
      </w:r>
    </w:p>
    <w:p w14:paraId="6151A686" w14:textId="77777777" w:rsidR="00166E9E" w:rsidRDefault="00166E9E" w:rsidP="00166E9E">
      <w:pPr>
        <w:jc w:val="both"/>
      </w:pPr>
    </w:p>
    <w:p w14:paraId="664F0886" w14:textId="45BEAAA9" w:rsidR="005C5718" w:rsidRPr="005C5718" w:rsidRDefault="00166E9E" w:rsidP="003A0969">
      <w:pPr>
        <w:jc w:val="both"/>
      </w:pPr>
      <w:r>
        <w:t>Domenica 22</w:t>
      </w:r>
      <w:r w:rsidR="003A0969">
        <w:t xml:space="preserve"> (ore 12)</w:t>
      </w:r>
      <w:r>
        <w:t xml:space="preserve">, sarà </w:t>
      </w:r>
      <w:r w:rsidR="005F3B76">
        <w:t xml:space="preserve">quindi </w:t>
      </w:r>
      <w:r>
        <w:t xml:space="preserve">la volta di una cornista classica, l’americana </w:t>
      </w:r>
      <w:r w:rsidRPr="006D2CB9">
        <w:rPr>
          <w:b/>
          <w:bCs/>
        </w:rPr>
        <w:t>Sarah Willis</w:t>
      </w:r>
      <w:r>
        <w:t xml:space="preserve">, </w:t>
      </w:r>
      <w:r w:rsidRPr="005C5718">
        <w:t>diventata nel 2001 primo membro donna della sezione degli ottoni dei prestigiosi Berliner Philhamoniker, di cui oggi è primo corno</w:t>
      </w:r>
      <w:r>
        <w:t xml:space="preserve">. Con lei ci sarà un gruppo dal nome curioso, </w:t>
      </w:r>
      <w:r w:rsidRPr="006D2CB9">
        <w:rPr>
          <w:b/>
          <w:bCs/>
        </w:rPr>
        <w:t>The Sarahbanda</w:t>
      </w:r>
      <w:r>
        <w:t>, formato da</w:t>
      </w:r>
      <w:r w:rsidRPr="00166E9E">
        <w:t xml:space="preserve"> </w:t>
      </w:r>
      <w:r w:rsidRPr="005C5718">
        <w:t>musicisti cubani indissolubilmente legati ai suoni, ai ritmi e ai colori di una delle isole più musicali al mondo.</w:t>
      </w:r>
      <w:r>
        <w:t xml:space="preserve"> Ancora più singolare sarà la musica proposta: i</w:t>
      </w:r>
      <w:r w:rsidR="005C5718" w:rsidRPr="005C5718">
        <w:t>nstancabile ambasciatrice del suo strumento, Sarah Willis si è recata a Cuba per tenere una masterclass</w:t>
      </w:r>
      <w:r w:rsidR="005F3B76">
        <w:t xml:space="preserve"> e</w:t>
      </w:r>
      <w:r w:rsidR="005C5718" w:rsidRPr="005C5718">
        <w:t xml:space="preserve"> la musica e i musicisti che ha incontrato hanno avuto un enorme impatto su di lei tanto da dare il via al progetto </w:t>
      </w:r>
      <w:r w:rsidR="005C5718" w:rsidRPr="006D2CB9">
        <w:rPr>
          <w:i/>
          <w:iCs/>
        </w:rPr>
        <w:t>Mozart Y Mambo</w:t>
      </w:r>
      <w:r w:rsidR="005C5718" w:rsidRPr="005C5718">
        <w:t>, originale mix tra la musica del grande compositore austriaco a quella tradizionale cubana.</w:t>
      </w:r>
      <w:r w:rsidR="003A0969">
        <w:t xml:space="preserve"> </w:t>
      </w:r>
      <w:r w:rsidR="005C5718" w:rsidRPr="005C5718">
        <w:t>The Sarahbanda</w:t>
      </w:r>
      <w:r w:rsidR="003A0969">
        <w:t xml:space="preserve"> è la</w:t>
      </w:r>
      <w:r w:rsidR="005C5718" w:rsidRPr="005C5718">
        <w:t xml:space="preserve"> versione da camera del progetto, che sulle Dolomiti </w:t>
      </w:r>
      <w:r w:rsidR="003A0969">
        <w:t>sarà</w:t>
      </w:r>
      <w:r w:rsidR="005C5718" w:rsidRPr="005C5718">
        <w:t xml:space="preserve"> ospitato a Camp Centener</w:t>
      </w:r>
      <w:r w:rsidR="003A0969">
        <w:t>,</w:t>
      </w:r>
      <w:r w:rsidR="005C5718" w:rsidRPr="005C5718">
        <w:t xml:space="preserve"> sopra Madonna di Campiglio, distesa di pascoli appartenenti all’antica Regola di Spinale-Manèz aperta sulla bellezza delle Dolomiti di Brenta.</w:t>
      </w:r>
    </w:p>
    <w:p w14:paraId="3E60DEE9" w14:textId="76A2AED9" w:rsidR="005C5718" w:rsidRDefault="003A0969" w:rsidP="003A0969">
      <w:pPr>
        <w:jc w:val="both"/>
      </w:pPr>
      <w:r w:rsidRPr="005C5718">
        <w:t xml:space="preserve">Camp Centener </w:t>
      </w:r>
      <w:r>
        <w:t xml:space="preserve">è raggiungibile </w:t>
      </w:r>
      <w:r w:rsidR="005C5718" w:rsidRPr="005C5718">
        <w:t>da Passo Campo Carlo Magno con l’apertura della telecabina Grostè</w:t>
      </w:r>
      <w:r>
        <w:t xml:space="preserve"> </w:t>
      </w:r>
      <w:r w:rsidR="005C5718" w:rsidRPr="005C5718">
        <w:t>(nelle vicinanze dell’impianto parcheggio a pagamento) fino al 1° tronco (Rifugio Boch) e poi a piedi</w:t>
      </w:r>
      <w:r>
        <w:t xml:space="preserve"> (</w:t>
      </w:r>
      <w:r w:rsidR="005C5718" w:rsidRPr="005C5718">
        <w:t>40 minuti di cammino, dislivello 10 metri, difficoltà E</w:t>
      </w:r>
      <w:r>
        <w:t xml:space="preserve">). Oppure </w:t>
      </w:r>
      <w:r w:rsidR="005C5718" w:rsidRPr="005C5718">
        <w:t>da Madonna di Campiglio con la telecabina Spinale e poi a piedi</w:t>
      </w:r>
      <w:r>
        <w:t xml:space="preserve"> (</w:t>
      </w:r>
      <w:r w:rsidR="005C5718" w:rsidRPr="005C5718">
        <w:t>50 minuti di cammino,</w:t>
      </w:r>
      <w:r>
        <w:t xml:space="preserve"> </w:t>
      </w:r>
      <w:r w:rsidR="005C5718" w:rsidRPr="005C5718">
        <w:t>dislivello 50 metri, difficoltà E</w:t>
      </w:r>
      <w:r>
        <w:t>). Gli impianti saranno aperti</w:t>
      </w:r>
      <w:r w:rsidR="005C5718" w:rsidRPr="005C5718">
        <w:t xml:space="preserve"> con orario continuato</w:t>
      </w:r>
      <w:r>
        <w:t>.</w:t>
      </w:r>
    </w:p>
    <w:p w14:paraId="01481BEB" w14:textId="61CAC786" w:rsidR="003A0969" w:rsidRDefault="003A0969" w:rsidP="005C5718">
      <w:r>
        <w:t xml:space="preserve">Recupero in caso di maltempo: </w:t>
      </w:r>
      <w:r w:rsidR="005C5718" w:rsidRPr="005C5718">
        <w:t>Palacampiglio</w:t>
      </w:r>
      <w:r>
        <w:t xml:space="preserve"> di</w:t>
      </w:r>
      <w:r w:rsidR="005C5718" w:rsidRPr="005C5718">
        <w:t xml:space="preserve"> Madonna di Campiglio</w:t>
      </w:r>
      <w:r>
        <w:t xml:space="preserve"> (ore 17.30).</w:t>
      </w:r>
    </w:p>
    <w:p w14:paraId="0B6B2DBF" w14:textId="754E44F5" w:rsidR="008949AB" w:rsidRDefault="00CF4C0C" w:rsidP="003A6B9E">
      <w:pPr>
        <w:rPr>
          <w:rStyle w:val="Collegamentoipertestuale"/>
          <w:rFonts w:cs="Arial"/>
          <w:b/>
          <w:bCs/>
        </w:rPr>
      </w:pPr>
      <w:r>
        <w:t xml:space="preserve">Aggiornamenti, programma, storia e curiosità sul nuovo sito del festival   </w:t>
      </w:r>
      <w:hyperlink r:id="rId8" w:tgtFrame="_new" w:history="1">
        <w:r w:rsidRPr="00B66400">
          <w:rPr>
            <w:rStyle w:val="Collegamentoipertestuale"/>
            <w:rFonts w:cs="Arial"/>
            <w:b/>
            <w:bCs/>
          </w:rPr>
          <w:t>www.isuonidelledolomiti.it</w:t>
        </w:r>
      </w:hyperlink>
    </w:p>
    <w:p w14:paraId="183D7A94" w14:textId="77777777" w:rsidR="00CF4C0C" w:rsidRDefault="00CF4C0C" w:rsidP="003A6B9E"/>
    <w:p w14:paraId="1B9DADBD" w14:textId="702D0915" w:rsidR="008949AB" w:rsidRDefault="008949AB" w:rsidP="003A6B9E">
      <w:pPr>
        <w:rPr>
          <w:rFonts w:cs="Arial"/>
          <w:szCs w:val="24"/>
        </w:rPr>
      </w:pPr>
      <w:r w:rsidRPr="008949AB">
        <w:rPr>
          <w:rFonts w:cs="Arial"/>
          <w:szCs w:val="24"/>
        </w:rPr>
        <w:t xml:space="preserve">Trento, </w:t>
      </w:r>
      <w:r w:rsidR="005C5718">
        <w:rPr>
          <w:rFonts w:cs="Arial"/>
          <w:szCs w:val="24"/>
        </w:rPr>
        <w:t>13</w:t>
      </w:r>
      <w:r w:rsidR="003B260A">
        <w:rPr>
          <w:rFonts w:cs="Arial"/>
          <w:szCs w:val="24"/>
        </w:rPr>
        <w:t xml:space="preserve"> settembre</w:t>
      </w:r>
      <w:r w:rsidRPr="008949AB">
        <w:rPr>
          <w:rFonts w:cs="Arial"/>
          <w:szCs w:val="24"/>
        </w:rPr>
        <w:t xml:space="preserve"> 2024</w:t>
      </w:r>
      <w:bookmarkEnd w:id="0"/>
    </w:p>
    <w:p w14:paraId="51AFBBC1" w14:textId="77777777" w:rsidR="005238BD" w:rsidRDefault="005238BD" w:rsidP="003A6B9E">
      <w:pPr>
        <w:rPr>
          <w:rFonts w:cs="Arial"/>
          <w:szCs w:val="24"/>
        </w:rPr>
      </w:pPr>
    </w:p>
    <w:p w14:paraId="5B15A453" w14:textId="77777777" w:rsidR="00952D43" w:rsidRPr="00EA4488" w:rsidRDefault="00952D43" w:rsidP="00952D43">
      <w:pPr>
        <w:spacing w:line="200" w:lineRule="atLeast"/>
        <w:ind w:left="2268" w:hanging="2268"/>
        <w:jc w:val="both"/>
        <w:rPr>
          <w:rFonts w:cs="Arial"/>
          <w:sz w:val="32"/>
          <w:szCs w:val="24"/>
        </w:rPr>
      </w:pPr>
      <w:r>
        <w:rPr>
          <w:noProof/>
        </w:rPr>
        <w:drawing>
          <wp:inline distT="0" distB="0" distL="0" distR="0" wp14:anchorId="112CE9B6" wp14:editId="030EAD35">
            <wp:extent cx="1049020" cy="1049020"/>
            <wp:effectExtent l="0" t="0" r="0" b="0"/>
            <wp:docPr id="483421301" name="Immagine 3"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1301" name="Immagine 3" descr="Immagine che contiene simbolo, logo, design&#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r>
        <w:rPr>
          <w:rFonts w:cs="Arial"/>
          <w:spacing w:val="2"/>
          <w:sz w:val="16"/>
          <w:szCs w:val="16"/>
        </w:rPr>
        <w:tab/>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684DF13F" w14:textId="77777777" w:rsidR="00952D43" w:rsidRPr="00992B66" w:rsidRDefault="00952D43" w:rsidP="00952D43">
      <w:pPr>
        <w:jc w:val="both"/>
        <w:rPr>
          <w:rFonts w:cs="Arial"/>
        </w:rPr>
      </w:pPr>
    </w:p>
    <w:p w14:paraId="4AFC230B" w14:textId="77777777" w:rsidR="007D76F1" w:rsidRDefault="007D76F1" w:rsidP="007D76F1">
      <w:pPr>
        <w:ind w:left="2410"/>
        <w:jc w:val="both"/>
        <w:rPr>
          <w:rFonts w:cs="Arial"/>
          <w:b/>
          <w:bCs/>
          <w:sz w:val="16"/>
          <w:szCs w:val="16"/>
        </w:rPr>
      </w:pPr>
      <w:r>
        <w:rPr>
          <w:noProof/>
        </w:rPr>
        <w:drawing>
          <wp:anchor distT="0" distB="0" distL="114935" distR="114935" simplePos="0" relativeHeight="251660288" behindDoc="1" locked="0" layoutInCell="1" allowOverlap="1" wp14:anchorId="4D97A74D" wp14:editId="4DFA1867">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omputer, software&#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5D9369C" w14:textId="77777777" w:rsidR="007D76F1" w:rsidRDefault="007D76F1" w:rsidP="007D76F1">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00BE055" w14:textId="3910E1CE" w:rsidR="005238BD" w:rsidRPr="008949AB" w:rsidRDefault="007D76F1" w:rsidP="007D76F1">
      <w:pPr>
        <w:rPr>
          <w:rFonts w:cs="Arial"/>
          <w:szCs w:val="24"/>
        </w:rPr>
      </w:pPr>
      <w:r>
        <w:rPr>
          <w:rFonts w:cs="Arial"/>
          <w:sz w:val="16"/>
          <w:szCs w:val="16"/>
        </w:rPr>
        <w:br/>
      </w:r>
    </w:p>
    <w:sectPr w:rsidR="005238BD" w:rsidRPr="008949AB" w:rsidSect="00102E29">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77BED" w14:textId="77777777" w:rsidR="00B74872" w:rsidRDefault="00B74872" w:rsidP="009C72FF">
      <w:r>
        <w:separator/>
      </w:r>
    </w:p>
  </w:endnote>
  <w:endnote w:type="continuationSeparator" w:id="0">
    <w:p w14:paraId="363EDA24" w14:textId="77777777" w:rsidR="00B74872" w:rsidRDefault="00B7487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5064A" w14:textId="77777777" w:rsidR="00B74872" w:rsidRDefault="00B74872" w:rsidP="009C72FF">
      <w:r>
        <w:separator/>
      </w:r>
    </w:p>
  </w:footnote>
  <w:footnote w:type="continuationSeparator" w:id="0">
    <w:p w14:paraId="1AACDA86" w14:textId="77777777" w:rsidR="00B74872" w:rsidRDefault="00B7487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21F4"/>
    <w:rsid w:val="0001244B"/>
    <w:rsid w:val="000248CB"/>
    <w:rsid w:val="00054FBE"/>
    <w:rsid w:val="000557DE"/>
    <w:rsid w:val="000612E4"/>
    <w:rsid w:val="00061B3C"/>
    <w:rsid w:val="000708AA"/>
    <w:rsid w:val="000927FA"/>
    <w:rsid w:val="00092B77"/>
    <w:rsid w:val="00095EAE"/>
    <w:rsid w:val="000970D5"/>
    <w:rsid w:val="000A692D"/>
    <w:rsid w:val="000A74CA"/>
    <w:rsid w:val="000B127B"/>
    <w:rsid w:val="000B1643"/>
    <w:rsid w:val="000B179A"/>
    <w:rsid w:val="000B27E5"/>
    <w:rsid w:val="000C3A0B"/>
    <w:rsid w:val="000C4F2A"/>
    <w:rsid w:val="000C7CEB"/>
    <w:rsid w:val="000C7E38"/>
    <w:rsid w:val="000D0589"/>
    <w:rsid w:val="000D0C3D"/>
    <w:rsid w:val="000D27B1"/>
    <w:rsid w:val="000D4BF6"/>
    <w:rsid w:val="000D59D2"/>
    <w:rsid w:val="000D62FB"/>
    <w:rsid w:val="000E03C7"/>
    <w:rsid w:val="000E61A3"/>
    <w:rsid w:val="000F1CFB"/>
    <w:rsid w:val="000F2041"/>
    <w:rsid w:val="000F5223"/>
    <w:rsid w:val="000F5B39"/>
    <w:rsid w:val="000F631A"/>
    <w:rsid w:val="00102E29"/>
    <w:rsid w:val="001041EC"/>
    <w:rsid w:val="001123DA"/>
    <w:rsid w:val="001205F9"/>
    <w:rsid w:val="00122F05"/>
    <w:rsid w:val="00126108"/>
    <w:rsid w:val="00134E31"/>
    <w:rsid w:val="00135021"/>
    <w:rsid w:val="00144F7C"/>
    <w:rsid w:val="001554D1"/>
    <w:rsid w:val="00155FD3"/>
    <w:rsid w:val="00161DBD"/>
    <w:rsid w:val="00162144"/>
    <w:rsid w:val="001669D7"/>
    <w:rsid w:val="00166E9E"/>
    <w:rsid w:val="00171219"/>
    <w:rsid w:val="00180148"/>
    <w:rsid w:val="00181776"/>
    <w:rsid w:val="00185948"/>
    <w:rsid w:val="00185F9E"/>
    <w:rsid w:val="001908DC"/>
    <w:rsid w:val="00194703"/>
    <w:rsid w:val="001A5F8A"/>
    <w:rsid w:val="001A6F95"/>
    <w:rsid w:val="001B1C40"/>
    <w:rsid w:val="001B6816"/>
    <w:rsid w:val="001B7EC4"/>
    <w:rsid w:val="001C1C94"/>
    <w:rsid w:val="001C253C"/>
    <w:rsid w:val="001C5D85"/>
    <w:rsid w:val="001C6CA0"/>
    <w:rsid w:val="001C7BE6"/>
    <w:rsid w:val="001E20F6"/>
    <w:rsid w:val="001E6AE9"/>
    <w:rsid w:val="001F1B66"/>
    <w:rsid w:val="001F2F71"/>
    <w:rsid w:val="001F7C2E"/>
    <w:rsid w:val="00201BB9"/>
    <w:rsid w:val="00201FC3"/>
    <w:rsid w:val="00205E76"/>
    <w:rsid w:val="00213E5F"/>
    <w:rsid w:val="00217EFF"/>
    <w:rsid w:val="0022549E"/>
    <w:rsid w:val="002313B2"/>
    <w:rsid w:val="00234DEF"/>
    <w:rsid w:val="00242E2E"/>
    <w:rsid w:val="00252C6C"/>
    <w:rsid w:val="00253B63"/>
    <w:rsid w:val="00255314"/>
    <w:rsid w:val="0025727E"/>
    <w:rsid w:val="00267BA6"/>
    <w:rsid w:val="00267BEB"/>
    <w:rsid w:val="0027590E"/>
    <w:rsid w:val="00287487"/>
    <w:rsid w:val="00287CBE"/>
    <w:rsid w:val="002933F5"/>
    <w:rsid w:val="00293ABB"/>
    <w:rsid w:val="002A63BC"/>
    <w:rsid w:val="002B12B5"/>
    <w:rsid w:val="002B2DF2"/>
    <w:rsid w:val="002B52CF"/>
    <w:rsid w:val="002D09B0"/>
    <w:rsid w:val="002D53AB"/>
    <w:rsid w:val="002D714D"/>
    <w:rsid w:val="002F1819"/>
    <w:rsid w:val="003014AC"/>
    <w:rsid w:val="003018AC"/>
    <w:rsid w:val="00303F55"/>
    <w:rsid w:val="00313B43"/>
    <w:rsid w:val="00320280"/>
    <w:rsid w:val="003255CF"/>
    <w:rsid w:val="003366B6"/>
    <w:rsid w:val="00342BBD"/>
    <w:rsid w:val="003476B0"/>
    <w:rsid w:val="00351177"/>
    <w:rsid w:val="0035646C"/>
    <w:rsid w:val="00357577"/>
    <w:rsid w:val="00361626"/>
    <w:rsid w:val="0036554F"/>
    <w:rsid w:val="003661B4"/>
    <w:rsid w:val="003663FB"/>
    <w:rsid w:val="00377438"/>
    <w:rsid w:val="00381AD6"/>
    <w:rsid w:val="00382BB2"/>
    <w:rsid w:val="003856DF"/>
    <w:rsid w:val="0039007A"/>
    <w:rsid w:val="003A0969"/>
    <w:rsid w:val="003A0C84"/>
    <w:rsid w:val="003A2084"/>
    <w:rsid w:val="003A24AE"/>
    <w:rsid w:val="003A2C58"/>
    <w:rsid w:val="003A6B9E"/>
    <w:rsid w:val="003B260A"/>
    <w:rsid w:val="003C099C"/>
    <w:rsid w:val="003C52A3"/>
    <w:rsid w:val="003C5623"/>
    <w:rsid w:val="003C6629"/>
    <w:rsid w:val="003F3739"/>
    <w:rsid w:val="003F6FC5"/>
    <w:rsid w:val="00407CCA"/>
    <w:rsid w:val="0041054F"/>
    <w:rsid w:val="0041263B"/>
    <w:rsid w:val="00414B4A"/>
    <w:rsid w:val="00416532"/>
    <w:rsid w:val="0042573F"/>
    <w:rsid w:val="00430F1F"/>
    <w:rsid w:val="004348F1"/>
    <w:rsid w:val="0043702B"/>
    <w:rsid w:val="004430B3"/>
    <w:rsid w:val="0044497F"/>
    <w:rsid w:val="00446367"/>
    <w:rsid w:val="00446DF7"/>
    <w:rsid w:val="004472BD"/>
    <w:rsid w:val="004521E1"/>
    <w:rsid w:val="00454A13"/>
    <w:rsid w:val="00457F7A"/>
    <w:rsid w:val="00466332"/>
    <w:rsid w:val="004809A6"/>
    <w:rsid w:val="00483FE9"/>
    <w:rsid w:val="0049612C"/>
    <w:rsid w:val="004A4134"/>
    <w:rsid w:val="004A55D9"/>
    <w:rsid w:val="004B13BA"/>
    <w:rsid w:val="004B1401"/>
    <w:rsid w:val="004B3FDD"/>
    <w:rsid w:val="004C3781"/>
    <w:rsid w:val="004E09C2"/>
    <w:rsid w:val="004E4645"/>
    <w:rsid w:val="004E7539"/>
    <w:rsid w:val="004E783A"/>
    <w:rsid w:val="004E7FDE"/>
    <w:rsid w:val="004F1843"/>
    <w:rsid w:val="004F3E61"/>
    <w:rsid w:val="004F41BF"/>
    <w:rsid w:val="004F7F78"/>
    <w:rsid w:val="00502DCA"/>
    <w:rsid w:val="00506122"/>
    <w:rsid w:val="00510B66"/>
    <w:rsid w:val="00512665"/>
    <w:rsid w:val="00515493"/>
    <w:rsid w:val="005238BD"/>
    <w:rsid w:val="0053165B"/>
    <w:rsid w:val="00534CE9"/>
    <w:rsid w:val="00536ECD"/>
    <w:rsid w:val="0054030A"/>
    <w:rsid w:val="00540F62"/>
    <w:rsid w:val="005428E9"/>
    <w:rsid w:val="00542CDA"/>
    <w:rsid w:val="00544832"/>
    <w:rsid w:val="0054761C"/>
    <w:rsid w:val="00555C41"/>
    <w:rsid w:val="00562BD4"/>
    <w:rsid w:val="0056325C"/>
    <w:rsid w:val="00564CED"/>
    <w:rsid w:val="00566508"/>
    <w:rsid w:val="00576704"/>
    <w:rsid w:val="00576E22"/>
    <w:rsid w:val="0057740B"/>
    <w:rsid w:val="00577656"/>
    <w:rsid w:val="00577A8A"/>
    <w:rsid w:val="00580808"/>
    <w:rsid w:val="0058193E"/>
    <w:rsid w:val="005848A9"/>
    <w:rsid w:val="00592CB1"/>
    <w:rsid w:val="005A0D15"/>
    <w:rsid w:val="005A45E9"/>
    <w:rsid w:val="005B455E"/>
    <w:rsid w:val="005B6F5D"/>
    <w:rsid w:val="005C229E"/>
    <w:rsid w:val="005C5718"/>
    <w:rsid w:val="005D01A2"/>
    <w:rsid w:val="005D5890"/>
    <w:rsid w:val="005E67A5"/>
    <w:rsid w:val="005F3768"/>
    <w:rsid w:val="005F3B76"/>
    <w:rsid w:val="005F45F7"/>
    <w:rsid w:val="005F7F12"/>
    <w:rsid w:val="006014B1"/>
    <w:rsid w:val="00607186"/>
    <w:rsid w:val="00611C38"/>
    <w:rsid w:val="00622E1C"/>
    <w:rsid w:val="006256D8"/>
    <w:rsid w:val="00626AFB"/>
    <w:rsid w:val="00630FC7"/>
    <w:rsid w:val="00633995"/>
    <w:rsid w:val="006374B2"/>
    <w:rsid w:val="00641A0C"/>
    <w:rsid w:val="00645103"/>
    <w:rsid w:val="006469B6"/>
    <w:rsid w:val="00650F18"/>
    <w:rsid w:val="00657912"/>
    <w:rsid w:val="00663B3C"/>
    <w:rsid w:val="00672BBF"/>
    <w:rsid w:val="00675B85"/>
    <w:rsid w:val="00686F38"/>
    <w:rsid w:val="00695487"/>
    <w:rsid w:val="006A789F"/>
    <w:rsid w:val="006B3D66"/>
    <w:rsid w:val="006C4F65"/>
    <w:rsid w:val="006D2CB9"/>
    <w:rsid w:val="006E14FE"/>
    <w:rsid w:val="006F721C"/>
    <w:rsid w:val="007057A2"/>
    <w:rsid w:val="00710CF7"/>
    <w:rsid w:val="00717251"/>
    <w:rsid w:val="00724E05"/>
    <w:rsid w:val="007312A0"/>
    <w:rsid w:val="0074295B"/>
    <w:rsid w:val="007429D6"/>
    <w:rsid w:val="00743568"/>
    <w:rsid w:val="0074772B"/>
    <w:rsid w:val="0075635D"/>
    <w:rsid w:val="00764F5D"/>
    <w:rsid w:val="007701DF"/>
    <w:rsid w:val="0077380C"/>
    <w:rsid w:val="00775AEF"/>
    <w:rsid w:val="00776A93"/>
    <w:rsid w:val="00780633"/>
    <w:rsid w:val="00786FCA"/>
    <w:rsid w:val="00797087"/>
    <w:rsid w:val="007971FA"/>
    <w:rsid w:val="007A1C53"/>
    <w:rsid w:val="007A4720"/>
    <w:rsid w:val="007A7C4E"/>
    <w:rsid w:val="007B0451"/>
    <w:rsid w:val="007B67F0"/>
    <w:rsid w:val="007C19C1"/>
    <w:rsid w:val="007C4AD3"/>
    <w:rsid w:val="007C5F56"/>
    <w:rsid w:val="007D257A"/>
    <w:rsid w:val="007D61C8"/>
    <w:rsid w:val="007D76F1"/>
    <w:rsid w:val="007E5534"/>
    <w:rsid w:val="007F27B5"/>
    <w:rsid w:val="007F5D11"/>
    <w:rsid w:val="00813CDA"/>
    <w:rsid w:val="00822726"/>
    <w:rsid w:val="008252BA"/>
    <w:rsid w:val="00825F57"/>
    <w:rsid w:val="008264FC"/>
    <w:rsid w:val="0082667B"/>
    <w:rsid w:val="00830C9B"/>
    <w:rsid w:val="008360C0"/>
    <w:rsid w:val="008412BF"/>
    <w:rsid w:val="00841DB7"/>
    <w:rsid w:val="00843A70"/>
    <w:rsid w:val="008472FB"/>
    <w:rsid w:val="0085011C"/>
    <w:rsid w:val="00854DF1"/>
    <w:rsid w:val="00854F59"/>
    <w:rsid w:val="00855886"/>
    <w:rsid w:val="00856543"/>
    <w:rsid w:val="00856831"/>
    <w:rsid w:val="008569B8"/>
    <w:rsid w:val="00857707"/>
    <w:rsid w:val="00863502"/>
    <w:rsid w:val="008661A1"/>
    <w:rsid w:val="0087316C"/>
    <w:rsid w:val="00873571"/>
    <w:rsid w:val="008751EC"/>
    <w:rsid w:val="008860AA"/>
    <w:rsid w:val="008935F0"/>
    <w:rsid w:val="008949AB"/>
    <w:rsid w:val="008A05CC"/>
    <w:rsid w:val="008A2827"/>
    <w:rsid w:val="008B076E"/>
    <w:rsid w:val="008B4E3D"/>
    <w:rsid w:val="008C3265"/>
    <w:rsid w:val="008C6040"/>
    <w:rsid w:val="008D2706"/>
    <w:rsid w:val="008D36FB"/>
    <w:rsid w:val="008D6265"/>
    <w:rsid w:val="008D6A16"/>
    <w:rsid w:val="008F1650"/>
    <w:rsid w:val="008F373C"/>
    <w:rsid w:val="00902FD5"/>
    <w:rsid w:val="00903854"/>
    <w:rsid w:val="0090721B"/>
    <w:rsid w:val="00915CBA"/>
    <w:rsid w:val="00916668"/>
    <w:rsid w:val="00920375"/>
    <w:rsid w:val="00921715"/>
    <w:rsid w:val="00926AA9"/>
    <w:rsid w:val="00930C28"/>
    <w:rsid w:val="00935EC0"/>
    <w:rsid w:val="00950E9B"/>
    <w:rsid w:val="00952D43"/>
    <w:rsid w:val="009605AB"/>
    <w:rsid w:val="00960A5C"/>
    <w:rsid w:val="00964348"/>
    <w:rsid w:val="00970517"/>
    <w:rsid w:val="00977D6B"/>
    <w:rsid w:val="009804CE"/>
    <w:rsid w:val="0098224E"/>
    <w:rsid w:val="0098381E"/>
    <w:rsid w:val="00984E9E"/>
    <w:rsid w:val="00986ADA"/>
    <w:rsid w:val="00991C6B"/>
    <w:rsid w:val="00992575"/>
    <w:rsid w:val="00994407"/>
    <w:rsid w:val="0099448B"/>
    <w:rsid w:val="009A1FFC"/>
    <w:rsid w:val="009A242D"/>
    <w:rsid w:val="009A45B5"/>
    <w:rsid w:val="009B528E"/>
    <w:rsid w:val="009C1842"/>
    <w:rsid w:val="009C186B"/>
    <w:rsid w:val="009C6FE6"/>
    <w:rsid w:val="009C72FF"/>
    <w:rsid w:val="009C73D2"/>
    <w:rsid w:val="009D2226"/>
    <w:rsid w:val="009D7EAA"/>
    <w:rsid w:val="009E22AE"/>
    <w:rsid w:val="009F20BF"/>
    <w:rsid w:val="009F2E94"/>
    <w:rsid w:val="009F4BC7"/>
    <w:rsid w:val="00A012B7"/>
    <w:rsid w:val="00A059B6"/>
    <w:rsid w:val="00A06E75"/>
    <w:rsid w:val="00A072F3"/>
    <w:rsid w:val="00A10A23"/>
    <w:rsid w:val="00A1234D"/>
    <w:rsid w:val="00A141FC"/>
    <w:rsid w:val="00A15AAD"/>
    <w:rsid w:val="00A16396"/>
    <w:rsid w:val="00A23E3A"/>
    <w:rsid w:val="00A2614D"/>
    <w:rsid w:val="00A26779"/>
    <w:rsid w:val="00A27923"/>
    <w:rsid w:val="00A306C5"/>
    <w:rsid w:val="00A310E1"/>
    <w:rsid w:val="00A34AF6"/>
    <w:rsid w:val="00A37904"/>
    <w:rsid w:val="00A40193"/>
    <w:rsid w:val="00A44254"/>
    <w:rsid w:val="00A45C93"/>
    <w:rsid w:val="00A46CB5"/>
    <w:rsid w:val="00A55CB4"/>
    <w:rsid w:val="00A60CE7"/>
    <w:rsid w:val="00A6610B"/>
    <w:rsid w:val="00A715D3"/>
    <w:rsid w:val="00A71F20"/>
    <w:rsid w:val="00A72B6E"/>
    <w:rsid w:val="00A74FF4"/>
    <w:rsid w:val="00A817CB"/>
    <w:rsid w:val="00A856C6"/>
    <w:rsid w:val="00A91A0A"/>
    <w:rsid w:val="00A928AD"/>
    <w:rsid w:val="00A92DF4"/>
    <w:rsid w:val="00AA6983"/>
    <w:rsid w:val="00AB264A"/>
    <w:rsid w:val="00AB2CF9"/>
    <w:rsid w:val="00AB51FE"/>
    <w:rsid w:val="00AD0C59"/>
    <w:rsid w:val="00AD384A"/>
    <w:rsid w:val="00AD4516"/>
    <w:rsid w:val="00AD469A"/>
    <w:rsid w:val="00AD5C25"/>
    <w:rsid w:val="00AE1429"/>
    <w:rsid w:val="00AE5379"/>
    <w:rsid w:val="00AF41CE"/>
    <w:rsid w:val="00AF55BF"/>
    <w:rsid w:val="00AF63F4"/>
    <w:rsid w:val="00B0036A"/>
    <w:rsid w:val="00B06C89"/>
    <w:rsid w:val="00B10525"/>
    <w:rsid w:val="00B1355F"/>
    <w:rsid w:val="00B1687F"/>
    <w:rsid w:val="00B226BB"/>
    <w:rsid w:val="00B301E5"/>
    <w:rsid w:val="00B30691"/>
    <w:rsid w:val="00B31DF5"/>
    <w:rsid w:val="00B3616A"/>
    <w:rsid w:val="00B43249"/>
    <w:rsid w:val="00B45964"/>
    <w:rsid w:val="00B61314"/>
    <w:rsid w:val="00B61C5E"/>
    <w:rsid w:val="00B64481"/>
    <w:rsid w:val="00B66553"/>
    <w:rsid w:val="00B67268"/>
    <w:rsid w:val="00B70E68"/>
    <w:rsid w:val="00B71654"/>
    <w:rsid w:val="00B72AF5"/>
    <w:rsid w:val="00B74872"/>
    <w:rsid w:val="00B7605E"/>
    <w:rsid w:val="00B7639A"/>
    <w:rsid w:val="00B95685"/>
    <w:rsid w:val="00B96D16"/>
    <w:rsid w:val="00BA3E1E"/>
    <w:rsid w:val="00BA58B6"/>
    <w:rsid w:val="00BB0BF2"/>
    <w:rsid w:val="00BB19C5"/>
    <w:rsid w:val="00BB26B6"/>
    <w:rsid w:val="00BB3E2C"/>
    <w:rsid w:val="00BC0F7D"/>
    <w:rsid w:val="00BC6855"/>
    <w:rsid w:val="00BC77FB"/>
    <w:rsid w:val="00BD022C"/>
    <w:rsid w:val="00BD4144"/>
    <w:rsid w:val="00BD7FB1"/>
    <w:rsid w:val="00BF25FA"/>
    <w:rsid w:val="00BF383D"/>
    <w:rsid w:val="00C02761"/>
    <w:rsid w:val="00C21374"/>
    <w:rsid w:val="00C21B22"/>
    <w:rsid w:val="00C26F5C"/>
    <w:rsid w:val="00C27146"/>
    <w:rsid w:val="00C37D31"/>
    <w:rsid w:val="00C40386"/>
    <w:rsid w:val="00C50531"/>
    <w:rsid w:val="00C655C5"/>
    <w:rsid w:val="00C75187"/>
    <w:rsid w:val="00C87C95"/>
    <w:rsid w:val="00C941AB"/>
    <w:rsid w:val="00C95F22"/>
    <w:rsid w:val="00C96291"/>
    <w:rsid w:val="00C96B4C"/>
    <w:rsid w:val="00C97CAC"/>
    <w:rsid w:val="00CA3665"/>
    <w:rsid w:val="00CB56F5"/>
    <w:rsid w:val="00CB598E"/>
    <w:rsid w:val="00CC1648"/>
    <w:rsid w:val="00CC4CB6"/>
    <w:rsid w:val="00CC5395"/>
    <w:rsid w:val="00CD02B5"/>
    <w:rsid w:val="00CE0BA9"/>
    <w:rsid w:val="00CE3399"/>
    <w:rsid w:val="00CE63D2"/>
    <w:rsid w:val="00CF233B"/>
    <w:rsid w:val="00CF4C0C"/>
    <w:rsid w:val="00CF5EA8"/>
    <w:rsid w:val="00CF75CF"/>
    <w:rsid w:val="00D01F14"/>
    <w:rsid w:val="00D04DC2"/>
    <w:rsid w:val="00D05EBE"/>
    <w:rsid w:val="00D22D1A"/>
    <w:rsid w:val="00D25084"/>
    <w:rsid w:val="00D26DD1"/>
    <w:rsid w:val="00D3146E"/>
    <w:rsid w:val="00D3353A"/>
    <w:rsid w:val="00D35905"/>
    <w:rsid w:val="00D447FE"/>
    <w:rsid w:val="00D45A33"/>
    <w:rsid w:val="00D46902"/>
    <w:rsid w:val="00D512FD"/>
    <w:rsid w:val="00D51AEE"/>
    <w:rsid w:val="00D51F05"/>
    <w:rsid w:val="00D5271F"/>
    <w:rsid w:val="00D6595A"/>
    <w:rsid w:val="00D6761F"/>
    <w:rsid w:val="00D72EB1"/>
    <w:rsid w:val="00D73EC1"/>
    <w:rsid w:val="00D76789"/>
    <w:rsid w:val="00D76ACA"/>
    <w:rsid w:val="00D8076A"/>
    <w:rsid w:val="00D82B37"/>
    <w:rsid w:val="00D912F5"/>
    <w:rsid w:val="00D914DC"/>
    <w:rsid w:val="00DA2B10"/>
    <w:rsid w:val="00DA7633"/>
    <w:rsid w:val="00DB549B"/>
    <w:rsid w:val="00DB6BD4"/>
    <w:rsid w:val="00DB75D4"/>
    <w:rsid w:val="00DC16F1"/>
    <w:rsid w:val="00DC4F97"/>
    <w:rsid w:val="00DC64AB"/>
    <w:rsid w:val="00DC77A8"/>
    <w:rsid w:val="00DD2E8C"/>
    <w:rsid w:val="00DD3D27"/>
    <w:rsid w:val="00DD4177"/>
    <w:rsid w:val="00DD7962"/>
    <w:rsid w:val="00DD7C0A"/>
    <w:rsid w:val="00DE2B7D"/>
    <w:rsid w:val="00DE32CD"/>
    <w:rsid w:val="00E051C6"/>
    <w:rsid w:val="00E118A1"/>
    <w:rsid w:val="00E1624C"/>
    <w:rsid w:val="00E164B4"/>
    <w:rsid w:val="00E22227"/>
    <w:rsid w:val="00E317C9"/>
    <w:rsid w:val="00E37065"/>
    <w:rsid w:val="00E3745E"/>
    <w:rsid w:val="00E401FB"/>
    <w:rsid w:val="00E44A3F"/>
    <w:rsid w:val="00E44FA9"/>
    <w:rsid w:val="00E467CE"/>
    <w:rsid w:val="00E51299"/>
    <w:rsid w:val="00E77E95"/>
    <w:rsid w:val="00E90796"/>
    <w:rsid w:val="00E90D39"/>
    <w:rsid w:val="00E90F86"/>
    <w:rsid w:val="00E9193D"/>
    <w:rsid w:val="00E93949"/>
    <w:rsid w:val="00E97652"/>
    <w:rsid w:val="00EA3CA0"/>
    <w:rsid w:val="00EB049B"/>
    <w:rsid w:val="00EC43E3"/>
    <w:rsid w:val="00EC6057"/>
    <w:rsid w:val="00EC753B"/>
    <w:rsid w:val="00ED3666"/>
    <w:rsid w:val="00EE50D2"/>
    <w:rsid w:val="00EF0268"/>
    <w:rsid w:val="00EF0662"/>
    <w:rsid w:val="00EF2065"/>
    <w:rsid w:val="00F03246"/>
    <w:rsid w:val="00F16462"/>
    <w:rsid w:val="00F2020D"/>
    <w:rsid w:val="00F207FB"/>
    <w:rsid w:val="00F2138E"/>
    <w:rsid w:val="00F2597E"/>
    <w:rsid w:val="00F31E18"/>
    <w:rsid w:val="00F379B5"/>
    <w:rsid w:val="00F4212D"/>
    <w:rsid w:val="00F459C5"/>
    <w:rsid w:val="00F47C0B"/>
    <w:rsid w:val="00F51DBD"/>
    <w:rsid w:val="00F53ABB"/>
    <w:rsid w:val="00F6504F"/>
    <w:rsid w:val="00F66A83"/>
    <w:rsid w:val="00F673C4"/>
    <w:rsid w:val="00F7101A"/>
    <w:rsid w:val="00F82CD8"/>
    <w:rsid w:val="00F86B94"/>
    <w:rsid w:val="00F935DE"/>
    <w:rsid w:val="00F93B53"/>
    <w:rsid w:val="00FA2C3F"/>
    <w:rsid w:val="00FA7A2D"/>
    <w:rsid w:val="00FB2DB8"/>
    <w:rsid w:val="00FB4E2A"/>
    <w:rsid w:val="00FB65B3"/>
    <w:rsid w:val="00FB6E78"/>
    <w:rsid w:val="00FC0C59"/>
    <w:rsid w:val="00FD407A"/>
    <w:rsid w:val="00FD41C8"/>
    <w:rsid w:val="00FD610A"/>
    <w:rsid w:val="00FD7EF1"/>
    <w:rsid w:val="00FE6479"/>
    <w:rsid w:val="00FE7972"/>
    <w:rsid w:val="00FF449B"/>
    <w:rsid w:val="00FF5C1F"/>
    <w:rsid w:val="00FF6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497406">
      <w:bodyDiv w:val="1"/>
      <w:marLeft w:val="0"/>
      <w:marRight w:val="0"/>
      <w:marTop w:val="0"/>
      <w:marBottom w:val="0"/>
      <w:divBdr>
        <w:top w:val="none" w:sz="0" w:space="0" w:color="auto"/>
        <w:left w:val="none" w:sz="0" w:space="0" w:color="auto"/>
        <w:bottom w:val="none" w:sz="0" w:space="0" w:color="auto"/>
        <w:right w:val="none" w:sz="0" w:space="0" w:color="auto"/>
      </w:divBdr>
      <w:divsChild>
        <w:div w:id="149953865">
          <w:marLeft w:val="0"/>
          <w:marRight w:val="0"/>
          <w:marTop w:val="450"/>
          <w:marBottom w:val="0"/>
          <w:divBdr>
            <w:top w:val="none" w:sz="0" w:space="0" w:color="auto"/>
            <w:left w:val="none" w:sz="0" w:space="0" w:color="auto"/>
            <w:bottom w:val="none" w:sz="0" w:space="0" w:color="auto"/>
            <w:right w:val="none" w:sz="0" w:space="0" w:color="auto"/>
          </w:divBdr>
        </w:div>
      </w:divsChild>
    </w:div>
    <w:div w:id="99645599">
      <w:bodyDiv w:val="1"/>
      <w:marLeft w:val="0"/>
      <w:marRight w:val="0"/>
      <w:marTop w:val="0"/>
      <w:marBottom w:val="0"/>
      <w:divBdr>
        <w:top w:val="none" w:sz="0" w:space="0" w:color="auto"/>
        <w:left w:val="none" w:sz="0" w:space="0" w:color="auto"/>
        <w:bottom w:val="none" w:sz="0" w:space="0" w:color="auto"/>
        <w:right w:val="none" w:sz="0" w:space="0" w:color="auto"/>
      </w:divBdr>
    </w:div>
    <w:div w:id="106118935">
      <w:bodyDiv w:val="1"/>
      <w:marLeft w:val="0"/>
      <w:marRight w:val="0"/>
      <w:marTop w:val="0"/>
      <w:marBottom w:val="0"/>
      <w:divBdr>
        <w:top w:val="none" w:sz="0" w:space="0" w:color="auto"/>
        <w:left w:val="none" w:sz="0" w:space="0" w:color="auto"/>
        <w:bottom w:val="none" w:sz="0" w:space="0" w:color="auto"/>
        <w:right w:val="none" w:sz="0" w:space="0" w:color="auto"/>
      </w:divBdr>
      <w:divsChild>
        <w:div w:id="1008948957">
          <w:marLeft w:val="0"/>
          <w:marRight w:val="0"/>
          <w:marTop w:val="45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57623565">
      <w:bodyDiv w:val="1"/>
      <w:marLeft w:val="0"/>
      <w:marRight w:val="0"/>
      <w:marTop w:val="0"/>
      <w:marBottom w:val="0"/>
      <w:divBdr>
        <w:top w:val="none" w:sz="0" w:space="0" w:color="auto"/>
        <w:left w:val="none" w:sz="0" w:space="0" w:color="auto"/>
        <w:bottom w:val="none" w:sz="0" w:space="0" w:color="auto"/>
        <w:right w:val="none" w:sz="0" w:space="0" w:color="auto"/>
      </w:divBdr>
      <w:divsChild>
        <w:div w:id="197399146">
          <w:marLeft w:val="0"/>
          <w:marRight w:val="0"/>
          <w:marTop w:val="450"/>
          <w:marBottom w:val="0"/>
          <w:divBdr>
            <w:top w:val="none" w:sz="0" w:space="0" w:color="auto"/>
            <w:left w:val="none" w:sz="0" w:space="0" w:color="auto"/>
            <w:bottom w:val="none" w:sz="0" w:space="0" w:color="auto"/>
            <w:right w:val="none" w:sz="0" w:space="0" w:color="auto"/>
          </w:divBdr>
        </w:div>
      </w:divsChild>
    </w:div>
    <w:div w:id="174850833">
      <w:bodyDiv w:val="1"/>
      <w:marLeft w:val="0"/>
      <w:marRight w:val="0"/>
      <w:marTop w:val="0"/>
      <w:marBottom w:val="0"/>
      <w:divBdr>
        <w:top w:val="none" w:sz="0" w:space="0" w:color="auto"/>
        <w:left w:val="none" w:sz="0" w:space="0" w:color="auto"/>
        <w:bottom w:val="none" w:sz="0" w:space="0" w:color="auto"/>
        <w:right w:val="none" w:sz="0" w:space="0" w:color="auto"/>
      </w:divBdr>
    </w:div>
    <w:div w:id="191959314">
      <w:bodyDiv w:val="1"/>
      <w:marLeft w:val="0"/>
      <w:marRight w:val="0"/>
      <w:marTop w:val="0"/>
      <w:marBottom w:val="0"/>
      <w:divBdr>
        <w:top w:val="none" w:sz="0" w:space="0" w:color="auto"/>
        <w:left w:val="none" w:sz="0" w:space="0" w:color="auto"/>
        <w:bottom w:val="none" w:sz="0" w:space="0" w:color="auto"/>
        <w:right w:val="none" w:sz="0" w:space="0" w:color="auto"/>
      </w:divBdr>
    </w:div>
    <w:div w:id="261228993">
      <w:bodyDiv w:val="1"/>
      <w:marLeft w:val="0"/>
      <w:marRight w:val="0"/>
      <w:marTop w:val="0"/>
      <w:marBottom w:val="0"/>
      <w:divBdr>
        <w:top w:val="none" w:sz="0" w:space="0" w:color="auto"/>
        <w:left w:val="none" w:sz="0" w:space="0" w:color="auto"/>
        <w:bottom w:val="none" w:sz="0" w:space="0" w:color="auto"/>
        <w:right w:val="none" w:sz="0" w:space="0" w:color="auto"/>
      </w:divBdr>
      <w:divsChild>
        <w:div w:id="413403487">
          <w:marLeft w:val="0"/>
          <w:marRight w:val="0"/>
          <w:marTop w:val="450"/>
          <w:marBottom w:val="0"/>
          <w:divBdr>
            <w:top w:val="none" w:sz="0" w:space="0" w:color="auto"/>
            <w:left w:val="none" w:sz="0" w:space="0" w:color="auto"/>
            <w:bottom w:val="none" w:sz="0" w:space="0" w:color="auto"/>
            <w:right w:val="none" w:sz="0" w:space="0" w:color="auto"/>
          </w:divBdr>
        </w:div>
      </w:divsChild>
    </w:div>
    <w:div w:id="294606474">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17341200">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354620146">
      <w:bodyDiv w:val="1"/>
      <w:marLeft w:val="0"/>
      <w:marRight w:val="0"/>
      <w:marTop w:val="0"/>
      <w:marBottom w:val="0"/>
      <w:divBdr>
        <w:top w:val="none" w:sz="0" w:space="0" w:color="auto"/>
        <w:left w:val="none" w:sz="0" w:space="0" w:color="auto"/>
        <w:bottom w:val="none" w:sz="0" w:space="0" w:color="auto"/>
        <w:right w:val="none" w:sz="0" w:space="0" w:color="auto"/>
      </w:divBdr>
      <w:divsChild>
        <w:div w:id="686906545">
          <w:marLeft w:val="0"/>
          <w:marRight w:val="0"/>
          <w:marTop w:val="450"/>
          <w:marBottom w:val="0"/>
          <w:divBdr>
            <w:top w:val="none" w:sz="0" w:space="0" w:color="auto"/>
            <w:left w:val="none" w:sz="0" w:space="0" w:color="auto"/>
            <w:bottom w:val="none" w:sz="0" w:space="0" w:color="auto"/>
            <w:right w:val="none" w:sz="0" w:space="0" w:color="auto"/>
          </w:divBdr>
        </w:div>
      </w:divsChild>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15248165">
      <w:bodyDiv w:val="1"/>
      <w:marLeft w:val="0"/>
      <w:marRight w:val="0"/>
      <w:marTop w:val="0"/>
      <w:marBottom w:val="0"/>
      <w:divBdr>
        <w:top w:val="none" w:sz="0" w:space="0" w:color="auto"/>
        <w:left w:val="none" w:sz="0" w:space="0" w:color="auto"/>
        <w:bottom w:val="none" w:sz="0" w:space="0" w:color="auto"/>
        <w:right w:val="none" w:sz="0" w:space="0" w:color="auto"/>
      </w:divBdr>
      <w:divsChild>
        <w:div w:id="125658163">
          <w:marLeft w:val="0"/>
          <w:marRight w:val="0"/>
          <w:marTop w:val="450"/>
          <w:marBottom w:val="0"/>
          <w:divBdr>
            <w:top w:val="none" w:sz="0" w:space="0" w:color="auto"/>
            <w:left w:val="none" w:sz="0" w:space="0" w:color="auto"/>
            <w:bottom w:val="none" w:sz="0" w:space="0" w:color="auto"/>
            <w:right w:val="none" w:sz="0" w:space="0" w:color="auto"/>
          </w:divBdr>
        </w:div>
      </w:divsChild>
    </w:div>
    <w:div w:id="415633547">
      <w:bodyDiv w:val="1"/>
      <w:marLeft w:val="0"/>
      <w:marRight w:val="0"/>
      <w:marTop w:val="0"/>
      <w:marBottom w:val="0"/>
      <w:divBdr>
        <w:top w:val="none" w:sz="0" w:space="0" w:color="auto"/>
        <w:left w:val="none" w:sz="0" w:space="0" w:color="auto"/>
        <w:bottom w:val="none" w:sz="0" w:space="0" w:color="auto"/>
        <w:right w:val="none" w:sz="0" w:space="0" w:color="auto"/>
      </w:divBdr>
      <w:divsChild>
        <w:div w:id="946084700">
          <w:marLeft w:val="0"/>
          <w:marRight w:val="0"/>
          <w:marTop w:val="450"/>
          <w:marBottom w:val="0"/>
          <w:divBdr>
            <w:top w:val="none" w:sz="0" w:space="0" w:color="auto"/>
            <w:left w:val="none" w:sz="0" w:space="0" w:color="auto"/>
            <w:bottom w:val="none" w:sz="0" w:space="0" w:color="auto"/>
            <w:right w:val="none" w:sz="0" w:space="0" w:color="auto"/>
          </w:divBdr>
        </w:div>
      </w:divsChild>
    </w:div>
    <w:div w:id="417562206">
      <w:bodyDiv w:val="1"/>
      <w:marLeft w:val="0"/>
      <w:marRight w:val="0"/>
      <w:marTop w:val="0"/>
      <w:marBottom w:val="0"/>
      <w:divBdr>
        <w:top w:val="none" w:sz="0" w:space="0" w:color="auto"/>
        <w:left w:val="none" w:sz="0" w:space="0" w:color="auto"/>
        <w:bottom w:val="none" w:sz="0" w:space="0" w:color="auto"/>
        <w:right w:val="none" w:sz="0" w:space="0" w:color="auto"/>
      </w:divBdr>
      <w:divsChild>
        <w:div w:id="1023897969">
          <w:marLeft w:val="0"/>
          <w:marRight w:val="0"/>
          <w:marTop w:val="450"/>
          <w:marBottom w:val="0"/>
          <w:divBdr>
            <w:top w:val="none" w:sz="0" w:space="0" w:color="auto"/>
            <w:left w:val="none" w:sz="0" w:space="0" w:color="auto"/>
            <w:bottom w:val="none" w:sz="0" w:space="0" w:color="auto"/>
            <w:right w:val="none" w:sz="0" w:space="0" w:color="auto"/>
          </w:divBdr>
        </w:div>
      </w:divsChild>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79854787">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3938328">
      <w:bodyDiv w:val="1"/>
      <w:marLeft w:val="0"/>
      <w:marRight w:val="0"/>
      <w:marTop w:val="0"/>
      <w:marBottom w:val="0"/>
      <w:divBdr>
        <w:top w:val="none" w:sz="0" w:space="0" w:color="auto"/>
        <w:left w:val="none" w:sz="0" w:space="0" w:color="auto"/>
        <w:bottom w:val="none" w:sz="0" w:space="0" w:color="auto"/>
        <w:right w:val="none" w:sz="0" w:space="0" w:color="auto"/>
      </w:divBdr>
      <w:divsChild>
        <w:div w:id="196551373">
          <w:marLeft w:val="0"/>
          <w:marRight w:val="0"/>
          <w:marTop w:val="450"/>
          <w:marBottom w:val="0"/>
          <w:divBdr>
            <w:top w:val="none" w:sz="0" w:space="0" w:color="auto"/>
            <w:left w:val="none" w:sz="0" w:space="0" w:color="auto"/>
            <w:bottom w:val="none" w:sz="0" w:space="0" w:color="auto"/>
            <w:right w:val="none" w:sz="0" w:space="0" w:color="auto"/>
          </w:divBdr>
        </w:div>
      </w:divsChild>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22017359">
      <w:bodyDiv w:val="1"/>
      <w:marLeft w:val="0"/>
      <w:marRight w:val="0"/>
      <w:marTop w:val="0"/>
      <w:marBottom w:val="0"/>
      <w:divBdr>
        <w:top w:val="none" w:sz="0" w:space="0" w:color="auto"/>
        <w:left w:val="none" w:sz="0" w:space="0" w:color="auto"/>
        <w:bottom w:val="none" w:sz="0" w:space="0" w:color="auto"/>
        <w:right w:val="none" w:sz="0" w:space="0" w:color="auto"/>
      </w:divBdr>
      <w:divsChild>
        <w:div w:id="988944533">
          <w:marLeft w:val="0"/>
          <w:marRight w:val="0"/>
          <w:marTop w:val="450"/>
          <w:marBottom w:val="0"/>
          <w:divBdr>
            <w:top w:val="none" w:sz="0" w:space="0" w:color="auto"/>
            <w:left w:val="none" w:sz="0" w:space="0" w:color="auto"/>
            <w:bottom w:val="none" w:sz="0" w:space="0" w:color="auto"/>
            <w:right w:val="none" w:sz="0" w:space="0" w:color="auto"/>
          </w:divBdr>
        </w:div>
      </w:divsChild>
    </w:div>
    <w:div w:id="534972809">
      <w:bodyDiv w:val="1"/>
      <w:marLeft w:val="0"/>
      <w:marRight w:val="0"/>
      <w:marTop w:val="0"/>
      <w:marBottom w:val="0"/>
      <w:divBdr>
        <w:top w:val="none" w:sz="0" w:space="0" w:color="auto"/>
        <w:left w:val="none" w:sz="0" w:space="0" w:color="auto"/>
        <w:bottom w:val="none" w:sz="0" w:space="0" w:color="auto"/>
        <w:right w:val="none" w:sz="0" w:space="0" w:color="auto"/>
      </w:divBdr>
    </w:div>
    <w:div w:id="537545926">
      <w:bodyDiv w:val="1"/>
      <w:marLeft w:val="0"/>
      <w:marRight w:val="0"/>
      <w:marTop w:val="0"/>
      <w:marBottom w:val="0"/>
      <w:divBdr>
        <w:top w:val="none" w:sz="0" w:space="0" w:color="auto"/>
        <w:left w:val="none" w:sz="0" w:space="0" w:color="auto"/>
        <w:bottom w:val="none" w:sz="0" w:space="0" w:color="auto"/>
        <w:right w:val="none" w:sz="0" w:space="0" w:color="auto"/>
      </w:divBdr>
    </w:div>
    <w:div w:id="596212727">
      <w:bodyDiv w:val="1"/>
      <w:marLeft w:val="0"/>
      <w:marRight w:val="0"/>
      <w:marTop w:val="0"/>
      <w:marBottom w:val="0"/>
      <w:divBdr>
        <w:top w:val="none" w:sz="0" w:space="0" w:color="auto"/>
        <w:left w:val="none" w:sz="0" w:space="0" w:color="auto"/>
        <w:bottom w:val="none" w:sz="0" w:space="0" w:color="auto"/>
        <w:right w:val="none" w:sz="0" w:space="0" w:color="auto"/>
      </w:divBdr>
    </w:div>
    <w:div w:id="610893348">
      <w:bodyDiv w:val="1"/>
      <w:marLeft w:val="0"/>
      <w:marRight w:val="0"/>
      <w:marTop w:val="0"/>
      <w:marBottom w:val="0"/>
      <w:divBdr>
        <w:top w:val="none" w:sz="0" w:space="0" w:color="auto"/>
        <w:left w:val="none" w:sz="0" w:space="0" w:color="auto"/>
        <w:bottom w:val="none" w:sz="0" w:space="0" w:color="auto"/>
        <w:right w:val="none" w:sz="0" w:space="0" w:color="auto"/>
      </w:divBdr>
      <w:divsChild>
        <w:div w:id="1861233251">
          <w:marLeft w:val="0"/>
          <w:marRight w:val="0"/>
          <w:marTop w:val="450"/>
          <w:marBottom w:val="0"/>
          <w:divBdr>
            <w:top w:val="none" w:sz="0" w:space="0" w:color="auto"/>
            <w:left w:val="none" w:sz="0" w:space="0" w:color="auto"/>
            <w:bottom w:val="none" w:sz="0" w:space="0" w:color="auto"/>
            <w:right w:val="none" w:sz="0" w:space="0" w:color="auto"/>
          </w:divBdr>
        </w:div>
      </w:divsChild>
    </w:div>
    <w:div w:id="617684882">
      <w:bodyDiv w:val="1"/>
      <w:marLeft w:val="0"/>
      <w:marRight w:val="0"/>
      <w:marTop w:val="0"/>
      <w:marBottom w:val="0"/>
      <w:divBdr>
        <w:top w:val="none" w:sz="0" w:space="0" w:color="auto"/>
        <w:left w:val="none" w:sz="0" w:space="0" w:color="auto"/>
        <w:bottom w:val="none" w:sz="0" w:space="0" w:color="auto"/>
        <w:right w:val="none" w:sz="0" w:space="0" w:color="auto"/>
      </w:divBdr>
      <w:divsChild>
        <w:div w:id="1189634816">
          <w:marLeft w:val="0"/>
          <w:marRight w:val="0"/>
          <w:marTop w:val="450"/>
          <w:marBottom w:val="0"/>
          <w:divBdr>
            <w:top w:val="none" w:sz="0" w:space="0" w:color="auto"/>
            <w:left w:val="none" w:sz="0" w:space="0" w:color="auto"/>
            <w:bottom w:val="none" w:sz="0" w:space="0" w:color="auto"/>
            <w:right w:val="none" w:sz="0" w:space="0" w:color="auto"/>
          </w:divBdr>
        </w:div>
      </w:divsChild>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67290015">
      <w:bodyDiv w:val="1"/>
      <w:marLeft w:val="0"/>
      <w:marRight w:val="0"/>
      <w:marTop w:val="0"/>
      <w:marBottom w:val="0"/>
      <w:divBdr>
        <w:top w:val="none" w:sz="0" w:space="0" w:color="auto"/>
        <w:left w:val="none" w:sz="0" w:space="0" w:color="auto"/>
        <w:bottom w:val="none" w:sz="0" w:space="0" w:color="auto"/>
        <w:right w:val="none" w:sz="0" w:space="0" w:color="auto"/>
      </w:divBdr>
      <w:divsChild>
        <w:div w:id="60834062">
          <w:marLeft w:val="0"/>
          <w:marRight w:val="0"/>
          <w:marTop w:val="1500"/>
          <w:marBottom w:val="0"/>
          <w:divBdr>
            <w:top w:val="none" w:sz="0" w:space="0" w:color="auto"/>
            <w:left w:val="none" w:sz="0" w:space="0" w:color="auto"/>
            <w:bottom w:val="none" w:sz="0" w:space="0" w:color="auto"/>
            <w:right w:val="none" w:sz="0" w:space="0" w:color="auto"/>
          </w:divBdr>
          <w:divsChild>
            <w:div w:id="468518215">
              <w:marLeft w:val="0"/>
              <w:marRight w:val="0"/>
              <w:marTop w:val="450"/>
              <w:marBottom w:val="0"/>
              <w:divBdr>
                <w:top w:val="none" w:sz="0" w:space="0" w:color="auto"/>
                <w:left w:val="none" w:sz="0" w:space="0" w:color="auto"/>
                <w:bottom w:val="none" w:sz="0" w:space="0" w:color="auto"/>
                <w:right w:val="none" w:sz="0" w:space="0" w:color="auto"/>
              </w:divBdr>
            </w:div>
          </w:divsChild>
        </w:div>
        <w:div w:id="980580158">
          <w:marLeft w:val="0"/>
          <w:marRight w:val="0"/>
          <w:marTop w:val="0"/>
          <w:marBottom w:val="0"/>
          <w:divBdr>
            <w:top w:val="none" w:sz="0" w:space="0" w:color="auto"/>
            <w:left w:val="none" w:sz="0" w:space="0" w:color="auto"/>
            <w:bottom w:val="none" w:sz="0" w:space="0" w:color="auto"/>
            <w:right w:val="none" w:sz="0" w:space="0" w:color="auto"/>
          </w:divBdr>
          <w:divsChild>
            <w:div w:id="149750158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697895198">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24672">
      <w:bodyDiv w:val="1"/>
      <w:marLeft w:val="0"/>
      <w:marRight w:val="0"/>
      <w:marTop w:val="0"/>
      <w:marBottom w:val="0"/>
      <w:divBdr>
        <w:top w:val="none" w:sz="0" w:space="0" w:color="auto"/>
        <w:left w:val="none" w:sz="0" w:space="0" w:color="auto"/>
        <w:bottom w:val="none" w:sz="0" w:space="0" w:color="auto"/>
        <w:right w:val="none" w:sz="0" w:space="0" w:color="auto"/>
      </w:divBdr>
      <w:divsChild>
        <w:div w:id="1983457858">
          <w:marLeft w:val="0"/>
          <w:marRight w:val="0"/>
          <w:marTop w:val="450"/>
          <w:marBottom w:val="0"/>
          <w:divBdr>
            <w:top w:val="none" w:sz="0" w:space="0" w:color="auto"/>
            <w:left w:val="none" w:sz="0" w:space="0" w:color="auto"/>
            <w:bottom w:val="none" w:sz="0" w:space="0" w:color="auto"/>
            <w:right w:val="none" w:sz="0" w:space="0" w:color="auto"/>
          </w:divBdr>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4710687">
      <w:bodyDiv w:val="1"/>
      <w:marLeft w:val="0"/>
      <w:marRight w:val="0"/>
      <w:marTop w:val="0"/>
      <w:marBottom w:val="0"/>
      <w:divBdr>
        <w:top w:val="none" w:sz="0" w:space="0" w:color="auto"/>
        <w:left w:val="none" w:sz="0" w:space="0" w:color="auto"/>
        <w:bottom w:val="none" w:sz="0" w:space="0" w:color="auto"/>
        <w:right w:val="none" w:sz="0" w:space="0" w:color="auto"/>
      </w:divBdr>
    </w:div>
    <w:div w:id="868880584">
      <w:bodyDiv w:val="1"/>
      <w:marLeft w:val="0"/>
      <w:marRight w:val="0"/>
      <w:marTop w:val="0"/>
      <w:marBottom w:val="0"/>
      <w:divBdr>
        <w:top w:val="none" w:sz="0" w:space="0" w:color="auto"/>
        <w:left w:val="none" w:sz="0" w:space="0" w:color="auto"/>
        <w:bottom w:val="none" w:sz="0" w:space="0" w:color="auto"/>
        <w:right w:val="none" w:sz="0" w:space="0" w:color="auto"/>
      </w:divBdr>
      <w:divsChild>
        <w:div w:id="2112124316">
          <w:marLeft w:val="0"/>
          <w:marRight w:val="0"/>
          <w:marTop w:val="1500"/>
          <w:marBottom w:val="0"/>
          <w:divBdr>
            <w:top w:val="none" w:sz="0" w:space="0" w:color="auto"/>
            <w:left w:val="none" w:sz="0" w:space="0" w:color="auto"/>
            <w:bottom w:val="none" w:sz="0" w:space="0" w:color="auto"/>
            <w:right w:val="none" w:sz="0" w:space="0" w:color="auto"/>
          </w:divBdr>
          <w:divsChild>
            <w:div w:id="26176236">
              <w:marLeft w:val="0"/>
              <w:marRight w:val="0"/>
              <w:marTop w:val="450"/>
              <w:marBottom w:val="0"/>
              <w:divBdr>
                <w:top w:val="none" w:sz="0" w:space="0" w:color="auto"/>
                <w:left w:val="none" w:sz="0" w:space="0" w:color="auto"/>
                <w:bottom w:val="none" w:sz="0" w:space="0" w:color="auto"/>
                <w:right w:val="none" w:sz="0" w:space="0" w:color="auto"/>
              </w:divBdr>
            </w:div>
          </w:divsChild>
        </w:div>
        <w:div w:id="1226376454">
          <w:marLeft w:val="0"/>
          <w:marRight w:val="0"/>
          <w:marTop w:val="0"/>
          <w:marBottom w:val="0"/>
          <w:divBdr>
            <w:top w:val="none" w:sz="0" w:space="0" w:color="auto"/>
            <w:left w:val="none" w:sz="0" w:space="0" w:color="auto"/>
            <w:bottom w:val="none" w:sz="0" w:space="0" w:color="auto"/>
            <w:right w:val="none" w:sz="0" w:space="0" w:color="auto"/>
          </w:divBdr>
          <w:divsChild>
            <w:div w:id="3052057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888565000">
      <w:bodyDiv w:val="1"/>
      <w:marLeft w:val="0"/>
      <w:marRight w:val="0"/>
      <w:marTop w:val="0"/>
      <w:marBottom w:val="0"/>
      <w:divBdr>
        <w:top w:val="none" w:sz="0" w:space="0" w:color="auto"/>
        <w:left w:val="none" w:sz="0" w:space="0" w:color="auto"/>
        <w:bottom w:val="none" w:sz="0" w:space="0" w:color="auto"/>
        <w:right w:val="none" w:sz="0" w:space="0" w:color="auto"/>
      </w:divBdr>
      <w:divsChild>
        <w:div w:id="250047767">
          <w:marLeft w:val="0"/>
          <w:marRight w:val="0"/>
          <w:marTop w:val="450"/>
          <w:marBottom w:val="0"/>
          <w:divBdr>
            <w:top w:val="none" w:sz="0" w:space="0" w:color="auto"/>
            <w:left w:val="none" w:sz="0" w:space="0" w:color="auto"/>
            <w:bottom w:val="none" w:sz="0" w:space="0" w:color="auto"/>
            <w:right w:val="none" w:sz="0" w:space="0" w:color="auto"/>
          </w:divBdr>
        </w:div>
      </w:divsChild>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3295677">
      <w:bodyDiv w:val="1"/>
      <w:marLeft w:val="0"/>
      <w:marRight w:val="0"/>
      <w:marTop w:val="0"/>
      <w:marBottom w:val="0"/>
      <w:divBdr>
        <w:top w:val="none" w:sz="0" w:space="0" w:color="auto"/>
        <w:left w:val="none" w:sz="0" w:space="0" w:color="auto"/>
        <w:bottom w:val="none" w:sz="0" w:space="0" w:color="auto"/>
        <w:right w:val="none" w:sz="0" w:space="0" w:color="auto"/>
      </w:divBdr>
    </w:div>
    <w:div w:id="981883315">
      <w:bodyDiv w:val="1"/>
      <w:marLeft w:val="0"/>
      <w:marRight w:val="0"/>
      <w:marTop w:val="0"/>
      <w:marBottom w:val="0"/>
      <w:divBdr>
        <w:top w:val="none" w:sz="0" w:space="0" w:color="auto"/>
        <w:left w:val="none" w:sz="0" w:space="0" w:color="auto"/>
        <w:bottom w:val="none" w:sz="0" w:space="0" w:color="auto"/>
        <w:right w:val="none" w:sz="0" w:space="0" w:color="auto"/>
      </w:divBdr>
      <w:divsChild>
        <w:div w:id="1419520358">
          <w:marLeft w:val="0"/>
          <w:marRight w:val="0"/>
          <w:marTop w:val="450"/>
          <w:marBottom w:val="0"/>
          <w:divBdr>
            <w:top w:val="none" w:sz="0" w:space="0" w:color="auto"/>
            <w:left w:val="none" w:sz="0" w:space="0" w:color="auto"/>
            <w:bottom w:val="none" w:sz="0" w:space="0" w:color="auto"/>
            <w:right w:val="none" w:sz="0" w:space="0" w:color="auto"/>
          </w:divBdr>
        </w:div>
      </w:divsChild>
    </w:div>
    <w:div w:id="998190685">
      <w:bodyDiv w:val="1"/>
      <w:marLeft w:val="0"/>
      <w:marRight w:val="0"/>
      <w:marTop w:val="0"/>
      <w:marBottom w:val="0"/>
      <w:divBdr>
        <w:top w:val="none" w:sz="0" w:space="0" w:color="auto"/>
        <w:left w:val="none" w:sz="0" w:space="0" w:color="auto"/>
        <w:bottom w:val="none" w:sz="0" w:space="0" w:color="auto"/>
        <w:right w:val="none" w:sz="0" w:space="0" w:color="auto"/>
      </w:divBdr>
    </w:div>
    <w:div w:id="1049458698">
      <w:bodyDiv w:val="1"/>
      <w:marLeft w:val="0"/>
      <w:marRight w:val="0"/>
      <w:marTop w:val="0"/>
      <w:marBottom w:val="0"/>
      <w:divBdr>
        <w:top w:val="none" w:sz="0" w:space="0" w:color="auto"/>
        <w:left w:val="none" w:sz="0" w:space="0" w:color="auto"/>
        <w:bottom w:val="none" w:sz="0" w:space="0" w:color="auto"/>
        <w:right w:val="none" w:sz="0" w:space="0" w:color="auto"/>
      </w:divBdr>
      <w:divsChild>
        <w:div w:id="1598176222">
          <w:marLeft w:val="0"/>
          <w:marRight w:val="0"/>
          <w:marTop w:val="450"/>
          <w:marBottom w:val="0"/>
          <w:divBdr>
            <w:top w:val="none" w:sz="0" w:space="0" w:color="auto"/>
            <w:left w:val="none" w:sz="0" w:space="0" w:color="auto"/>
            <w:bottom w:val="none" w:sz="0" w:space="0" w:color="auto"/>
            <w:right w:val="none" w:sz="0" w:space="0" w:color="auto"/>
          </w:divBdr>
        </w:div>
      </w:divsChild>
    </w:div>
    <w:div w:id="1067924424">
      <w:bodyDiv w:val="1"/>
      <w:marLeft w:val="0"/>
      <w:marRight w:val="0"/>
      <w:marTop w:val="0"/>
      <w:marBottom w:val="0"/>
      <w:divBdr>
        <w:top w:val="none" w:sz="0" w:space="0" w:color="auto"/>
        <w:left w:val="none" w:sz="0" w:space="0" w:color="auto"/>
        <w:bottom w:val="none" w:sz="0" w:space="0" w:color="auto"/>
        <w:right w:val="none" w:sz="0" w:space="0" w:color="auto"/>
      </w:divBdr>
      <w:divsChild>
        <w:div w:id="2088451581">
          <w:marLeft w:val="0"/>
          <w:marRight w:val="0"/>
          <w:marTop w:val="450"/>
          <w:marBottom w:val="0"/>
          <w:divBdr>
            <w:top w:val="none" w:sz="0" w:space="0" w:color="auto"/>
            <w:left w:val="none" w:sz="0" w:space="0" w:color="auto"/>
            <w:bottom w:val="none" w:sz="0" w:space="0" w:color="auto"/>
            <w:right w:val="none" w:sz="0" w:space="0" w:color="auto"/>
          </w:divBdr>
        </w:div>
      </w:divsChild>
    </w:div>
    <w:div w:id="1071931731">
      <w:bodyDiv w:val="1"/>
      <w:marLeft w:val="0"/>
      <w:marRight w:val="0"/>
      <w:marTop w:val="0"/>
      <w:marBottom w:val="0"/>
      <w:divBdr>
        <w:top w:val="none" w:sz="0" w:space="0" w:color="auto"/>
        <w:left w:val="none" w:sz="0" w:space="0" w:color="auto"/>
        <w:bottom w:val="none" w:sz="0" w:space="0" w:color="auto"/>
        <w:right w:val="none" w:sz="0" w:space="0" w:color="auto"/>
      </w:divBdr>
    </w:div>
    <w:div w:id="1079868214">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122265765">
      <w:bodyDiv w:val="1"/>
      <w:marLeft w:val="0"/>
      <w:marRight w:val="0"/>
      <w:marTop w:val="0"/>
      <w:marBottom w:val="0"/>
      <w:divBdr>
        <w:top w:val="none" w:sz="0" w:space="0" w:color="auto"/>
        <w:left w:val="none" w:sz="0" w:space="0" w:color="auto"/>
        <w:bottom w:val="none" w:sz="0" w:space="0" w:color="auto"/>
        <w:right w:val="none" w:sz="0" w:space="0" w:color="auto"/>
      </w:divBdr>
    </w:div>
    <w:div w:id="1163355869">
      <w:bodyDiv w:val="1"/>
      <w:marLeft w:val="0"/>
      <w:marRight w:val="0"/>
      <w:marTop w:val="0"/>
      <w:marBottom w:val="0"/>
      <w:divBdr>
        <w:top w:val="none" w:sz="0" w:space="0" w:color="auto"/>
        <w:left w:val="none" w:sz="0" w:space="0" w:color="auto"/>
        <w:bottom w:val="none" w:sz="0" w:space="0" w:color="auto"/>
        <w:right w:val="none" w:sz="0" w:space="0" w:color="auto"/>
      </w:divBdr>
    </w:div>
    <w:div w:id="1165706989">
      <w:bodyDiv w:val="1"/>
      <w:marLeft w:val="0"/>
      <w:marRight w:val="0"/>
      <w:marTop w:val="0"/>
      <w:marBottom w:val="0"/>
      <w:divBdr>
        <w:top w:val="none" w:sz="0" w:space="0" w:color="auto"/>
        <w:left w:val="none" w:sz="0" w:space="0" w:color="auto"/>
        <w:bottom w:val="none" w:sz="0" w:space="0" w:color="auto"/>
        <w:right w:val="none" w:sz="0" w:space="0" w:color="auto"/>
      </w:divBdr>
    </w:div>
    <w:div w:id="1204714652">
      <w:bodyDiv w:val="1"/>
      <w:marLeft w:val="0"/>
      <w:marRight w:val="0"/>
      <w:marTop w:val="0"/>
      <w:marBottom w:val="0"/>
      <w:divBdr>
        <w:top w:val="none" w:sz="0" w:space="0" w:color="auto"/>
        <w:left w:val="none" w:sz="0" w:space="0" w:color="auto"/>
        <w:bottom w:val="none" w:sz="0" w:space="0" w:color="auto"/>
        <w:right w:val="none" w:sz="0" w:space="0" w:color="auto"/>
      </w:divBdr>
    </w:div>
    <w:div w:id="1204900596">
      <w:bodyDiv w:val="1"/>
      <w:marLeft w:val="0"/>
      <w:marRight w:val="0"/>
      <w:marTop w:val="0"/>
      <w:marBottom w:val="0"/>
      <w:divBdr>
        <w:top w:val="none" w:sz="0" w:space="0" w:color="auto"/>
        <w:left w:val="none" w:sz="0" w:space="0" w:color="auto"/>
        <w:bottom w:val="none" w:sz="0" w:space="0" w:color="auto"/>
        <w:right w:val="none" w:sz="0" w:space="0" w:color="auto"/>
      </w:divBdr>
      <w:divsChild>
        <w:div w:id="204829369">
          <w:marLeft w:val="0"/>
          <w:marRight w:val="0"/>
          <w:marTop w:val="450"/>
          <w:marBottom w:val="0"/>
          <w:divBdr>
            <w:top w:val="none" w:sz="0" w:space="0" w:color="auto"/>
            <w:left w:val="none" w:sz="0" w:space="0" w:color="auto"/>
            <w:bottom w:val="none" w:sz="0" w:space="0" w:color="auto"/>
            <w:right w:val="none" w:sz="0" w:space="0" w:color="auto"/>
          </w:divBdr>
        </w:div>
      </w:divsChild>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831976">
      <w:bodyDiv w:val="1"/>
      <w:marLeft w:val="0"/>
      <w:marRight w:val="0"/>
      <w:marTop w:val="0"/>
      <w:marBottom w:val="0"/>
      <w:divBdr>
        <w:top w:val="none" w:sz="0" w:space="0" w:color="auto"/>
        <w:left w:val="none" w:sz="0" w:space="0" w:color="auto"/>
        <w:bottom w:val="none" w:sz="0" w:space="0" w:color="auto"/>
        <w:right w:val="none" w:sz="0" w:space="0" w:color="auto"/>
      </w:divBdr>
    </w:div>
    <w:div w:id="1292203076">
      <w:bodyDiv w:val="1"/>
      <w:marLeft w:val="0"/>
      <w:marRight w:val="0"/>
      <w:marTop w:val="0"/>
      <w:marBottom w:val="0"/>
      <w:divBdr>
        <w:top w:val="none" w:sz="0" w:space="0" w:color="auto"/>
        <w:left w:val="none" w:sz="0" w:space="0" w:color="auto"/>
        <w:bottom w:val="none" w:sz="0" w:space="0" w:color="auto"/>
        <w:right w:val="none" w:sz="0" w:space="0" w:color="auto"/>
      </w:divBdr>
    </w:div>
    <w:div w:id="129698214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182">
      <w:bodyDiv w:val="1"/>
      <w:marLeft w:val="0"/>
      <w:marRight w:val="0"/>
      <w:marTop w:val="0"/>
      <w:marBottom w:val="0"/>
      <w:divBdr>
        <w:top w:val="none" w:sz="0" w:space="0" w:color="auto"/>
        <w:left w:val="none" w:sz="0" w:space="0" w:color="auto"/>
        <w:bottom w:val="none" w:sz="0" w:space="0" w:color="auto"/>
        <w:right w:val="none" w:sz="0" w:space="0" w:color="auto"/>
      </w:divBdr>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348599894">
      <w:bodyDiv w:val="1"/>
      <w:marLeft w:val="0"/>
      <w:marRight w:val="0"/>
      <w:marTop w:val="0"/>
      <w:marBottom w:val="0"/>
      <w:divBdr>
        <w:top w:val="none" w:sz="0" w:space="0" w:color="auto"/>
        <w:left w:val="none" w:sz="0" w:space="0" w:color="auto"/>
        <w:bottom w:val="none" w:sz="0" w:space="0" w:color="auto"/>
        <w:right w:val="none" w:sz="0" w:space="0" w:color="auto"/>
      </w:divBdr>
      <w:divsChild>
        <w:div w:id="262881910">
          <w:marLeft w:val="0"/>
          <w:marRight w:val="0"/>
          <w:marTop w:val="450"/>
          <w:marBottom w:val="0"/>
          <w:divBdr>
            <w:top w:val="none" w:sz="0" w:space="0" w:color="auto"/>
            <w:left w:val="none" w:sz="0" w:space="0" w:color="auto"/>
            <w:bottom w:val="none" w:sz="0" w:space="0" w:color="auto"/>
            <w:right w:val="none" w:sz="0" w:space="0" w:color="auto"/>
          </w:divBdr>
        </w:div>
      </w:divsChild>
    </w:div>
    <w:div w:id="1357805317">
      <w:bodyDiv w:val="1"/>
      <w:marLeft w:val="0"/>
      <w:marRight w:val="0"/>
      <w:marTop w:val="0"/>
      <w:marBottom w:val="0"/>
      <w:divBdr>
        <w:top w:val="none" w:sz="0" w:space="0" w:color="auto"/>
        <w:left w:val="none" w:sz="0" w:space="0" w:color="auto"/>
        <w:bottom w:val="none" w:sz="0" w:space="0" w:color="auto"/>
        <w:right w:val="none" w:sz="0" w:space="0" w:color="auto"/>
      </w:divBdr>
      <w:divsChild>
        <w:div w:id="1460880814">
          <w:marLeft w:val="0"/>
          <w:marRight w:val="0"/>
          <w:marTop w:val="450"/>
          <w:marBottom w:val="0"/>
          <w:divBdr>
            <w:top w:val="none" w:sz="0" w:space="0" w:color="auto"/>
            <w:left w:val="none" w:sz="0" w:space="0" w:color="auto"/>
            <w:bottom w:val="none" w:sz="0" w:space="0" w:color="auto"/>
            <w:right w:val="none" w:sz="0" w:space="0" w:color="auto"/>
          </w:divBdr>
        </w:div>
      </w:divsChild>
    </w:div>
    <w:div w:id="1426150547">
      <w:bodyDiv w:val="1"/>
      <w:marLeft w:val="0"/>
      <w:marRight w:val="0"/>
      <w:marTop w:val="0"/>
      <w:marBottom w:val="0"/>
      <w:divBdr>
        <w:top w:val="none" w:sz="0" w:space="0" w:color="auto"/>
        <w:left w:val="none" w:sz="0" w:space="0" w:color="auto"/>
        <w:bottom w:val="none" w:sz="0" w:space="0" w:color="auto"/>
        <w:right w:val="none" w:sz="0" w:space="0" w:color="auto"/>
      </w:divBdr>
      <w:divsChild>
        <w:div w:id="1700544622">
          <w:marLeft w:val="0"/>
          <w:marRight w:val="0"/>
          <w:marTop w:val="450"/>
          <w:marBottom w:val="0"/>
          <w:divBdr>
            <w:top w:val="none" w:sz="0" w:space="0" w:color="auto"/>
            <w:left w:val="none" w:sz="0" w:space="0" w:color="auto"/>
            <w:bottom w:val="none" w:sz="0" w:space="0" w:color="auto"/>
            <w:right w:val="none" w:sz="0" w:space="0" w:color="auto"/>
          </w:divBdr>
        </w:div>
      </w:divsChild>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sChild>
        <w:div w:id="58288965">
          <w:marLeft w:val="0"/>
          <w:marRight w:val="0"/>
          <w:marTop w:val="450"/>
          <w:marBottom w:val="0"/>
          <w:divBdr>
            <w:top w:val="none" w:sz="0" w:space="0" w:color="auto"/>
            <w:left w:val="none" w:sz="0" w:space="0" w:color="auto"/>
            <w:bottom w:val="none" w:sz="0" w:space="0" w:color="auto"/>
            <w:right w:val="none" w:sz="0" w:space="0" w:color="auto"/>
          </w:divBdr>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75210">
      <w:bodyDiv w:val="1"/>
      <w:marLeft w:val="0"/>
      <w:marRight w:val="0"/>
      <w:marTop w:val="0"/>
      <w:marBottom w:val="0"/>
      <w:divBdr>
        <w:top w:val="none" w:sz="0" w:space="0" w:color="auto"/>
        <w:left w:val="none" w:sz="0" w:space="0" w:color="auto"/>
        <w:bottom w:val="none" w:sz="0" w:space="0" w:color="auto"/>
        <w:right w:val="none" w:sz="0" w:space="0" w:color="auto"/>
      </w:divBdr>
    </w:div>
    <w:div w:id="1504780466">
      <w:bodyDiv w:val="1"/>
      <w:marLeft w:val="0"/>
      <w:marRight w:val="0"/>
      <w:marTop w:val="0"/>
      <w:marBottom w:val="0"/>
      <w:divBdr>
        <w:top w:val="none" w:sz="0" w:space="0" w:color="auto"/>
        <w:left w:val="none" w:sz="0" w:space="0" w:color="auto"/>
        <w:bottom w:val="none" w:sz="0" w:space="0" w:color="auto"/>
        <w:right w:val="none" w:sz="0" w:space="0" w:color="auto"/>
      </w:divBdr>
      <w:divsChild>
        <w:div w:id="417168815">
          <w:marLeft w:val="0"/>
          <w:marRight w:val="0"/>
          <w:marTop w:val="45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9120130">
      <w:bodyDiv w:val="1"/>
      <w:marLeft w:val="0"/>
      <w:marRight w:val="0"/>
      <w:marTop w:val="0"/>
      <w:marBottom w:val="0"/>
      <w:divBdr>
        <w:top w:val="none" w:sz="0" w:space="0" w:color="auto"/>
        <w:left w:val="none" w:sz="0" w:space="0" w:color="auto"/>
        <w:bottom w:val="none" w:sz="0" w:space="0" w:color="auto"/>
        <w:right w:val="none" w:sz="0" w:space="0" w:color="auto"/>
      </w:divBdr>
      <w:divsChild>
        <w:div w:id="1996294731">
          <w:marLeft w:val="0"/>
          <w:marRight w:val="0"/>
          <w:marTop w:val="450"/>
          <w:marBottom w:val="0"/>
          <w:divBdr>
            <w:top w:val="none" w:sz="0" w:space="0" w:color="auto"/>
            <w:left w:val="none" w:sz="0" w:space="0" w:color="auto"/>
            <w:bottom w:val="none" w:sz="0" w:space="0" w:color="auto"/>
            <w:right w:val="none" w:sz="0" w:space="0" w:color="auto"/>
          </w:divBdr>
        </w:div>
      </w:divsChild>
    </w:div>
    <w:div w:id="1554072825">
      <w:bodyDiv w:val="1"/>
      <w:marLeft w:val="0"/>
      <w:marRight w:val="0"/>
      <w:marTop w:val="0"/>
      <w:marBottom w:val="0"/>
      <w:divBdr>
        <w:top w:val="none" w:sz="0" w:space="0" w:color="auto"/>
        <w:left w:val="none" w:sz="0" w:space="0" w:color="auto"/>
        <w:bottom w:val="none" w:sz="0" w:space="0" w:color="auto"/>
        <w:right w:val="none" w:sz="0" w:space="0" w:color="auto"/>
      </w:divBdr>
    </w:div>
    <w:div w:id="1556769605">
      <w:bodyDiv w:val="1"/>
      <w:marLeft w:val="0"/>
      <w:marRight w:val="0"/>
      <w:marTop w:val="0"/>
      <w:marBottom w:val="0"/>
      <w:divBdr>
        <w:top w:val="none" w:sz="0" w:space="0" w:color="auto"/>
        <w:left w:val="none" w:sz="0" w:space="0" w:color="auto"/>
        <w:bottom w:val="none" w:sz="0" w:space="0" w:color="auto"/>
        <w:right w:val="none" w:sz="0" w:space="0" w:color="auto"/>
      </w:divBdr>
    </w:div>
    <w:div w:id="1557082512">
      <w:bodyDiv w:val="1"/>
      <w:marLeft w:val="0"/>
      <w:marRight w:val="0"/>
      <w:marTop w:val="0"/>
      <w:marBottom w:val="0"/>
      <w:divBdr>
        <w:top w:val="none" w:sz="0" w:space="0" w:color="auto"/>
        <w:left w:val="none" w:sz="0" w:space="0" w:color="auto"/>
        <w:bottom w:val="none" w:sz="0" w:space="0" w:color="auto"/>
        <w:right w:val="none" w:sz="0" w:space="0" w:color="auto"/>
      </w:divBdr>
      <w:divsChild>
        <w:div w:id="1845582750">
          <w:marLeft w:val="0"/>
          <w:marRight w:val="0"/>
          <w:marTop w:val="450"/>
          <w:marBottom w:val="0"/>
          <w:divBdr>
            <w:top w:val="none" w:sz="0" w:space="0" w:color="auto"/>
            <w:left w:val="none" w:sz="0" w:space="0" w:color="auto"/>
            <w:bottom w:val="none" w:sz="0" w:space="0" w:color="auto"/>
            <w:right w:val="none" w:sz="0" w:space="0" w:color="auto"/>
          </w:divBdr>
        </w:div>
      </w:divsChild>
    </w:div>
    <w:div w:id="1562910997">
      <w:bodyDiv w:val="1"/>
      <w:marLeft w:val="0"/>
      <w:marRight w:val="0"/>
      <w:marTop w:val="0"/>
      <w:marBottom w:val="0"/>
      <w:divBdr>
        <w:top w:val="none" w:sz="0" w:space="0" w:color="auto"/>
        <w:left w:val="none" w:sz="0" w:space="0" w:color="auto"/>
        <w:bottom w:val="none" w:sz="0" w:space="0" w:color="auto"/>
        <w:right w:val="none" w:sz="0" w:space="0" w:color="auto"/>
      </w:divBdr>
      <w:divsChild>
        <w:div w:id="746729074">
          <w:marLeft w:val="0"/>
          <w:marRight w:val="0"/>
          <w:marTop w:val="450"/>
          <w:marBottom w:val="0"/>
          <w:divBdr>
            <w:top w:val="none" w:sz="0" w:space="0" w:color="auto"/>
            <w:left w:val="none" w:sz="0" w:space="0" w:color="auto"/>
            <w:bottom w:val="none" w:sz="0" w:space="0" w:color="auto"/>
            <w:right w:val="none" w:sz="0" w:space="0" w:color="auto"/>
          </w:divBdr>
        </w:div>
      </w:divsChild>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697268252">
      <w:bodyDiv w:val="1"/>
      <w:marLeft w:val="0"/>
      <w:marRight w:val="0"/>
      <w:marTop w:val="0"/>
      <w:marBottom w:val="0"/>
      <w:divBdr>
        <w:top w:val="none" w:sz="0" w:space="0" w:color="auto"/>
        <w:left w:val="none" w:sz="0" w:space="0" w:color="auto"/>
        <w:bottom w:val="none" w:sz="0" w:space="0" w:color="auto"/>
        <w:right w:val="none" w:sz="0" w:space="0" w:color="auto"/>
      </w:divBdr>
      <w:divsChild>
        <w:div w:id="1430464631">
          <w:marLeft w:val="0"/>
          <w:marRight w:val="0"/>
          <w:marTop w:val="450"/>
          <w:marBottom w:val="0"/>
          <w:divBdr>
            <w:top w:val="none" w:sz="0" w:space="0" w:color="auto"/>
            <w:left w:val="none" w:sz="0" w:space="0" w:color="auto"/>
            <w:bottom w:val="none" w:sz="0" w:space="0" w:color="auto"/>
            <w:right w:val="none" w:sz="0" w:space="0" w:color="auto"/>
          </w:divBdr>
        </w:div>
      </w:divsChild>
    </w:div>
    <w:div w:id="1724404328">
      <w:bodyDiv w:val="1"/>
      <w:marLeft w:val="0"/>
      <w:marRight w:val="0"/>
      <w:marTop w:val="0"/>
      <w:marBottom w:val="0"/>
      <w:divBdr>
        <w:top w:val="none" w:sz="0" w:space="0" w:color="auto"/>
        <w:left w:val="none" w:sz="0" w:space="0" w:color="auto"/>
        <w:bottom w:val="none" w:sz="0" w:space="0" w:color="auto"/>
        <w:right w:val="none" w:sz="0" w:space="0" w:color="auto"/>
      </w:divBdr>
      <w:divsChild>
        <w:div w:id="360130102">
          <w:marLeft w:val="0"/>
          <w:marRight w:val="0"/>
          <w:marTop w:val="450"/>
          <w:marBottom w:val="0"/>
          <w:divBdr>
            <w:top w:val="none" w:sz="0" w:space="0" w:color="auto"/>
            <w:left w:val="none" w:sz="0" w:space="0" w:color="auto"/>
            <w:bottom w:val="none" w:sz="0" w:space="0" w:color="auto"/>
            <w:right w:val="none" w:sz="0" w:space="0" w:color="auto"/>
          </w:divBdr>
        </w:div>
      </w:divsChild>
    </w:div>
    <w:div w:id="1740783040">
      <w:bodyDiv w:val="1"/>
      <w:marLeft w:val="0"/>
      <w:marRight w:val="0"/>
      <w:marTop w:val="0"/>
      <w:marBottom w:val="0"/>
      <w:divBdr>
        <w:top w:val="none" w:sz="0" w:space="0" w:color="auto"/>
        <w:left w:val="none" w:sz="0" w:space="0" w:color="auto"/>
        <w:bottom w:val="none" w:sz="0" w:space="0" w:color="auto"/>
        <w:right w:val="none" w:sz="0" w:space="0" w:color="auto"/>
      </w:divBdr>
      <w:divsChild>
        <w:div w:id="185101749">
          <w:marLeft w:val="0"/>
          <w:marRight w:val="0"/>
          <w:marTop w:val="450"/>
          <w:marBottom w:val="0"/>
          <w:divBdr>
            <w:top w:val="none" w:sz="0" w:space="0" w:color="auto"/>
            <w:left w:val="none" w:sz="0" w:space="0" w:color="auto"/>
            <w:bottom w:val="none" w:sz="0" w:space="0" w:color="auto"/>
            <w:right w:val="none" w:sz="0" w:space="0" w:color="auto"/>
          </w:divBdr>
        </w:div>
      </w:divsChild>
    </w:div>
    <w:div w:id="1760178242">
      <w:bodyDiv w:val="1"/>
      <w:marLeft w:val="0"/>
      <w:marRight w:val="0"/>
      <w:marTop w:val="0"/>
      <w:marBottom w:val="0"/>
      <w:divBdr>
        <w:top w:val="none" w:sz="0" w:space="0" w:color="auto"/>
        <w:left w:val="none" w:sz="0" w:space="0" w:color="auto"/>
        <w:bottom w:val="none" w:sz="0" w:space="0" w:color="auto"/>
        <w:right w:val="none" w:sz="0" w:space="0" w:color="auto"/>
      </w:divBdr>
      <w:divsChild>
        <w:div w:id="1274552712">
          <w:marLeft w:val="0"/>
          <w:marRight w:val="0"/>
          <w:marTop w:val="45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776825443">
      <w:bodyDiv w:val="1"/>
      <w:marLeft w:val="0"/>
      <w:marRight w:val="0"/>
      <w:marTop w:val="0"/>
      <w:marBottom w:val="0"/>
      <w:divBdr>
        <w:top w:val="none" w:sz="0" w:space="0" w:color="auto"/>
        <w:left w:val="none" w:sz="0" w:space="0" w:color="auto"/>
        <w:bottom w:val="none" w:sz="0" w:space="0" w:color="auto"/>
        <w:right w:val="none" w:sz="0" w:space="0" w:color="auto"/>
      </w:divBdr>
    </w:div>
    <w:div w:id="1860002609">
      <w:bodyDiv w:val="1"/>
      <w:marLeft w:val="0"/>
      <w:marRight w:val="0"/>
      <w:marTop w:val="0"/>
      <w:marBottom w:val="0"/>
      <w:divBdr>
        <w:top w:val="none" w:sz="0" w:space="0" w:color="auto"/>
        <w:left w:val="none" w:sz="0" w:space="0" w:color="auto"/>
        <w:bottom w:val="none" w:sz="0" w:space="0" w:color="auto"/>
        <w:right w:val="none" w:sz="0" w:space="0" w:color="auto"/>
      </w:divBdr>
      <w:divsChild>
        <w:div w:id="1915822392">
          <w:marLeft w:val="0"/>
          <w:marRight w:val="0"/>
          <w:marTop w:val="450"/>
          <w:marBottom w:val="0"/>
          <w:divBdr>
            <w:top w:val="none" w:sz="0" w:space="0" w:color="auto"/>
            <w:left w:val="none" w:sz="0" w:space="0" w:color="auto"/>
            <w:bottom w:val="none" w:sz="0" w:space="0" w:color="auto"/>
            <w:right w:val="none" w:sz="0" w:space="0" w:color="auto"/>
          </w:divBdr>
        </w:div>
      </w:divsChild>
    </w:div>
    <w:div w:id="1865511920">
      <w:bodyDiv w:val="1"/>
      <w:marLeft w:val="0"/>
      <w:marRight w:val="0"/>
      <w:marTop w:val="0"/>
      <w:marBottom w:val="0"/>
      <w:divBdr>
        <w:top w:val="none" w:sz="0" w:space="0" w:color="auto"/>
        <w:left w:val="none" w:sz="0" w:space="0" w:color="auto"/>
        <w:bottom w:val="none" w:sz="0" w:space="0" w:color="auto"/>
        <w:right w:val="none" w:sz="0" w:space="0" w:color="auto"/>
      </w:divBdr>
      <w:divsChild>
        <w:div w:id="871922499">
          <w:marLeft w:val="0"/>
          <w:marRight w:val="0"/>
          <w:marTop w:val="450"/>
          <w:marBottom w:val="0"/>
          <w:divBdr>
            <w:top w:val="none" w:sz="0" w:space="0" w:color="auto"/>
            <w:left w:val="none" w:sz="0" w:space="0" w:color="auto"/>
            <w:bottom w:val="none" w:sz="0" w:space="0" w:color="auto"/>
            <w:right w:val="none" w:sz="0" w:space="0" w:color="auto"/>
          </w:divBdr>
        </w:div>
      </w:divsChild>
    </w:div>
    <w:div w:id="1866478163">
      <w:bodyDiv w:val="1"/>
      <w:marLeft w:val="0"/>
      <w:marRight w:val="0"/>
      <w:marTop w:val="0"/>
      <w:marBottom w:val="0"/>
      <w:divBdr>
        <w:top w:val="none" w:sz="0" w:space="0" w:color="auto"/>
        <w:left w:val="none" w:sz="0" w:space="0" w:color="auto"/>
        <w:bottom w:val="none" w:sz="0" w:space="0" w:color="auto"/>
        <w:right w:val="none" w:sz="0" w:space="0" w:color="auto"/>
      </w:divBdr>
    </w:div>
    <w:div w:id="1871910980">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6207773">
      <w:bodyDiv w:val="1"/>
      <w:marLeft w:val="0"/>
      <w:marRight w:val="0"/>
      <w:marTop w:val="0"/>
      <w:marBottom w:val="0"/>
      <w:divBdr>
        <w:top w:val="none" w:sz="0" w:space="0" w:color="auto"/>
        <w:left w:val="none" w:sz="0" w:space="0" w:color="auto"/>
        <w:bottom w:val="none" w:sz="0" w:space="0" w:color="auto"/>
        <w:right w:val="none" w:sz="0" w:space="0" w:color="auto"/>
      </w:divBdr>
    </w:div>
    <w:div w:id="1988045282">
      <w:bodyDiv w:val="1"/>
      <w:marLeft w:val="0"/>
      <w:marRight w:val="0"/>
      <w:marTop w:val="0"/>
      <w:marBottom w:val="0"/>
      <w:divBdr>
        <w:top w:val="none" w:sz="0" w:space="0" w:color="auto"/>
        <w:left w:val="none" w:sz="0" w:space="0" w:color="auto"/>
        <w:bottom w:val="none" w:sz="0" w:space="0" w:color="auto"/>
        <w:right w:val="none" w:sz="0" w:space="0" w:color="auto"/>
      </w:divBdr>
    </w:div>
    <w:div w:id="2008433218">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35224524">
      <w:bodyDiv w:val="1"/>
      <w:marLeft w:val="0"/>
      <w:marRight w:val="0"/>
      <w:marTop w:val="0"/>
      <w:marBottom w:val="0"/>
      <w:divBdr>
        <w:top w:val="none" w:sz="0" w:space="0" w:color="auto"/>
        <w:left w:val="none" w:sz="0" w:space="0" w:color="auto"/>
        <w:bottom w:val="none" w:sz="0" w:space="0" w:color="auto"/>
        <w:right w:val="none" w:sz="0" w:space="0" w:color="auto"/>
      </w:divBdr>
    </w:div>
    <w:div w:id="2081293636">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 w:id="213077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1475</Words>
  <Characters>8413</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11</cp:revision>
  <cp:lastPrinted>2023-05-12T14:19:00Z</cp:lastPrinted>
  <dcterms:created xsi:type="dcterms:W3CDTF">2024-09-11T14:57:00Z</dcterms:created>
  <dcterms:modified xsi:type="dcterms:W3CDTF">2024-09-13T10:40:00Z</dcterms:modified>
</cp:coreProperties>
</file>