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9F4C2D" w14:textId="0378F258" w:rsidR="00EA12BC" w:rsidRPr="003A2EC6" w:rsidRDefault="00035619" w:rsidP="00814485">
      <w:pPr>
        <w:jc w:val="both"/>
        <w:rPr>
          <w:rFonts w:cs="Arial"/>
          <w:b/>
          <w:bCs/>
          <w:sz w:val="28"/>
          <w:szCs w:val="28"/>
          <w:lang w:val="en-US"/>
        </w:rPr>
      </w:pPr>
      <w:r w:rsidRPr="00035619">
        <w:rPr>
          <w:rFonts w:cs="Arial"/>
          <w:b/>
          <w:bCs/>
          <w:sz w:val="28"/>
          <w:szCs w:val="28"/>
          <w:lang w:val="en-US"/>
        </w:rPr>
        <w:t>From January to March o</w:t>
      </w:r>
      <w:r>
        <w:rPr>
          <w:rFonts w:cs="Arial"/>
          <w:b/>
          <w:bCs/>
          <w:sz w:val="28"/>
          <w:szCs w:val="28"/>
          <w:lang w:val="en-US"/>
        </w:rPr>
        <w:t>n the Presena Glacier</w:t>
      </w:r>
      <w:r w:rsidR="003A2EC6">
        <w:rPr>
          <w:rFonts w:cs="Arial"/>
          <w:b/>
          <w:bCs/>
          <w:sz w:val="28"/>
          <w:szCs w:val="28"/>
          <w:lang w:val="en-US"/>
        </w:rPr>
        <w:t xml:space="preserve">: </w:t>
      </w:r>
      <w:r w:rsidR="00EA12BC" w:rsidRPr="00035619">
        <w:rPr>
          <w:rFonts w:cs="Arial"/>
          <w:b/>
          <w:bCs/>
          <w:sz w:val="32"/>
          <w:szCs w:val="32"/>
          <w:lang w:val="en-US"/>
        </w:rPr>
        <w:t>PARAD</w:t>
      </w:r>
      <w:r>
        <w:rPr>
          <w:rFonts w:cs="Arial"/>
          <w:b/>
          <w:bCs/>
          <w:sz w:val="32"/>
          <w:szCs w:val="32"/>
          <w:lang w:val="en-US"/>
        </w:rPr>
        <w:t>-</w:t>
      </w:r>
      <w:r w:rsidR="00EA12BC" w:rsidRPr="00035619">
        <w:rPr>
          <w:rFonts w:cs="Arial"/>
          <w:b/>
          <w:bCs/>
          <w:sz w:val="32"/>
          <w:szCs w:val="32"/>
          <w:lang w:val="en-US"/>
        </w:rPr>
        <w:t xml:space="preserve">ICE </w:t>
      </w:r>
      <w:r>
        <w:rPr>
          <w:rFonts w:cs="Arial"/>
          <w:b/>
          <w:bCs/>
          <w:sz w:val="32"/>
          <w:szCs w:val="32"/>
          <w:lang w:val="en-US"/>
        </w:rPr>
        <w:t xml:space="preserve">music </w:t>
      </w:r>
      <w:r w:rsidR="00A20999">
        <w:rPr>
          <w:rFonts w:cs="Arial"/>
          <w:b/>
          <w:bCs/>
          <w:sz w:val="32"/>
          <w:szCs w:val="32"/>
          <w:lang w:val="en-US"/>
        </w:rPr>
        <w:t>on</w:t>
      </w:r>
      <w:r>
        <w:rPr>
          <w:rFonts w:cs="Arial"/>
          <w:b/>
          <w:bCs/>
          <w:sz w:val="32"/>
          <w:szCs w:val="32"/>
          <w:lang w:val="en-US"/>
        </w:rPr>
        <w:t xml:space="preserve"> the ice and jazz in the Dolomites</w:t>
      </w:r>
    </w:p>
    <w:p w14:paraId="118D2F28" w14:textId="77777777" w:rsidR="00035619" w:rsidRDefault="00035619" w:rsidP="00814485">
      <w:pPr>
        <w:jc w:val="both"/>
        <w:rPr>
          <w:rFonts w:cs="Arial"/>
          <w:b/>
          <w:bCs/>
          <w:szCs w:val="24"/>
          <w:lang w:val="en-US"/>
        </w:rPr>
      </w:pPr>
    </w:p>
    <w:p w14:paraId="0B353F6D" w14:textId="0DBBA40E" w:rsidR="00EA12BC" w:rsidRDefault="008E245C" w:rsidP="00814485">
      <w:pPr>
        <w:jc w:val="both"/>
        <w:rPr>
          <w:rFonts w:cs="Arial"/>
          <w:b/>
          <w:bCs/>
          <w:szCs w:val="24"/>
          <w:lang w:val="en-US"/>
        </w:rPr>
      </w:pPr>
      <w:r>
        <w:rPr>
          <w:rFonts w:cs="Arial"/>
          <w:b/>
          <w:bCs/>
          <w:szCs w:val="24"/>
          <w:lang w:val="en-US"/>
        </w:rPr>
        <w:t xml:space="preserve">Trentino comes alive with </w:t>
      </w:r>
      <w:r w:rsidR="00DC723E">
        <w:rPr>
          <w:rFonts w:cs="Arial"/>
          <w:b/>
          <w:bCs/>
          <w:szCs w:val="24"/>
          <w:lang w:val="en-US"/>
        </w:rPr>
        <w:t xml:space="preserve">a variety of </w:t>
      </w:r>
      <w:r w:rsidR="00897D89">
        <w:rPr>
          <w:rFonts w:cs="Arial"/>
          <w:b/>
          <w:bCs/>
          <w:szCs w:val="24"/>
          <w:lang w:val="en-US"/>
        </w:rPr>
        <w:t>musical events during winter</w:t>
      </w:r>
      <w:r w:rsidR="001E69F5">
        <w:rPr>
          <w:rFonts w:cs="Arial"/>
          <w:b/>
          <w:bCs/>
          <w:szCs w:val="24"/>
          <w:lang w:val="en-US"/>
        </w:rPr>
        <w:t>,</w:t>
      </w:r>
      <w:r w:rsidR="00897D89">
        <w:rPr>
          <w:rFonts w:cs="Arial"/>
          <w:b/>
          <w:bCs/>
          <w:szCs w:val="24"/>
          <w:lang w:val="en-US"/>
        </w:rPr>
        <w:t xml:space="preserve"> all</w:t>
      </w:r>
      <w:r w:rsidR="00DC723E">
        <w:rPr>
          <w:rFonts w:cs="Arial"/>
          <w:b/>
          <w:bCs/>
          <w:szCs w:val="24"/>
          <w:lang w:val="en-US"/>
        </w:rPr>
        <w:t xml:space="preserve"> of</w:t>
      </w:r>
      <w:r w:rsidR="00897D89">
        <w:rPr>
          <w:rFonts w:cs="Arial"/>
          <w:b/>
          <w:bCs/>
          <w:szCs w:val="24"/>
          <w:lang w:val="en-US"/>
        </w:rPr>
        <w:t xml:space="preserve"> which capture the true essence of the region. </w:t>
      </w:r>
      <w:r w:rsidR="00A061AC">
        <w:rPr>
          <w:rFonts w:cs="Arial"/>
          <w:b/>
          <w:bCs/>
          <w:szCs w:val="24"/>
          <w:lang w:val="en-US"/>
        </w:rPr>
        <w:t xml:space="preserve">Guests are invited to embrace the </w:t>
      </w:r>
      <w:r w:rsidR="00DC723E">
        <w:rPr>
          <w:rFonts w:cs="Arial"/>
          <w:b/>
          <w:bCs/>
          <w:szCs w:val="24"/>
          <w:lang w:val="en-US"/>
        </w:rPr>
        <w:t>Dolce</w:t>
      </w:r>
      <w:r w:rsidR="00A061AC">
        <w:rPr>
          <w:rFonts w:cs="Arial"/>
          <w:b/>
          <w:bCs/>
          <w:szCs w:val="24"/>
          <w:lang w:val="en-US"/>
        </w:rPr>
        <w:t xml:space="preserve"> </w:t>
      </w:r>
      <w:r w:rsidR="00DC723E">
        <w:rPr>
          <w:rFonts w:cs="Arial"/>
          <w:b/>
          <w:bCs/>
          <w:szCs w:val="24"/>
          <w:lang w:val="en-US"/>
        </w:rPr>
        <w:t>V</w:t>
      </w:r>
      <w:r w:rsidR="00A061AC">
        <w:rPr>
          <w:rFonts w:cs="Arial"/>
          <w:b/>
          <w:bCs/>
          <w:szCs w:val="24"/>
          <w:lang w:val="en-US"/>
        </w:rPr>
        <w:t xml:space="preserve">ita lifestyle and </w:t>
      </w:r>
      <w:r w:rsidR="00DC7D72">
        <w:rPr>
          <w:rFonts w:cs="Arial"/>
          <w:b/>
          <w:bCs/>
          <w:szCs w:val="24"/>
          <w:lang w:val="en-US"/>
        </w:rPr>
        <w:t xml:space="preserve">delight in these amazing open-air experiences. </w:t>
      </w:r>
      <w:r w:rsidR="00A20999">
        <w:rPr>
          <w:rFonts w:cs="Arial"/>
          <w:b/>
          <w:bCs/>
          <w:szCs w:val="24"/>
          <w:lang w:val="en-US"/>
        </w:rPr>
        <w:t>In</w:t>
      </w:r>
      <w:r w:rsidR="00852E38">
        <w:rPr>
          <w:rFonts w:cs="Arial"/>
          <w:b/>
          <w:bCs/>
          <w:szCs w:val="24"/>
          <w:lang w:val="en-US"/>
        </w:rPr>
        <w:t xml:space="preserve"> the new year</w:t>
      </w:r>
      <w:r w:rsidR="00D40B4C">
        <w:rPr>
          <w:rFonts w:cs="Arial"/>
          <w:b/>
          <w:bCs/>
          <w:szCs w:val="24"/>
          <w:lang w:val="en-US"/>
        </w:rPr>
        <w:t>,</w:t>
      </w:r>
      <w:r w:rsidR="00A20999">
        <w:rPr>
          <w:rFonts w:cs="Arial"/>
          <w:b/>
          <w:bCs/>
          <w:szCs w:val="24"/>
          <w:lang w:val="en-US"/>
        </w:rPr>
        <w:t xml:space="preserve"> p</w:t>
      </w:r>
      <w:r w:rsidR="00035619" w:rsidRPr="00035619">
        <w:rPr>
          <w:rFonts w:cs="Arial"/>
          <w:b/>
          <w:bCs/>
          <w:szCs w:val="24"/>
          <w:lang w:val="en-US"/>
        </w:rPr>
        <w:t xml:space="preserve">op and rock music </w:t>
      </w:r>
      <w:r w:rsidR="00E07F17">
        <w:rPr>
          <w:rFonts w:cs="Arial"/>
          <w:b/>
          <w:bCs/>
          <w:szCs w:val="24"/>
          <w:lang w:val="en-US"/>
        </w:rPr>
        <w:t>w</w:t>
      </w:r>
      <w:r w:rsidR="003A2EC6">
        <w:rPr>
          <w:rFonts w:cs="Arial"/>
          <w:b/>
          <w:bCs/>
          <w:szCs w:val="24"/>
          <w:lang w:val="en-US"/>
        </w:rPr>
        <w:t>i</w:t>
      </w:r>
      <w:r w:rsidR="00E07F17">
        <w:rPr>
          <w:rFonts w:cs="Arial"/>
          <w:b/>
          <w:bCs/>
          <w:szCs w:val="24"/>
          <w:lang w:val="en-US"/>
        </w:rPr>
        <w:t>ll</w:t>
      </w:r>
      <w:r w:rsidR="003A2EC6">
        <w:rPr>
          <w:rFonts w:cs="Arial"/>
          <w:b/>
          <w:bCs/>
          <w:szCs w:val="24"/>
          <w:lang w:val="en-US"/>
        </w:rPr>
        <w:t xml:space="preserve"> be </w:t>
      </w:r>
      <w:r w:rsidR="00035619" w:rsidRPr="00035619">
        <w:rPr>
          <w:rFonts w:cs="Arial"/>
          <w:b/>
          <w:bCs/>
          <w:szCs w:val="24"/>
          <w:lang w:val="en-US"/>
        </w:rPr>
        <w:t>performed with ice instruments</w:t>
      </w:r>
      <w:r w:rsidR="00852E38">
        <w:rPr>
          <w:rFonts w:cs="Arial"/>
          <w:b/>
          <w:bCs/>
          <w:szCs w:val="24"/>
          <w:lang w:val="en-US"/>
        </w:rPr>
        <w:t xml:space="preserve"> in a huge igl</w:t>
      </w:r>
      <w:r w:rsidR="00D40B4C">
        <w:rPr>
          <w:rFonts w:cs="Arial"/>
          <w:b/>
          <w:bCs/>
          <w:szCs w:val="24"/>
          <w:lang w:val="en-US"/>
        </w:rPr>
        <w:t>oo</w:t>
      </w:r>
      <w:r w:rsidR="00852E38">
        <w:rPr>
          <w:rFonts w:cs="Arial"/>
          <w:b/>
          <w:bCs/>
          <w:szCs w:val="24"/>
          <w:lang w:val="en-US"/>
        </w:rPr>
        <w:t xml:space="preserve"> </w:t>
      </w:r>
      <w:r w:rsidR="00D40B4C">
        <w:rPr>
          <w:rFonts w:cs="Arial"/>
          <w:b/>
          <w:bCs/>
          <w:szCs w:val="24"/>
          <w:lang w:val="en-US"/>
        </w:rPr>
        <w:t>concert hall</w:t>
      </w:r>
      <w:r w:rsidR="00E07F17">
        <w:rPr>
          <w:rFonts w:cs="Arial"/>
          <w:b/>
          <w:bCs/>
          <w:szCs w:val="24"/>
          <w:lang w:val="en-US"/>
        </w:rPr>
        <w:t>,</w:t>
      </w:r>
      <w:r w:rsidR="004D6538">
        <w:rPr>
          <w:rFonts w:cs="Arial"/>
          <w:b/>
          <w:bCs/>
          <w:szCs w:val="24"/>
          <w:lang w:val="en-US"/>
        </w:rPr>
        <w:t xml:space="preserve"> whil</w:t>
      </w:r>
      <w:r w:rsidR="00E07F17">
        <w:rPr>
          <w:rFonts w:cs="Arial"/>
          <w:b/>
          <w:bCs/>
          <w:szCs w:val="24"/>
          <w:lang w:val="en-US"/>
        </w:rPr>
        <w:t>e</w:t>
      </w:r>
      <w:r w:rsidR="009E1735">
        <w:rPr>
          <w:rFonts w:cs="Arial"/>
          <w:b/>
          <w:bCs/>
          <w:szCs w:val="24"/>
          <w:lang w:val="en-US"/>
        </w:rPr>
        <w:t xml:space="preserve"> </w:t>
      </w:r>
      <w:proofErr w:type="gramStart"/>
      <w:r w:rsidR="004D6538">
        <w:rPr>
          <w:rFonts w:cs="Arial"/>
          <w:b/>
          <w:bCs/>
          <w:szCs w:val="24"/>
          <w:lang w:val="en-US"/>
        </w:rPr>
        <w:t>Jazz</w:t>
      </w:r>
      <w:proofErr w:type="gramEnd"/>
      <w:r w:rsidR="004D6538">
        <w:rPr>
          <w:rFonts w:cs="Arial"/>
          <w:b/>
          <w:bCs/>
          <w:szCs w:val="24"/>
          <w:lang w:val="en-US"/>
        </w:rPr>
        <w:t xml:space="preserve"> returns to</w:t>
      </w:r>
      <w:r w:rsidR="00035619" w:rsidRPr="00035619">
        <w:rPr>
          <w:rFonts w:cs="Arial"/>
          <w:b/>
          <w:bCs/>
          <w:szCs w:val="24"/>
          <w:lang w:val="en-US"/>
        </w:rPr>
        <w:t xml:space="preserve"> Val di Fiemme and Fassa </w:t>
      </w:r>
      <w:r w:rsidR="00E07F17">
        <w:rPr>
          <w:rFonts w:cs="Arial"/>
          <w:b/>
          <w:bCs/>
          <w:szCs w:val="24"/>
          <w:lang w:val="en-US"/>
        </w:rPr>
        <w:t xml:space="preserve">Valleys </w:t>
      </w:r>
      <w:r w:rsidR="00035619" w:rsidRPr="00035619">
        <w:rPr>
          <w:rFonts w:cs="Arial"/>
          <w:b/>
          <w:bCs/>
          <w:szCs w:val="24"/>
          <w:lang w:val="en-US"/>
        </w:rPr>
        <w:t>in March</w:t>
      </w:r>
      <w:r w:rsidR="00E07F17">
        <w:rPr>
          <w:rFonts w:cs="Arial"/>
          <w:b/>
          <w:bCs/>
          <w:szCs w:val="24"/>
          <w:lang w:val="en-US"/>
        </w:rPr>
        <w:t>.</w:t>
      </w:r>
    </w:p>
    <w:p w14:paraId="5CE96399" w14:textId="77777777" w:rsidR="00E14DBF" w:rsidRDefault="00E14DBF" w:rsidP="00814485">
      <w:pPr>
        <w:jc w:val="both"/>
        <w:rPr>
          <w:rFonts w:cs="Arial"/>
          <w:b/>
          <w:bCs/>
          <w:szCs w:val="24"/>
          <w:lang w:val="en-US"/>
        </w:rPr>
      </w:pPr>
    </w:p>
    <w:p w14:paraId="68FB58DD" w14:textId="160099CD" w:rsidR="00E14DBF" w:rsidRPr="00E14DBF" w:rsidRDefault="00E14DBF" w:rsidP="00814485">
      <w:pPr>
        <w:jc w:val="both"/>
        <w:rPr>
          <w:rFonts w:cs="Arial"/>
          <w:b/>
          <w:bCs/>
          <w:szCs w:val="24"/>
          <w:u w:val="single"/>
          <w:lang w:val="en-US"/>
        </w:rPr>
      </w:pPr>
      <w:r w:rsidRPr="00E14DBF">
        <w:rPr>
          <w:rFonts w:cs="Arial"/>
          <w:b/>
          <w:bCs/>
          <w:szCs w:val="24"/>
          <w:u w:val="single"/>
          <w:lang w:val="en-US"/>
        </w:rPr>
        <w:t>PARAD-ICE MUSIC</w:t>
      </w:r>
    </w:p>
    <w:p w14:paraId="6A4C4F82" w14:textId="77777777" w:rsidR="00035619" w:rsidRPr="00035619" w:rsidRDefault="00035619" w:rsidP="00814485">
      <w:pPr>
        <w:jc w:val="both"/>
        <w:rPr>
          <w:rFonts w:cs="Arial"/>
          <w:szCs w:val="24"/>
          <w:lang w:val="en-US"/>
        </w:rPr>
      </w:pPr>
    </w:p>
    <w:p w14:paraId="4E5A461E" w14:textId="10B1FA6B" w:rsidR="00035619" w:rsidRDefault="00A9653E" w:rsidP="00035619">
      <w:pPr>
        <w:jc w:val="both"/>
        <w:rPr>
          <w:rFonts w:cs="Arial"/>
          <w:szCs w:val="24"/>
          <w:lang w:val="en-US"/>
        </w:rPr>
      </w:pPr>
      <w:r>
        <w:rPr>
          <w:rFonts w:cs="Arial"/>
          <w:szCs w:val="24"/>
          <w:lang w:val="en-US"/>
        </w:rPr>
        <w:t>An orchestra performing on ice instruments—such as bass, cello, guitars, and percussion—inside a giant igloo on a gl</w:t>
      </w:r>
      <w:r w:rsidR="000B6CFB">
        <w:rPr>
          <w:rFonts w:cs="Arial"/>
          <w:szCs w:val="24"/>
          <w:lang w:val="en-US"/>
        </w:rPr>
        <w:t xml:space="preserve">acier </w:t>
      </w:r>
      <w:r>
        <w:rPr>
          <w:rFonts w:cs="Arial"/>
          <w:szCs w:val="24"/>
          <w:lang w:val="en-US"/>
        </w:rPr>
        <w:t>2,600 meters above sea level is a truly unique concept. This innovative idea has garnered worldwide attention for its originality and distinctive sounds.</w:t>
      </w:r>
    </w:p>
    <w:p w14:paraId="08CD0FD5" w14:textId="77777777" w:rsidR="00700620" w:rsidRDefault="00700620" w:rsidP="00035619">
      <w:pPr>
        <w:jc w:val="both"/>
        <w:rPr>
          <w:rFonts w:cs="Arial"/>
          <w:szCs w:val="24"/>
          <w:lang w:val="en-US"/>
        </w:rPr>
      </w:pPr>
    </w:p>
    <w:p w14:paraId="5B9C4E70" w14:textId="5D72AA3C" w:rsidR="00035619" w:rsidRDefault="00922F8D" w:rsidP="00035619">
      <w:pPr>
        <w:jc w:val="both"/>
        <w:rPr>
          <w:rFonts w:cs="Arial"/>
          <w:szCs w:val="24"/>
          <w:lang w:val="en-US"/>
        </w:rPr>
      </w:pPr>
      <w:r>
        <w:rPr>
          <w:rFonts w:cs="Arial"/>
          <w:szCs w:val="24"/>
          <w:lang w:val="en-US"/>
        </w:rPr>
        <w:t xml:space="preserve">The Presena Glacier, located between Trentino and Lombardy, is </w:t>
      </w:r>
      <w:r w:rsidR="00EC2588">
        <w:rPr>
          <w:rFonts w:cs="Arial"/>
          <w:szCs w:val="24"/>
          <w:lang w:val="en-US"/>
        </w:rPr>
        <w:t xml:space="preserve">again </w:t>
      </w:r>
      <w:r>
        <w:rPr>
          <w:rFonts w:cs="Arial"/>
          <w:szCs w:val="24"/>
          <w:lang w:val="en-US"/>
        </w:rPr>
        <w:t>hosting the musical event Paradice Music</w:t>
      </w:r>
      <w:r w:rsidR="00EC2588">
        <w:rPr>
          <w:rFonts w:cs="Arial"/>
          <w:szCs w:val="24"/>
          <w:lang w:val="en-US"/>
        </w:rPr>
        <w:t>—</w:t>
      </w:r>
      <w:r>
        <w:rPr>
          <w:rFonts w:cs="Arial"/>
          <w:szCs w:val="24"/>
          <w:lang w:val="en-US"/>
        </w:rPr>
        <w:t xml:space="preserve">Ice Concerts. You can access this event from Passo </w:t>
      </w:r>
      <w:proofErr w:type="spellStart"/>
      <w:r>
        <w:rPr>
          <w:rFonts w:cs="Arial"/>
          <w:szCs w:val="24"/>
          <w:lang w:val="en-US"/>
        </w:rPr>
        <w:t>Tonale</w:t>
      </w:r>
      <w:proofErr w:type="spellEnd"/>
      <w:r>
        <w:rPr>
          <w:rFonts w:cs="Arial"/>
          <w:szCs w:val="24"/>
          <w:lang w:val="en-US"/>
        </w:rPr>
        <w:t xml:space="preserve"> via the Paradiso cable car. Tickets for the cable car and shows can be purchased online or at the ticket office at the cable car</w:t>
      </w:r>
      <w:r w:rsidR="00EC2588">
        <w:rPr>
          <w:rFonts w:cs="Arial"/>
          <w:szCs w:val="24"/>
          <w:lang w:val="en-US"/>
        </w:rPr>
        <w:t>'s base</w:t>
      </w:r>
      <w:r>
        <w:rPr>
          <w:rFonts w:cs="Arial"/>
          <w:szCs w:val="24"/>
          <w:lang w:val="en-US"/>
        </w:rPr>
        <w:t>.</w:t>
      </w:r>
    </w:p>
    <w:p w14:paraId="5B6E7271" w14:textId="77777777" w:rsidR="00ED208F" w:rsidRDefault="00ED208F" w:rsidP="00035619">
      <w:pPr>
        <w:jc w:val="both"/>
        <w:rPr>
          <w:rFonts w:cs="Arial"/>
          <w:szCs w:val="24"/>
          <w:lang w:val="en-US"/>
        </w:rPr>
      </w:pPr>
    </w:p>
    <w:p w14:paraId="0A51B631" w14:textId="7B597530" w:rsidR="00176D61" w:rsidRDefault="00ED208F" w:rsidP="00035619">
      <w:pPr>
        <w:jc w:val="both"/>
        <w:rPr>
          <w:rFonts w:cs="Arial"/>
          <w:szCs w:val="24"/>
          <w:lang w:val="en-US"/>
        </w:rPr>
      </w:pPr>
      <w:r>
        <w:rPr>
          <w:rFonts w:cs="Arial"/>
          <w:szCs w:val="24"/>
          <w:lang w:val="en-US"/>
        </w:rPr>
        <w:t>The igloo's structure must remain intact for the public, musicians, and ice instruments.</w:t>
      </w:r>
      <w:r w:rsidR="00035619" w:rsidRPr="00035619">
        <w:rPr>
          <w:rFonts w:cs="Arial"/>
          <w:szCs w:val="24"/>
          <w:lang w:val="en-US"/>
        </w:rPr>
        <w:t xml:space="preserve"> </w:t>
      </w:r>
      <w:r w:rsidR="0080563A">
        <w:rPr>
          <w:rFonts w:cs="Arial"/>
          <w:szCs w:val="24"/>
          <w:lang w:val="en-US"/>
        </w:rPr>
        <w:t>The building's design facilitates natural ventilation, allowing warm air from the spectators' breath to rise and escape the structure.</w:t>
      </w:r>
      <w:r w:rsidR="00035619" w:rsidRPr="00035619">
        <w:rPr>
          <w:rFonts w:cs="Arial"/>
          <w:szCs w:val="24"/>
          <w:lang w:val="en-US"/>
        </w:rPr>
        <w:t xml:space="preserve"> The instruments created by artists Lino Mosconi, Giorgio Tomaselli and Matteo </w:t>
      </w:r>
      <w:proofErr w:type="spellStart"/>
      <w:r w:rsidR="00035619" w:rsidRPr="00035619">
        <w:rPr>
          <w:rFonts w:cs="Arial"/>
          <w:szCs w:val="24"/>
          <w:lang w:val="en-US"/>
        </w:rPr>
        <w:t>Aielli</w:t>
      </w:r>
      <w:proofErr w:type="spellEnd"/>
      <w:r w:rsidR="00035619" w:rsidRPr="00035619">
        <w:rPr>
          <w:rFonts w:cs="Arial"/>
          <w:szCs w:val="24"/>
          <w:lang w:val="en-US"/>
        </w:rPr>
        <w:t xml:space="preserve"> remain in the cold air at stage height. The igloo thus becomes a “safe space” for the instruments thanks to its ideal conditions. Under the artistic direction of Ivan Mariotti, the festival offers dozens of concerts: from January to March, the events are scheduled every Thursday and every Saturday. </w:t>
      </w:r>
    </w:p>
    <w:p w14:paraId="41A35465" w14:textId="0D760FB5" w:rsidR="004F4FAB" w:rsidRPr="008E245C" w:rsidRDefault="00035619" w:rsidP="00035619">
      <w:pPr>
        <w:jc w:val="both"/>
        <w:rPr>
          <w:rFonts w:cs="Arial"/>
          <w:szCs w:val="24"/>
          <w:lang w:val="en-GB"/>
        </w:rPr>
      </w:pPr>
      <w:r>
        <w:rPr>
          <w:rFonts w:cs="Arial"/>
          <w:szCs w:val="24"/>
          <w:lang w:val="en-US"/>
        </w:rPr>
        <w:br/>
      </w:r>
      <w:r w:rsidR="00A74E31">
        <w:rPr>
          <w:rFonts w:cs="Arial"/>
          <w:szCs w:val="24"/>
          <w:lang w:val="en-US"/>
        </w:rPr>
        <w:t xml:space="preserve">The Paradice Band is an ensemble of musicians from diverse artistic backgrounds who will take the audience into the extraordinary world of Paradice Music. </w:t>
      </w:r>
      <w:r w:rsidR="00696031">
        <w:rPr>
          <w:rFonts w:cs="Arial"/>
          <w:szCs w:val="24"/>
          <w:lang w:val="en-US"/>
        </w:rPr>
        <w:t>The Band will perform a unique theme every Thursday </w:t>
      </w:r>
      <w:r w:rsidR="00A74E31">
        <w:rPr>
          <w:rFonts w:cs="Arial"/>
          <w:szCs w:val="24"/>
          <w:lang w:val="en-US"/>
        </w:rPr>
        <w:t>using their special ice instruments.</w:t>
      </w:r>
      <w:r w:rsidRPr="00035619">
        <w:rPr>
          <w:rFonts w:cs="Arial"/>
          <w:szCs w:val="24"/>
          <w:lang w:val="en-US"/>
        </w:rPr>
        <w:t xml:space="preserve"> </w:t>
      </w:r>
      <w:r>
        <w:rPr>
          <w:rFonts w:cs="Arial"/>
          <w:szCs w:val="24"/>
          <w:lang w:val="en-US"/>
        </w:rPr>
        <w:br/>
      </w:r>
    </w:p>
    <w:p w14:paraId="3485CB64" w14:textId="20B9CA6D" w:rsidR="00D149FA" w:rsidRPr="004F4FAB" w:rsidRDefault="004F4FAB" w:rsidP="00035619">
      <w:pPr>
        <w:jc w:val="both"/>
        <w:rPr>
          <w:rFonts w:cs="Arial"/>
          <w:szCs w:val="24"/>
          <w:lang w:val="en-GB"/>
        </w:rPr>
      </w:pPr>
      <w:r w:rsidRPr="004F4FAB">
        <w:rPr>
          <w:rFonts w:cs="Arial"/>
          <w:szCs w:val="24"/>
          <w:lang w:val="en-GB"/>
        </w:rPr>
        <w:t>Fo</w:t>
      </w:r>
      <w:r>
        <w:rPr>
          <w:rFonts w:cs="Arial"/>
          <w:szCs w:val="24"/>
          <w:lang w:val="en-GB"/>
        </w:rPr>
        <w:t xml:space="preserve">r more </w:t>
      </w:r>
      <w:r w:rsidR="00050EDC">
        <w:rPr>
          <w:rFonts w:cs="Arial"/>
          <w:szCs w:val="24"/>
          <w:lang w:val="en-GB"/>
        </w:rPr>
        <w:t>information</w:t>
      </w:r>
      <w:r>
        <w:rPr>
          <w:rFonts w:cs="Arial"/>
          <w:szCs w:val="24"/>
          <w:lang w:val="en-GB"/>
        </w:rPr>
        <w:t>, please visit</w:t>
      </w:r>
      <w:r w:rsidR="00140B6F" w:rsidRPr="004F4FAB">
        <w:rPr>
          <w:rFonts w:cs="Arial"/>
          <w:szCs w:val="24"/>
          <w:lang w:val="en-GB"/>
        </w:rPr>
        <w:t xml:space="preserve"> </w:t>
      </w:r>
      <w:hyperlink r:id="rId9" w:history="1">
        <w:r w:rsidR="00035619" w:rsidRPr="004F4FAB">
          <w:rPr>
            <w:rStyle w:val="Collegamentoipertestuale"/>
            <w:lang w:val="en-GB"/>
          </w:rPr>
          <w:t>https://www.visitvaldisole.it/en/events/paradice-music</w:t>
        </w:r>
      </w:hyperlink>
      <w:r w:rsidR="00035619" w:rsidRPr="004F4FAB">
        <w:rPr>
          <w:lang w:val="en-GB"/>
        </w:rPr>
        <w:t xml:space="preserve"> </w:t>
      </w:r>
      <w:r w:rsidR="00D149FA" w:rsidRPr="004F4FAB">
        <w:rPr>
          <w:rFonts w:cs="Arial"/>
          <w:szCs w:val="24"/>
          <w:lang w:val="en-GB"/>
        </w:rPr>
        <w:t>.</w:t>
      </w:r>
    </w:p>
    <w:p w14:paraId="01EB76DF" w14:textId="77777777" w:rsidR="007639DB" w:rsidRPr="004F4FAB" w:rsidRDefault="007639DB" w:rsidP="008C732C">
      <w:pPr>
        <w:jc w:val="both"/>
        <w:rPr>
          <w:rFonts w:cs="Arial"/>
          <w:b/>
          <w:bCs/>
          <w:szCs w:val="24"/>
          <w:lang w:val="en-GB"/>
        </w:rPr>
      </w:pPr>
    </w:p>
    <w:p w14:paraId="541C9EFB" w14:textId="25FE3306" w:rsidR="008C732C" w:rsidRPr="008E245C" w:rsidRDefault="004945C3" w:rsidP="008C732C">
      <w:pPr>
        <w:jc w:val="both"/>
        <w:rPr>
          <w:rFonts w:cs="Arial"/>
          <w:b/>
          <w:bCs/>
          <w:szCs w:val="24"/>
          <w:u w:val="single"/>
          <w:lang w:val="en-GB"/>
        </w:rPr>
      </w:pPr>
      <w:r w:rsidRPr="008E245C">
        <w:rPr>
          <w:rFonts w:cs="Arial"/>
          <w:b/>
          <w:bCs/>
          <w:szCs w:val="24"/>
          <w:u w:val="single"/>
          <w:lang w:val="en-GB"/>
        </w:rPr>
        <w:t>D</w:t>
      </w:r>
      <w:r w:rsidR="009E1735">
        <w:rPr>
          <w:rFonts w:cs="Arial"/>
          <w:b/>
          <w:bCs/>
          <w:szCs w:val="24"/>
          <w:u w:val="single"/>
          <w:lang w:val="en-GB"/>
        </w:rPr>
        <w:t>OLOMITI</w:t>
      </w:r>
      <w:r w:rsidR="008C732C" w:rsidRPr="008E245C">
        <w:rPr>
          <w:rFonts w:cs="Arial"/>
          <w:b/>
          <w:bCs/>
          <w:szCs w:val="24"/>
          <w:u w:val="single"/>
          <w:lang w:val="en-GB"/>
        </w:rPr>
        <w:t xml:space="preserve"> S</w:t>
      </w:r>
      <w:r w:rsidR="009E1735">
        <w:rPr>
          <w:rFonts w:cs="Arial"/>
          <w:b/>
          <w:bCs/>
          <w:szCs w:val="24"/>
          <w:u w:val="single"/>
          <w:lang w:val="en-GB"/>
        </w:rPr>
        <w:t>KI</w:t>
      </w:r>
      <w:r w:rsidR="008C732C" w:rsidRPr="008E245C">
        <w:rPr>
          <w:rFonts w:cs="Arial"/>
          <w:b/>
          <w:bCs/>
          <w:szCs w:val="24"/>
          <w:u w:val="single"/>
          <w:lang w:val="en-GB"/>
        </w:rPr>
        <w:t xml:space="preserve"> J</w:t>
      </w:r>
      <w:r w:rsidR="009E1735">
        <w:rPr>
          <w:rFonts w:cs="Arial"/>
          <w:b/>
          <w:bCs/>
          <w:szCs w:val="24"/>
          <w:u w:val="single"/>
          <w:lang w:val="en-GB"/>
        </w:rPr>
        <w:t>AZZ</w:t>
      </w:r>
      <w:r w:rsidR="008C732C" w:rsidRPr="008E245C">
        <w:rPr>
          <w:rFonts w:cs="Arial"/>
          <w:b/>
          <w:bCs/>
          <w:szCs w:val="24"/>
          <w:u w:val="single"/>
          <w:lang w:val="en-GB"/>
        </w:rPr>
        <w:t xml:space="preserve"> 20</w:t>
      </w:r>
      <w:r w:rsidR="006713E8" w:rsidRPr="008E245C">
        <w:rPr>
          <w:rFonts w:cs="Arial"/>
          <w:b/>
          <w:bCs/>
          <w:szCs w:val="24"/>
          <w:u w:val="single"/>
          <w:lang w:val="en-GB"/>
        </w:rPr>
        <w:t>2</w:t>
      </w:r>
      <w:r w:rsidR="00F374F6" w:rsidRPr="008E245C">
        <w:rPr>
          <w:rFonts w:cs="Arial"/>
          <w:b/>
          <w:bCs/>
          <w:szCs w:val="24"/>
          <w:u w:val="single"/>
          <w:lang w:val="en-GB"/>
        </w:rPr>
        <w:t>5</w:t>
      </w:r>
    </w:p>
    <w:p w14:paraId="2A864D87" w14:textId="77777777" w:rsidR="00E14DBF" w:rsidRPr="008E245C" w:rsidRDefault="00E14DBF" w:rsidP="008C732C">
      <w:pPr>
        <w:jc w:val="both"/>
        <w:rPr>
          <w:rFonts w:cs="Arial"/>
          <w:b/>
          <w:bCs/>
          <w:szCs w:val="24"/>
          <w:lang w:val="en-GB"/>
        </w:rPr>
      </w:pPr>
    </w:p>
    <w:p w14:paraId="2EA38578" w14:textId="7A6ABFB3" w:rsidR="00035619" w:rsidRDefault="00035619" w:rsidP="00035619">
      <w:pPr>
        <w:jc w:val="both"/>
        <w:rPr>
          <w:rFonts w:cs="Arial"/>
          <w:b/>
          <w:bCs/>
          <w:szCs w:val="24"/>
          <w:lang w:val="en-US"/>
        </w:rPr>
      </w:pPr>
      <w:r w:rsidRPr="00035619">
        <w:rPr>
          <w:rFonts w:cs="Arial"/>
          <w:szCs w:val="24"/>
          <w:lang w:val="en-US"/>
        </w:rPr>
        <w:t xml:space="preserve">Sun and jazz on the snow for nine days of rhythm and fun in the </w:t>
      </w:r>
      <w:r w:rsidRPr="00035619">
        <w:rPr>
          <w:rFonts w:cs="Arial"/>
          <w:b/>
          <w:bCs/>
          <w:szCs w:val="24"/>
          <w:lang w:val="en-US"/>
        </w:rPr>
        <w:t>Fiemme and Fassa Valleys</w:t>
      </w:r>
      <w:r>
        <w:rPr>
          <w:rFonts w:cs="Arial"/>
          <w:b/>
          <w:bCs/>
          <w:szCs w:val="24"/>
          <w:lang w:val="en-US"/>
        </w:rPr>
        <w:t>.</w:t>
      </w:r>
    </w:p>
    <w:p w14:paraId="75B046EC" w14:textId="77777777" w:rsidR="004F4FAB" w:rsidRPr="00035619" w:rsidRDefault="004F4FAB" w:rsidP="00035619">
      <w:pPr>
        <w:jc w:val="both"/>
        <w:rPr>
          <w:rFonts w:cs="Arial"/>
          <w:b/>
          <w:bCs/>
          <w:szCs w:val="24"/>
          <w:lang w:val="en-US"/>
        </w:rPr>
      </w:pPr>
    </w:p>
    <w:p w14:paraId="313F96ED" w14:textId="48A6E9A2" w:rsidR="002E261A" w:rsidRDefault="00706750" w:rsidP="00035619">
      <w:pPr>
        <w:jc w:val="both"/>
        <w:rPr>
          <w:rFonts w:cs="Arial"/>
          <w:szCs w:val="24"/>
          <w:lang w:val="en-US"/>
        </w:rPr>
      </w:pPr>
      <w:r>
        <w:rPr>
          <w:rFonts w:cs="Arial"/>
          <w:szCs w:val="24"/>
          <w:lang w:val="en-US"/>
        </w:rPr>
        <w:t xml:space="preserve">Experience the magic of the Dolomiti Ski Jazz, where the joy of vibrant music meets the stunning beauty of snowy landscapes. This unique event invites visitors to indulge in a harmonious blend of skiing and live performances, creating an unforgettable experience </w:t>
      </w:r>
      <w:r>
        <w:rPr>
          <w:rFonts w:cs="Arial"/>
          <w:szCs w:val="24"/>
          <w:lang w:val="en-US"/>
        </w:rPr>
        <w:lastRenderedPageBreak/>
        <w:t>amidst breathtaking scenery.</w:t>
      </w:r>
      <w:r w:rsidR="00035619" w:rsidRPr="00035619">
        <w:rPr>
          <w:rFonts w:cs="Arial"/>
          <w:szCs w:val="24"/>
          <w:lang w:val="en-US"/>
        </w:rPr>
        <w:t xml:space="preserve"> </w:t>
      </w:r>
      <w:r w:rsidR="004F1C15">
        <w:rPr>
          <w:rFonts w:cs="Arial"/>
          <w:szCs w:val="24"/>
          <w:lang w:val="en-US"/>
        </w:rPr>
        <w:t>In March 2025, popular jazz and funk music will once again fill the winter landscape of the Dolomites, featuring numerous concerts at high altitudes in the key locations for winter sports.</w:t>
      </w:r>
      <w:r w:rsidR="00035619" w:rsidRPr="00035619">
        <w:rPr>
          <w:rFonts w:cs="Arial"/>
          <w:szCs w:val="24"/>
          <w:lang w:val="en-US"/>
        </w:rPr>
        <w:t xml:space="preserve"> </w:t>
      </w:r>
      <w:r w:rsidR="002E261A">
        <w:rPr>
          <w:rFonts w:cs="Arial"/>
          <w:szCs w:val="24"/>
          <w:lang w:val="en-US"/>
        </w:rPr>
        <w:t>At the Dolomiti Ski Jazz, concerts can be enjoyed on the slopes</w:t>
      </w:r>
      <w:r w:rsidR="00696031">
        <w:rPr>
          <w:rFonts w:cs="Arial"/>
          <w:szCs w:val="24"/>
          <w:lang w:val="en-US"/>
        </w:rPr>
        <w:t> and</w:t>
      </w:r>
      <w:r w:rsidR="002E261A">
        <w:rPr>
          <w:rFonts w:cs="Arial"/>
          <w:szCs w:val="24"/>
          <w:lang w:val="en-US"/>
        </w:rPr>
        <w:t xml:space="preserve"> in theatr</w:t>
      </w:r>
      <w:r w:rsidR="001329F2">
        <w:rPr>
          <w:rFonts w:cs="Arial"/>
          <w:szCs w:val="24"/>
          <w:lang w:val="en-US"/>
        </w:rPr>
        <w:t>e</w:t>
      </w:r>
      <w:r w:rsidR="002E261A">
        <w:rPr>
          <w:rFonts w:cs="Arial"/>
          <w:szCs w:val="24"/>
          <w:lang w:val="en-US"/>
        </w:rPr>
        <w:t>s and venues throughout the Val di Fiemme and Fassa</w:t>
      </w:r>
      <w:r w:rsidR="001329F2">
        <w:rPr>
          <w:rFonts w:cs="Arial"/>
          <w:szCs w:val="24"/>
          <w:lang w:val="en-US"/>
        </w:rPr>
        <w:t xml:space="preserve"> </w:t>
      </w:r>
      <w:r w:rsidR="003D112F">
        <w:rPr>
          <w:rFonts w:cs="Arial"/>
          <w:szCs w:val="24"/>
          <w:lang w:val="en-US"/>
        </w:rPr>
        <w:t>V</w:t>
      </w:r>
      <w:r w:rsidR="001329F2">
        <w:rPr>
          <w:rFonts w:cs="Arial"/>
          <w:szCs w:val="24"/>
          <w:lang w:val="en-US"/>
        </w:rPr>
        <w:t>alleys</w:t>
      </w:r>
      <w:r w:rsidR="002E261A">
        <w:rPr>
          <w:rFonts w:cs="Arial"/>
          <w:szCs w:val="24"/>
          <w:lang w:val="en-US"/>
        </w:rPr>
        <w:t>. Some of the most prominent names in the international jazz scene will perform in captivating shows at various locations in the Trentino Valley. This musical event beautifully combines the majesty of the mountains with the spirit of jazz, taking place on the slopes and in the renowned pubs of the ski area.</w:t>
      </w:r>
    </w:p>
    <w:p w14:paraId="2D1C3BD0" w14:textId="77777777" w:rsidR="002E261A" w:rsidRDefault="002E261A" w:rsidP="00035619">
      <w:pPr>
        <w:jc w:val="both"/>
        <w:rPr>
          <w:rFonts w:cs="Arial"/>
          <w:szCs w:val="24"/>
          <w:lang w:val="en-US"/>
        </w:rPr>
      </w:pPr>
    </w:p>
    <w:p w14:paraId="33BA7506" w14:textId="130E50BF" w:rsidR="00A60A1A" w:rsidRDefault="002E261A" w:rsidP="00EC1330">
      <w:pPr>
        <w:jc w:val="both"/>
        <w:rPr>
          <w:rFonts w:cs="Arial"/>
          <w:szCs w:val="24"/>
          <w:lang w:val="en-US"/>
        </w:rPr>
      </w:pPr>
      <w:r>
        <w:rPr>
          <w:rFonts w:cs="Arial"/>
          <w:szCs w:val="24"/>
          <w:lang w:val="en-US"/>
        </w:rPr>
        <w:t xml:space="preserve">In addition to this high-altitude musical experience, the </w:t>
      </w:r>
      <w:r w:rsidRPr="00EC1330">
        <w:rPr>
          <w:rFonts w:cs="Arial"/>
          <w:b/>
          <w:bCs/>
          <w:szCs w:val="24"/>
          <w:lang w:val="en-US"/>
        </w:rPr>
        <w:t>Dolomiti Food Jazz</w:t>
      </w:r>
      <w:r>
        <w:rPr>
          <w:rFonts w:cs="Arial"/>
          <w:szCs w:val="24"/>
          <w:lang w:val="en-US"/>
        </w:rPr>
        <w:t xml:space="preserve"> will also take place, featuring a food and wine festival that showcases delicious culinary offerings in the refuges and restaurants of the Fiemme Valley. Here, visitors can enjoy a delightful blend of local cheeses, wines, and craft beers, all accompanied by the </w:t>
      </w:r>
      <w:r w:rsidR="00EC1330">
        <w:rPr>
          <w:rFonts w:cs="Arial"/>
          <w:szCs w:val="24"/>
          <w:lang w:val="en-US"/>
        </w:rPr>
        <w:t>vibrant</w:t>
      </w:r>
      <w:r>
        <w:rPr>
          <w:rFonts w:cs="Arial"/>
          <w:szCs w:val="24"/>
          <w:lang w:val="en-US"/>
        </w:rPr>
        <w:t xml:space="preserve"> melodies of jazz.</w:t>
      </w:r>
      <w:r w:rsidR="00D65BA1">
        <w:rPr>
          <w:rFonts w:cs="Arial"/>
          <w:szCs w:val="24"/>
          <w:lang w:val="en-US"/>
        </w:rPr>
        <w:t xml:space="preserve"> </w:t>
      </w:r>
    </w:p>
    <w:p w14:paraId="664F167D" w14:textId="77777777" w:rsidR="00EC1330" w:rsidRDefault="00EC1330" w:rsidP="00EC1330">
      <w:pPr>
        <w:jc w:val="both"/>
        <w:rPr>
          <w:rFonts w:cs="Arial"/>
          <w:szCs w:val="24"/>
          <w:lang w:val="en-US"/>
        </w:rPr>
      </w:pPr>
    </w:p>
    <w:p w14:paraId="74E5B31C" w14:textId="23F4C27F" w:rsidR="008C732C" w:rsidRPr="00A60A1A" w:rsidRDefault="00035619" w:rsidP="00035619">
      <w:pPr>
        <w:jc w:val="both"/>
        <w:rPr>
          <w:rFonts w:cs="Arial"/>
          <w:szCs w:val="24"/>
          <w:lang w:val="en-GB"/>
        </w:rPr>
      </w:pPr>
      <w:r w:rsidRPr="00A60A1A">
        <w:rPr>
          <w:rFonts w:cs="Arial"/>
          <w:szCs w:val="24"/>
          <w:lang w:val="en-GB"/>
        </w:rPr>
        <w:t xml:space="preserve">For </w:t>
      </w:r>
      <w:r w:rsidR="00A60A1A">
        <w:rPr>
          <w:rFonts w:cs="Arial"/>
          <w:szCs w:val="24"/>
          <w:lang w:val="en-GB"/>
        </w:rPr>
        <w:t xml:space="preserve">more </w:t>
      </w:r>
      <w:r w:rsidRPr="00A60A1A">
        <w:rPr>
          <w:rFonts w:cs="Arial"/>
          <w:szCs w:val="24"/>
          <w:lang w:val="en-GB"/>
        </w:rPr>
        <w:t>information</w:t>
      </w:r>
      <w:r w:rsidR="00A60A1A">
        <w:rPr>
          <w:rFonts w:cs="Arial"/>
          <w:szCs w:val="24"/>
          <w:lang w:val="en-GB"/>
        </w:rPr>
        <w:t xml:space="preserve">, please visit </w:t>
      </w:r>
      <w:r w:rsidRPr="00A60A1A">
        <w:rPr>
          <w:rFonts w:cs="Arial"/>
          <w:szCs w:val="24"/>
          <w:lang w:val="en-GB"/>
        </w:rPr>
        <w:t xml:space="preserve"> </w:t>
      </w:r>
      <w:hyperlink r:id="rId10" w:history="1">
        <w:r w:rsidR="00BF26CD" w:rsidRPr="00A60A1A">
          <w:rPr>
            <w:rStyle w:val="Collegamentoipertestuale"/>
            <w:rFonts w:cs="Arial"/>
            <w:szCs w:val="24"/>
            <w:lang w:val="en-GB"/>
          </w:rPr>
          <w:t>www.visitfiemme.it</w:t>
        </w:r>
      </w:hyperlink>
      <w:r w:rsidR="00A60A1A" w:rsidRPr="00A60A1A">
        <w:rPr>
          <w:rFonts w:cs="Arial"/>
          <w:szCs w:val="24"/>
          <w:lang w:val="en-GB"/>
        </w:rPr>
        <w:t xml:space="preserve"> </w:t>
      </w:r>
      <w:r w:rsidR="00A60A1A">
        <w:rPr>
          <w:rFonts w:cs="Arial"/>
          <w:szCs w:val="24"/>
          <w:lang w:val="en-GB"/>
        </w:rPr>
        <w:t xml:space="preserve">and </w:t>
      </w:r>
      <w:hyperlink r:id="rId11" w:history="1">
        <w:r w:rsidR="00321538" w:rsidRPr="0098635D">
          <w:rPr>
            <w:rStyle w:val="Collegamentoipertestuale"/>
            <w:rFonts w:cs="Arial"/>
            <w:szCs w:val="24"/>
            <w:lang w:val="en-GB"/>
          </w:rPr>
          <w:t>www.fassa.com</w:t>
        </w:r>
      </w:hyperlink>
      <w:r w:rsidR="004945C3" w:rsidRPr="00A60A1A">
        <w:rPr>
          <w:rFonts w:cs="Arial"/>
          <w:szCs w:val="24"/>
          <w:lang w:val="en-GB"/>
        </w:rPr>
        <w:t xml:space="preserve"> </w:t>
      </w:r>
    </w:p>
    <w:sectPr w:rsidR="008C732C" w:rsidRPr="00A60A1A" w:rsidSect="00A1234D">
      <w:headerReference w:type="default" r:id="rId12"/>
      <w:footerReference w:type="defaul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B2850E" w14:textId="77777777" w:rsidR="002F06C4" w:rsidRDefault="002F06C4">
      <w:r>
        <w:separator/>
      </w:r>
    </w:p>
  </w:endnote>
  <w:endnote w:type="continuationSeparator" w:id="0">
    <w:p w14:paraId="0F0A8890" w14:textId="77777777" w:rsidR="002F06C4" w:rsidRDefault="002F06C4">
      <w:r>
        <w:continuationSeparator/>
      </w:r>
    </w:p>
  </w:endnote>
  <w:endnote w:type="continuationNotice" w:id="1">
    <w:p w14:paraId="1A517002" w14:textId="77777777" w:rsidR="002F06C4" w:rsidRDefault="002F06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10298"/>
    </w:tblGrid>
    <w:tr w:rsidR="005057C8" w:rsidRPr="00F832AA" w14:paraId="55C05D7A" w14:textId="77777777" w:rsidTr="00047404">
      <w:trPr>
        <w:jc w:val="center"/>
      </w:trPr>
      <w:tc>
        <w:tcPr>
          <w:tcW w:w="4934" w:type="dxa"/>
          <w:shd w:val="clear" w:color="auto" w:fill="auto"/>
        </w:tcPr>
        <w:tbl>
          <w:tblPr>
            <w:tblW w:w="9866" w:type="dxa"/>
            <w:jc w:val="center"/>
            <w:tblLook w:val="04A0" w:firstRow="1" w:lastRow="0" w:firstColumn="1" w:lastColumn="0" w:noHBand="0" w:noVBand="1"/>
          </w:tblPr>
          <w:tblGrid>
            <w:gridCol w:w="10082"/>
          </w:tblGrid>
          <w:tr w:rsidR="00F832AA" w:rsidRPr="00F832AA" w14:paraId="51248FCA" w14:textId="77777777" w:rsidTr="00F832AA">
            <w:trPr>
              <w:jc w:val="center"/>
            </w:trPr>
            <w:tc>
              <w:tcPr>
                <w:tcW w:w="9866" w:type="dxa"/>
                <w:shd w:val="clear" w:color="auto" w:fill="auto"/>
              </w:tcPr>
              <w:tbl>
                <w:tblPr>
                  <w:tblW w:w="9866" w:type="dxa"/>
                  <w:jc w:val="center"/>
                  <w:tblLook w:val="04A0" w:firstRow="1" w:lastRow="0" w:firstColumn="1" w:lastColumn="0" w:noHBand="0" w:noVBand="1"/>
                </w:tblPr>
                <w:tblGrid>
                  <w:gridCol w:w="9866"/>
                </w:tblGrid>
                <w:tr w:rsidR="00F832AA" w:rsidRPr="00F832AA" w14:paraId="16E8907E" w14:textId="77777777" w:rsidTr="00F832AA">
                  <w:trPr>
                    <w:jc w:val="center"/>
                  </w:trPr>
                  <w:tc>
                    <w:tcPr>
                      <w:tcW w:w="4934" w:type="dxa"/>
                    </w:tcPr>
                    <w:p w14:paraId="07139FDD" w14:textId="7878DCBF" w:rsidR="00F832AA" w:rsidRPr="00566CF4" w:rsidRDefault="00F832AA" w:rsidP="00F832AA">
                      <w:pPr>
                        <w:pStyle w:val="Pidipagina"/>
                        <w:rPr>
                          <w:lang w:val="de-DE"/>
                        </w:rPr>
                      </w:pPr>
                    </w:p>
                  </w:tc>
                </w:tr>
                <w:tr w:rsidR="00F832AA" w:rsidRPr="00F832AA" w14:paraId="4714BD36" w14:textId="77777777" w:rsidTr="00413FFF">
                  <w:trPr>
                    <w:jc w:val="center"/>
                  </w:trPr>
                  <w:tc>
                    <w:tcPr>
                      <w:tcW w:w="4934" w:type="dxa"/>
                    </w:tcPr>
                    <w:p w14:paraId="72FBF5E1" w14:textId="77777777" w:rsidR="00F832AA" w:rsidRPr="00566CF4" w:rsidRDefault="00F832AA" w:rsidP="00F832AA">
                      <w:pPr>
                        <w:pStyle w:val="Pidipagina"/>
                        <w:rPr>
                          <w:lang w:val="de-DE"/>
                        </w:rPr>
                      </w:pPr>
                    </w:p>
                  </w:tc>
                </w:tr>
              </w:tbl>
              <w:p w14:paraId="2F404F07" w14:textId="121A3543" w:rsidR="00F832AA" w:rsidRPr="00CB0896" w:rsidRDefault="00F832AA" w:rsidP="00F832AA">
                <w:pPr>
                  <w:pStyle w:val="Pidipagina"/>
                  <w:rPr>
                    <w:rFonts w:ascii="HelveticaNeueLT Std" w:hAnsi="HelveticaNeueLT Std" w:cs="Arial"/>
                    <w:sz w:val="20"/>
                    <w:lang w:val="de-DE" w:eastAsia="it-IT"/>
                  </w:rPr>
                </w:pPr>
              </w:p>
            </w:tc>
          </w:tr>
          <w:tr w:rsidR="00F832AA" w:rsidRPr="00F832AA" w14:paraId="47B762D0" w14:textId="77777777" w:rsidTr="00F832AA">
            <w:trPr>
              <w:jc w:val="center"/>
            </w:trPr>
            <w:tc>
              <w:tcPr>
                <w:tcW w:w="9866" w:type="dxa"/>
                <w:shd w:val="clear" w:color="auto" w:fill="auto"/>
              </w:tcPr>
              <w:tbl>
                <w:tblPr>
                  <w:tblW w:w="9866" w:type="dxa"/>
                  <w:jc w:val="center"/>
                  <w:tblLook w:val="04A0" w:firstRow="1" w:lastRow="0" w:firstColumn="1" w:lastColumn="0" w:noHBand="0" w:noVBand="1"/>
                </w:tblPr>
                <w:tblGrid>
                  <w:gridCol w:w="9866"/>
                </w:tblGrid>
                <w:tr w:rsidR="00F832AA" w:rsidRPr="00F832AA" w14:paraId="6A618614" w14:textId="77777777" w:rsidTr="00413FFF">
                  <w:trPr>
                    <w:jc w:val="center"/>
                  </w:trPr>
                  <w:tc>
                    <w:tcPr>
                      <w:tcW w:w="4934" w:type="dxa"/>
                      <w:hideMark/>
                    </w:tcPr>
                    <w:p w14:paraId="302042DE" w14:textId="77777777" w:rsidR="00F832AA" w:rsidRPr="00566CF4" w:rsidRDefault="00F832AA" w:rsidP="00F832AA">
                      <w:pPr>
                        <w:pStyle w:val="Pidipagina"/>
                        <w:rPr>
                          <w:rFonts w:ascii="Arial" w:hAnsi="Arial" w:cs="Arial"/>
                          <w:b/>
                          <w:bCs/>
                          <w:color w:val="000000"/>
                          <w:sz w:val="18"/>
                          <w:szCs w:val="18"/>
                          <w:lang w:val="en-GB"/>
                        </w:rPr>
                      </w:pPr>
                      <w:r w:rsidRPr="00566CF4">
                        <w:pict w14:anchorId="01AB9F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3" o:spid="_x0000_s1026" type="#_x0000_t75" style="position:absolute;margin-left:440.4pt;margin-top:3.5pt;width:88.55pt;height:33.2pt;z-index:251663360;visibility:visible;mso-wrap-style:square;mso-wrap-distance-left:9pt;mso-wrap-distance-top:0;mso-wrap-distance-right:9pt;mso-wrap-distance-bottom:0;mso-position-horizontal:absolute;mso-position-horizontal-relative:text;mso-position-vertical:absolute;mso-position-vertical-relative:text">
                            <v:imagedata r:id="rId1" o:title=""/>
                          </v:shape>
                        </w:pict>
                      </w:r>
                      <w:r w:rsidRPr="00566CF4">
                        <w:rPr>
                          <w:rFonts w:ascii="Arial" w:hAnsi="Arial" w:cs="Arial"/>
                          <w:b/>
                          <w:bCs/>
                          <w:color w:val="000000"/>
                          <w:sz w:val="18"/>
                          <w:szCs w:val="18"/>
                          <w:lang w:val="en-GB"/>
                        </w:rPr>
                        <w:t xml:space="preserve">ITALY PRESS OFFICE                    </w:t>
                      </w:r>
                    </w:p>
                    <w:p w14:paraId="60B1FBDE" w14:textId="77777777" w:rsidR="00F832AA" w:rsidRPr="00566CF4" w:rsidRDefault="00F832AA" w:rsidP="00F832AA">
                      <w:pPr>
                        <w:pStyle w:val="Pidipagina"/>
                        <w:rPr>
                          <w:rFonts w:ascii="Arial" w:hAnsi="Arial" w:cs="Arial"/>
                          <w:bCs/>
                          <w:color w:val="000000"/>
                          <w:sz w:val="18"/>
                          <w:szCs w:val="18"/>
                          <w:lang w:val="de-DE"/>
                        </w:rPr>
                      </w:pPr>
                      <w:r w:rsidRPr="00566CF4">
                        <w:rPr>
                          <w:rFonts w:ascii="Arial" w:hAnsi="Arial" w:cs="Arial"/>
                          <w:color w:val="000000"/>
                          <w:sz w:val="18"/>
                          <w:szCs w:val="18"/>
                          <w:lang w:val="de-DE"/>
                        </w:rPr>
                        <w:t xml:space="preserve">Tel. </w:t>
                      </w:r>
                      <w:r w:rsidRPr="00566CF4">
                        <w:rPr>
                          <w:rFonts w:ascii="Arial" w:hAnsi="Arial" w:cs="Arial"/>
                          <w:bCs/>
                          <w:color w:val="000000"/>
                          <w:sz w:val="18"/>
                          <w:szCs w:val="18"/>
                          <w:lang w:val="de-DE"/>
                        </w:rPr>
                        <w:t>+39</w:t>
                      </w:r>
                      <w:r w:rsidRPr="00566CF4">
                        <w:rPr>
                          <w:rFonts w:ascii="Arial" w:hAnsi="Arial" w:cs="Arial"/>
                          <w:color w:val="000000"/>
                          <w:sz w:val="18"/>
                          <w:szCs w:val="18"/>
                          <w:lang w:val="de-DE"/>
                        </w:rPr>
                        <w:t> 0461 219</w:t>
                      </w:r>
                      <w:r w:rsidRPr="00566CF4">
                        <w:rPr>
                          <w:rFonts w:ascii="Arial" w:hAnsi="Arial" w:cs="Arial"/>
                          <w:bCs/>
                          <w:color w:val="000000"/>
                          <w:sz w:val="18"/>
                          <w:szCs w:val="18"/>
                          <w:lang w:val="de-DE"/>
                        </w:rPr>
                        <w:t>355</w:t>
                      </w:r>
                    </w:p>
                    <w:p w14:paraId="27184D7D" w14:textId="77777777" w:rsidR="00F832AA" w:rsidRPr="00566CF4" w:rsidRDefault="00F832AA" w:rsidP="00F832AA">
                      <w:pPr>
                        <w:pStyle w:val="Pidipagina"/>
                        <w:rPr>
                          <w:lang w:val="de-DE"/>
                        </w:rPr>
                      </w:pPr>
                      <w:r w:rsidRPr="00566CF4">
                        <w:rPr>
                          <w:rFonts w:ascii="Arial" w:hAnsi="Arial" w:cs="Arial"/>
                          <w:bCs/>
                          <w:color w:val="000000"/>
                          <w:sz w:val="18"/>
                          <w:szCs w:val="18"/>
                          <w:lang w:val="de-DE"/>
                        </w:rPr>
                        <w:t>fabio.gerola@trentinomarketing.org</w:t>
                      </w:r>
                      <w:r w:rsidRPr="00566CF4">
                        <w:rPr>
                          <w:rFonts w:ascii="Arial" w:hAnsi="Arial" w:cs="Arial"/>
                          <w:color w:val="000000"/>
                          <w:sz w:val="18"/>
                          <w:szCs w:val="18"/>
                          <w:lang w:val="de-DE"/>
                        </w:rPr>
                        <w:t xml:space="preserve">                       </w:t>
                      </w:r>
                    </w:p>
                  </w:tc>
                </w:tr>
                <w:tr w:rsidR="00F832AA" w:rsidRPr="00F832AA" w14:paraId="5037670A" w14:textId="77777777" w:rsidTr="00413FFF">
                  <w:trPr>
                    <w:jc w:val="center"/>
                  </w:trPr>
                  <w:tc>
                    <w:tcPr>
                      <w:tcW w:w="4934" w:type="dxa"/>
                    </w:tcPr>
                    <w:p w14:paraId="3A61AD05" w14:textId="77777777" w:rsidR="00F832AA" w:rsidRPr="00566CF4" w:rsidRDefault="00F832AA" w:rsidP="00F832AA">
                      <w:pPr>
                        <w:pStyle w:val="Pidipagina"/>
                        <w:rPr>
                          <w:lang w:val="de-DE"/>
                        </w:rPr>
                      </w:pPr>
                    </w:p>
                  </w:tc>
                </w:tr>
              </w:tbl>
              <w:p w14:paraId="02AD26D5" w14:textId="77777777" w:rsidR="00F832AA" w:rsidRPr="00F24D86" w:rsidRDefault="00F832AA" w:rsidP="00F832AA">
                <w:pPr>
                  <w:pStyle w:val="Pidipagina"/>
                  <w:rPr>
                    <w:rFonts w:ascii="HelveticaNeueLT Std" w:hAnsi="HelveticaNeueLT Std" w:cs="Arial"/>
                    <w:noProof/>
                    <w:color w:val="00638E"/>
                    <w:sz w:val="20"/>
                    <w:lang w:val="de-DE" w:eastAsia="it-IT"/>
                  </w:rPr>
                </w:pPr>
              </w:p>
            </w:tc>
          </w:tr>
        </w:tbl>
        <w:p w14:paraId="6156B090" w14:textId="77777777" w:rsidR="005057C8" w:rsidRPr="00F24D86" w:rsidRDefault="005057C8" w:rsidP="005057C8">
          <w:pPr>
            <w:pStyle w:val="Pidipagina"/>
            <w:rPr>
              <w:rFonts w:ascii="Arial" w:hAnsi="Arial" w:cs="Arial"/>
              <w:sz w:val="18"/>
              <w:szCs w:val="18"/>
              <w:lang w:val="de-DE" w:eastAsia="it-IT"/>
            </w:rPr>
          </w:pPr>
        </w:p>
      </w:tc>
    </w:tr>
  </w:tbl>
  <w:p w14:paraId="6C6EC084" w14:textId="62C2E39B" w:rsidR="006713E8" w:rsidRDefault="006713E8">
    <w:pPr>
      <w:pStyle w:val="Pidipagina"/>
    </w:pPr>
    <w:r>
      <w:rPr>
        <w:noProof/>
      </w:rPr>
      <mc:AlternateContent>
        <mc:Choice Requires="wps">
          <w:drawing>
            <wp:anchor distT="4294967294" distB="4294967294" distL="114300" distR="114300" simplePos="0" relativeHeight="251658240" behindDoc="0" locked="0" layoutInCell="1" allowOverlap="1" wp14:anchorId="1E0AB8A7" wp14:editId="688C2060">
              <wp:simplePos x="0" y="0"/>
              <wp:positionH relativeFrom="column">
                <wp:posOffset>-16510</wp:posOffset>
              </wp:positionH>
              <wp:positionV relativeFrom="paragraph">
                <wp:posOffset>-762636</wp:posOffset>
              </wp:positionV>
              <wp:extent cx="6096000" cy="0"/>
              <wp:effectExtent l="0" t="0" r="0" b="0"/>
              <wp:wrapNone/>
              <wp:docPr id="763858328" name="Connettore dirit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C85035" id="Connettore diritto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814485">
      <w:ptab w:relativeTo="margin" w:alignment="center" w:leader="none"/>
    </w:r>
    <w:r w:rsidR="00814485">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0D1D94" w14:textId="77777777" w:rsidR="002F06C4" w:rsidRDefault="002F06C4">
      <w:r>
        <w:separator/>
      </w:r>
    </w:p>
  </w:footnote>
  <w:footnote w:type="continuationSeparator" w:id="0">
    <w:p w14:paraId="35542832" w14:textId="77777777" w:rsidR="002F06C4" w:rsidRDefault="002F06C4">
      <w:r>
        <w:continuationSeparator/>
      </w:r>
    </w:p>
  </w:footnote>
  <w:footnote w:type="continuationNotice" w:id="1">
    <w:p w14:paraId="4C8A15A6" w14:textId="77777777" w:rsidR="002F06C4" w:rsidRDefault="002F06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305A3" w14:textId="77777777" w:rsidR="006713E8" w:rsidRDefault="00814485" w:rsidP="00B91629">
    <w:pPr>
      <w:pStyle w:val="Intestazione"/>
      <w:jc w:val="center"/>
    </w:pPr>
    <w:r>
      <w:rPr>
        <w:noProof/>
        <w:lang w:eastAsia="it-IT"/>
      </w:rPr>
      <w:drawing>
        <wp:inline distT="0" distB="0" distL="0" distR="0" wp14:anchorId="37E8566F" wp14:editId="6748BD15">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485"/>
    <w:rsid w:val="00035619"/>
    <w:rsid w:val="00037E17"/>
    <w:rsid w:val="00050EDC"/>
    <w:rsid w:val="00076F0F"/>
    <w:rsid w:val="000908D5"/>
    <w:rsid w:val="00097817"/>
    <w:rsid w:val="000B6CFB"/>
    <w:rsid w:val="000C4897"/>
    <w:rsid w:val="000E7442"/>
    <w:rsid w:val="0010286F"/>
    <w:rsid w:val="001329F2"/>
    <w:rsid w:val="00140B6F"/>
    <w:rsid w:val="00176D61"/>
    <w:rsid w:val="00193362"/>
    <w:rsid w:val="001E69F5"/>
    <w:rsid w:val="00252C59"/>
    <w:rsid w:val="00284275"/>
    <w:rsid w:val="002A2147"/>
    <w:rsid w:val="002A75C4"/>
    <w:rsid w:val="002E261A"/>
    <w:rsid w:val="002F06C4"/>
    <w:rsid w:val="00321538"/>
    <w:rsid w:val="00367C3F"/>
    <w:rsid w:val="0037037A"/>
    <w:rsid w:val="0037306F"/>
    <w:rsid w:val="00393BCB"/>
    <w:rsid w:val="003942E6"/>
    <w:rsid w:val="003A2EC6"/>
    <w:rsid w:val="003D112F"/>
    <w:rsid w:val="00462562"/>
    <w:rsid w:val="004945C3"/>
    <w:rsid w:val="004B1CC0"/>
    <w:rsid w:val="004D6017"/>
    <w:rsid w:val="004D6538"/>
    <w:rsid w:val="004F1C15"/>
    <w:rsid w:val="004F4FAB"/>
    <w:rsid w:val="005057C8"/>
    <w:rsid w:val="005068C3"/>
    <w:rsid w:val="0051695E"/>
    <w:rsid w:val="00523C2D"/>
    <w:rsid w:val="005570F7"/>
    <w:rsid w:val="005609CE"/>
    <w:rsid w:val="005776D5"/>
    <w:rsid w:val="00613A81"/>
    <w:rsid w:val="00615686"/>
    <w:rsid w:val="006713E8"/>
    <w:rsid w:val="00671E74"/>
    <w:rsid w:val="00696031"/>
    <w:rsid w:val="006968E2"/>
    <w:rsid w:val="006D74F9"/>
    <w:rsid w:val="00700620"/>
    <w:rsid w:val="00706750"/>
    <w:rsid w:val="0071220F"/>
    <w:rsid w:val="007639DB"/>
    <w:rsid w:val="007700BB"/>
    <w:rsid w:val="00774522"/>
    <w:rsid w:val="00791C1E"/>
    <w:rsid w:val="007A340D"/>
    <w:rsid w:val="00803249"/>
    <w:rsid w:val="0080563A"/>
    <w:rsid w:val="00814485"/>
    <w:rsid w:val="0085144B"/>
    <w:rsid w:val="00852E38"/>
    <w:rsid w:val="00897D89"/>
    <w:rsid w:val="008C732C"/>
    <w:rsid w:val="008E245C"/>
    <w:rsid w:val="008E6925"/>
    <w:rsid w:val="00922F8D"/>
    <w:rsid w:val="00935F31"/>
    <w:rsid w:val="00941C45"/>
    <w:rsid w:val="00957470"/>
    <w:rsid w:val="009776D8"/>
    <w:rsid w:val="009A3981"/>
    <w:rsid w:val="009D28EB"/>
    <w:rsid w:val="009E1735"/>
    <w:rsid w:val="00A040FD"/>
    <w:rsid w:val="00A061AC"/>
    <w:rsid w:val="00A20999"/>
    <w:rsid w:val="00A23DCA"/>
    <w:rsid w:val="00A403F8"/>
    <w:rsid w:val="00A408D5"/>
    <w:rsid w:val="00A60A1A"/>
    <w:rsid w:val="00A74E31"/>
    <w:rsid w:val="00A76D94"/>
    <w:rsid w:val="00A9653E"/>
    <w:rsid w:val="00AC404B"/>
    <w:rsid w:val="00B91629"/>
    <w:rsid w:val="00BF26CD"/>
    <w:rsid w:val="00C0401E"/>
    <w:rsid w:val="00C41ED7"/>
    <w:rsid w:val="00C44BA0"/>
    <w:rsid w:val="00CA3215"/>
    <w:rsid w:val="00CC5347"/>
    <w:rsid w:val="00CC7913"/>
    <w:rsid w:val="00CC7AC2"/>
    <w:rsid w:val="00CD3914"/>
    <w:rsid w:val="00CD6975"/>
    <w:rsid w:val="00CF26C2"/>
    <w:rsid w:val="00D149FA"/>
    <w:rsid w:val="00D35339"/>
    <w:rsid w:val="00D40B4C"/>
    <w:rsid w:val="00D65BA1"/>
    <w:rsid w:val="00DC723E"/>
    <w:rsid w:val="00DC7D72"/>
    <w:rsid w:val="00DE2D21"/>
    <w:rsid w:val="00E07F17"/>
    <w:rsid w:val="00E14DBF"/>
    <w:rsid w:val="00E20AD2"/>
    <w:rsid w:val="00E5306B"/>
    <w:rsid w:val="00EA12BC"/>
    <w:rsid w:val="00EC1330"/>
    <w:rsid w:val="00EC2588"/>
    <w:rsid w:val="00ED208F"/>
    <w:rsid w:val="00F232B3"/>
    <w:rsid w:val="00F374F6"/>
    <w:rsid w:val="00F832AA"/>
    <w:rsid w:val="00FB6E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03A379"/>
  <w15:chartTrackingRefBased/>
  <w15:docId w15:val="{00B1EFF4-C155-4390-AB5C-A8E3A6227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4485"/>
    <w:pPr>
      <w:spacing w:after="0" w:line="240" w:lineRule="auto"/>
    </w:pPr>
    <w:rPr>
      <w:rFonts w:ascii="Arial" w:eastAsia="Times New Roman" w:hAnsi="Arial"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814485"/>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814485"/>
    <w:rPr>
      <w:sz w:val="24"/>
      <w:szCs w:val="24"/>
    </w:rPr>
  </w:style>
  <w:style w:type="paragraph" w:styleId="Pidipagina">
    <w:name w:val="footer"/>
    <w:basedOn w:val="Normale"/>
    <w:link w:val="PidipaginaCarattere"/>
    <w:unhideWhenUsed/>
    <w:rsid w:val="00814485"/>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814485"/>
    <w:rPr>
      <w:sz w:val="24"/>
      <w:szCs w:val="24"/>
    </w:rPr>
  </w:style>
  <w:style w:type="character" w:styleId="Collegamentoipertestuale">
    <w:name w:val="Hyperlink"/>
    <w:basedOn w:val="Carpredefinitoparagrafo"/>
    <w:uiPriority w:val="99"/>
    <w:unhideWhenUsed/>
    <w:rsid w:val="00BF26CD"/>
    <w:rPr>
      <w:color w:val="0563C1" w:themeColor="hyperlink"/>
      <w:u w:val="single"/>
    </w:rPr>
  </w:style>
  <w:style w:type="character" w:styleId="Menzionenonrisolta">
    <w:name w:val="Unresolved Mention"/>
    <w:basedOn w:val="Carpredefinitoparagrafo"/>
    <w:uiPriority w:val="99"/>
    <w:semiHidden/>
    <w:unhideWhenUsed/>
    <w:rsid w:val="00BF26CD"/>
    <w:rPr>
      <w:color w:val="605E5C"/>
      <w:shd w:val="clear" w:color="auto" w:fill="E1DFDD"/>
    </w:rPr>
  </w:style>
  <w:style w:type="character" w:styleId="Collegamentovisitato">
    <w:name w:val="FollowedHyperlink"/>
    <w:basedOn w:val="Carpredefinitoparagrafo"/>
    <w:uiPriority w:val="99"/>
    <w:semiHidden/>
    <w:unhideWhenUsed/>
    <w:rsid w:val="000356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ssa.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visitfiemme.it" TargetMode="External"/><Relationship Id="rId4" Type="http://schemas.openxmlformats.org/officeDocument/2006/relationships/styles" Target="styles.xml"/><Relationship Id="rId9" Type="http://schemas.openxmlformats.org/officeDocument/2006/relationships/hyperlink" Target="https://www.visitvaldisole.it/en/events/paradice-music"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af3d88-a84e-4dd9-bda5-4de3a7108743" xsi:nil="true"/>
    <lcf76f155ced4ddcb4097134ff3c332f xmlns="cb776e1b-3602-487b-adf6-c1a98e776c5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2B645F56A32147A15031B780A2334E" ma:contentTypeVersion="18" ma:contentTypeDescription="Create a new document." ma:contentTypeScope="" ma:versionID="e4fd5995a2a9222356dcbb6a6b2f7e03">
  <xsd:schema xmlns:xsd="http://www.w3.org/2001/XMLSchema" xmlns:xs="http://www.w3.org/2001/XMLSchema" xmlns:p="http://schemas.microsoft.com/office/2006/metadata/properties" xmlns:ns2="c4af3d88-a84e-4dd9-bda5-4de3a7108743" xmlns:ns3="cb776e1b-3602-487b-adf6-c1a98e776c53" targetNamespace="http://schemas.microsoft.com/office/2006/metadata/properties" ma:root="true" ma:fieldsID="030a705be4680f29bcfcbd569b000f6b" ns2:_="" ns3:_="">
    <xsd:import namespace="c4af3d88-a84e-4dd9-bda5-4de3a7108743"/>
    <xsd:import namespace="cb776e1b-3602-487b-adf6-c1a98e776c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af3d88-a84e-4dd9-bda5-4de3a71087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4ce349-04f7-4346-a500-eab419af768b}" ma:internalName="TaxCatchAll" ma:showField="CatchAllData" ma:web="c4af3d88-a84e-4dd9-bda5-4de3a71087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776e1b-3602-487b-adf6-c1a98e776c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6fedd1-7388-42ac-bdae-11702216c7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1E3B43-84BC-43FC-9F6D-A98533934CB7}">
  <ds:schemaRefs>
    <ds:schemaRef ds:uri="http://schemas.microsoft.com/office/2006/metadata/properties"/>
    <ds:schemaRef ds:uri="http://schemas.microsoft.com/office/infopath/2007/PartnerControls"/>
    <ds:schemaRef ds:uri="c4af3d88-a84e-4dd9-bda5-4de3a7108743"/>
    <ds:schemaRef ds:uri="cb776e1b-3602-487b-adf6-c1a98e776c53"/>
  </ds:schemaRefs>
</ds:datastoreItem>
</file>

<file path=customXml/itemProps2.xml><?xml version="1.0" encoding="utf-8"?>
<ds:datastoreItem xmlns:ds="http://schemas.openxmlformats.org/officeDocument/2006/customXml" ds:itemID="{6367D952-6375-4CFC-AA15-0F374D5C3B45}">
  <ds:schemaRefs>
    <ds:schemaRef ds:uri="http://schemas.microsoft.com/sharepoint/v3/contenttype/forms"/>
  </ds:schemaRefs>
</ds:datastoreItem>
</file>

<file path=customXml/itemProps3.xml><?xml version="1.0" encoding="utf-8"?>
<ds:datastoreItem xmlns:ds="http://schemas.openxmlformats.org/officeDocument/2006/customXml" ds:itemID="{682B5792-EE41-4C98-A3F0-2FA4FF794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af3d88-a84e-4dd9-bda5-4de3a7108743"/>
    <ds:schemaRef ds:uri="cb776e1b-3602-487b-adf6-c1a98e776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Pages>
  <Words>562</Words>
  <Characters>3118</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Benedetti Marco</dc:creator>
  <cp:keywords/>
  <dc:description/>
  <cp:lastModifiedBy>Gerola Fabio</cp:lastModifiedBy>
  <cp:revision>62</cp:revision>
  <dcterms:created xsi:type="dcterms:W3CDTF">2024-10-08T10:23:00Z</dcterms:created>
  <dcterms:modified xsi:type="dcterms:W3CDTF">2024-11-12T10:18:00Z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0x0101009B2B645F56A32147A15031B780A2334E</vt:lpwstr>
  </property>
  <property fmtid="{D5CDD505-2E9C-101B-9397-08002B2CF9AE}" pid="3" name="MediaServiceImageTags">
    <vt:lpwstr/>
  </property>
</Properties>
</file>