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4C00" w14:textId="77777777" w:rsidR="00C612D0" w:rsidRDefault="00C612D0" w:rsidP="00931B0E">
      <w:pPr>
        <w:rPr>
          <w:rFonts w:ascii="Arial" w:hAnsi="Arial" w:cs="Arial"/>
          <w:b/>
          <w:bCs/>
          <w:lang w:val="en-US"/>
        </w:rPr>
      </w:pPr>
    </w:p>
    <w:p w14:paraId="133B9DFA" w14:textId="0A4DA3C2" w:rsidR="00931B0E" w:rsidRPr="00AC2FCB" w:rsidRDefault="000218EC" w:rsidP="00AC2FCB">
      <w:pPr>
        <w:spacing w:after="0"/>
        <w:jc w:val="center"/>
        <w:rPr>
          <w:rFonts w:ascii="Arial" w:hAnsi="Arial" w:cs="Arial"/>
          <w:b/>
          <w:bCs/>
          <w:sz w:val="28"/>
          <w:szCs w:val="28"/>
          <w:lang w:val="en-US"/>
        </w:rPr>
      </w:pPr>
      <w:r w:rsidRPr="00AC2FCB">
        <w:rPr>
          <w:rFonts w:ascii="Arial" w:hAnsi="Arial" w:cs="Arial"/>
          <w:b/>
          <w:bCs/>
          <w:sz w:val="28"/>
          <w:szCs w:val="28"/>
          <w:lang w:val="en-US"/>
        </w:rPr>
        <w:t>THE ULTIMATE SOLO JOURNEY: EXPLORE THE ANCIENT TRAILS OF THE ITALIAN REGION OF TRENTINO</w:t>
      </w:r>
    </w:p>
    <w:p w14:paraId="00662F11" w14:textId="77777777" w:rsidR="00AC2FCB" w:rsidRDefault="00AC2FCB" w:rsidP="00D36F1C">
      <w:pPr>
        <w:jc w:val="both"/>
        <w:rPr>
          <w:rFonts w:ascii="Arial" w:hAnsi="Arial" w:cs="Arial"/>
          <w:sz w:val="20"/>
          <w:szCs w:val="20"/>
          <w:lang w:val="en-US"/>
        </w:rPr>
      </w:pPr>
    </w:p>
    <w:p w14:paraId="4848E5DA" w14:textId="5C172EAB" w:rsidR="004E0694" w:rsidRPr="000218EC" w:rsidRDefault="00931B0E" w:rsidP="00D36F1C">
      <w:pPr>
        <w:jc w:val="both"/>
        <w:rPr>
          <w:rFonts w:ascii="Arial" w:hAnsi="Arial" w:cs="Arial"/>
          <w:lang w:val="en-US"/>
        </w:rPr>
      </w:pPr>
      <w:r w:rsidRPr="000218EC">
        <w:rPr>
          <w:rFonts w:ascii="Arial" w:hAnsi="Arial" w:cs="Arial"/>
          <w:lang w:val="en-US"/>
        </w:rPr>
        <w:t xml:space="preserve">Solo travel offers </w:t>
      </w:r>
      <w:r w:rsidR="008435AA" w:rsidRPr="000218EC">
        <w:rPr>
          <w:rFonts w:ascii="Arial" w:hAnsi="Arial" w:cs="Arial"/>
          <w:lang w:val="en-US"/>
        </w:rPr>
        <w:t>the</w:t>
      </w:r>
      <w:r w:rsidRPr="000218EC">
        <w:rPr>
          <w:rFonts w:ascii="Arial" w:hAnsi="Arial" w:cs="Arial"/>
          <w:lang w:val="en-US"/>
        </w:rPr>
        <w:t xml:space="preserve"> unique opportunity to disconnect from everyday </w:t>
      </w:r>
      <w:r w:rsidR="008435AA" w:rsidRPr="000218EC">
        <w:rPr>
          <w:rFonts w:ascii="Arial" w:hAnsi="Arial" w:cs="Arial"/>
          <w:lang w:val="en-US"/>
        </w:rPr>
        <w:t xml:space="preserve">life </w:t>
      </w:r>
      <w:r w:rsidRPr="000218EC">
        <w:rPr>
          <w:rFonts w:ascii="Arial" w:hAnsi="Arial" w:cs="Arial"/>
          <w:lang w:val="en-US"/>
        </w:rPr>
        <w:t xml:space="preserve">and reconnect with </w:t>
      </w:r>
      <w:r w:rsidR="004E0694" w:rsidRPr="000218EC">
        <w:rPr>
          <w:rFonts w:ascii="Arial" w:hAnsi="Arial" w:cs="Arial"/>
          <w:lang w:val="en-US"/>
        </w:rPr>
        <w:t>oneself</w:t>
      </w:r>
      <w:r w:rsidRPr="000218EC">
        <w:rPr>
          <w:rFonts w:ascii="Arial" w:hAnsi="Arial" w:cs="Arial"/>
          <w:lang w:val="en-US"/>
        </w:rPr>
        <w:t xml:space="preserve">. </w:t>
      </w:r>
      <w:r w:rsidR="004E0694" w:rsidRPr="000218EC">
        <w:rPr>
          <w:rFonts w:ascii="Arial" w:hAnsi="Arial" w:cs="Arial"/>
          <w:lang w:val="en-US"/>
        </w:rPr>
        <w:t>Trentino’s</w:t>
      </w:r>
      <w:r w:rsidR="00E52547" w:rsidRPr="000218EC">
        <w:rPr>
          <w:rFonts w:ascii="Arial" w:hAnsi="Arial" w:cs="Arial"/>
          <w:lang w:val="en-US"/>
        </w:rPr>
        <w:t xml:space="preserve"> ancient trails – from </w:t>
      </w:r>
      <w:r w:rsidR="00047471" w:rsidRPr="000218EC">
        <w:rPr>
          <w:rFonts w:ascii="Arial" w:hAnsi="Arial" w:cs="Arial"/>
          <w:lang w:val="en-US"/>
        </w:rPr>
        <w:t xml:space="preserve">the San Vili Trail to Jacopeo d'Anaunia and the </w:t>
      </w:r>
      <w:r w:rsidR="008E0CDD" w:rsidRPr="000218EC">
        <w:rPr>
          <w:rFonts w:ascii="Arial" w:hAnsi="Arial" w:cs="Arial"/>
          <w:lang w:val="en-US"/>
        </w:rPr>
        <w:t xml:space="preserve">Rhaetian Path </w:t>
      </w:r>
      <w:r w:rsidR="003262D7" w:rsidRPr="000218EC">
        <w:rPr>
          <w:rFonts w:ascii="Arial" w:hAnsi="Arial" w:cs="Arial"/>
          <w:lang w:val="en-US"/>
        </w:rPr>
        <w:t>–</w:t>
      </w:r>
      <w:r w:rsidR="008E0CDD" w:rsidRPr="000218EC">
        <w:rPr>
          <w:rFonts w:ascii="Arial" w:hAnsi="Arial" w:cs="Arial"/>
          <w:lang w:val="en-US"/>
        </w:rPr>
        <w:t xml:space="preserve"> </w:t>
      </w:r>
      <w:r w:rsidR="003262D7" w:rsidRPr="000218EC">
        <w:rPr>
          <w:rFonts w:ascii="Arial" w:hAnsi="Arial" w:cs="Arial"/>
          <w:lang w:val="en-US"/>
        </w:rPr>
        <w:t>provide the perfect setting for reflection</w:t>
      </w:r>
      <w:r w:rsidR="0028123E" w:rsidRPr="000218EC">
        <w:rPr>
          <w:rFonts w:ascii="Arial" w:hAnsi="Arial" w:cs="Arial"/>
          <w:lang w:val="en-US"/>
        </w:rPr>
        <w:t xml:space="preserve">. </w:t>
      </w:r>
      <w:r w:rsidR="0005110B" w:rsidRPr="000218EC">
        <w:rPr>
          <w:rFonts w:ascii="Arial" w:hAnsi="Arial" w:cs="Arial"/>
          <w:lang w:val="en-US"/>
        </w:rPr>
        <w:t>Surrounded by the</w:t>
      </w:r>
      <w:r w:rsidR="00214CF9" w:rsidRPr="000218EC">
        <w:rPr>
          <w:rFonts w:ascii="Arial" w:hAnsi="Arial" w:cs="Arial"/>
          <w:lang w:val="en-US"/>
        </w:rPr>
        <w:t xml:space="preserve"> peaceful soundscapes of the mountains, thes</w:t>
      </w:r>
      <w:r w:rsidR="000C1677" w:rsidRPr="000218EC">
        <w:rPr>
          <w:rFonts w:ascii="Arial" w:hAnsi="Arial" w:cs="Arial"/>
          <w:lang w:val="en-US"/>
        </w:rPr>
        <w:t>e paths</w:t>
      </w:r>
      <w:r w:rsidR="00214CF9" w:rsidRPr="000218EC">
        <w:rPr>
          <w:rFonts w:ascii="Arial" w:hAnsi="Arial" w:cs="Arial"/>
          <w:lang w:val="en-US"/>
        </w:rPr>
        <w:t xml:space="preserve"> are </w:t>
      </w:r>
      <w:r w:rsidR="000C1677" w:rsidRPr="000218EC">
        <w:rPr>
          <w:rFonts w:ascii="Arial" w:hAnsi="Arial" w:cs="Arial"/>
          <w:lang w:val="en-US"/>
        </w:rPr>
        <w:t>steeped in history and natural beauty,</w:t>
      </w:r>
      <w:r w:rsidR="00214CF9" w:rsidRPr="000218EC">
        <w:rPr>
          <w:rFonts w:ascii="Arial" w:hAnsi="Arial" w:cs="Arial"/>
          <w:lang w:val="en-US"/>
        </w:rPr>
        <w:t xml:space="preserve"> and</w:t>
      </w:r>
      <w:r w:rsidR="000C1677" w:rsidRPr="000218EC">
        <w:rPr>
          <w:rFonts w:ascii="Arial" w:hAnsi="Arial" w:cs="Arial"/>
          <w:lang w:val="en-US"/>
        </w:rPr>
        <w:t xml:space="preserve"> </w:t>
      </w:r>
      <w:r w:rsidR="000E4436" w:rsidRPr="000218EC">
        <w:rPr>
          <w:rFonts w:ascii="Arial" w:hAnsi="Arial" w:cs="Arial"/>
          <w:lang w:val="en-US"/>
        </w:rPr>
        <w:t>allow</w:t>
      </w:r>
      <w:r w:rsidR="00183B0D" w:rsidRPr="000218EC">
        <w:rPr>
          <w:rFonts w:ascii="Arial" w:hAnsi="Arial" w:cs="Arial"/>
          <w:lang w:val="en-US"/>
        </w:rPr>
        <w:t xml:space="preserve"> walkers </w:t>
      </w:r>
      <w:r w:rsidR="000E4436" w:rsidRPr="000218EC">
        <w:rPr>
          <w:rFonts w:ascii="Arial" w:hAnsi="Arial" w:cs="Arial"/>
          <w:lang w:val="en-US"/>
        </w:rPr>
        <w:t>to embark on</w:t>
      </w:r>
      <w:r w:rsidR="00183B0D" w:rsidRPr="000218EC">
        <w:rPr>
          <w:rFonts w:ascii="Arial" w:hAnsi="Arial" w:cs="Arial"/>
          <w:lang w:val="en-US"/>
        </w:rPr>
        <w:t xml:space="preserve"> a</w:t>
      </w:r>
      <w:r w:rsidR="001274B2" w:rsidRPr="000218EC">
        <w:rPr>
          <w:rFonts w:ascii="Arial" w:hAnsi="Arial" w:cs="Arial"/>
          <w:lang w:val="en-US"/>
        </w:rPr>
        <w:t xml:space="preserve"> transformative</w:t>
      </w:r>
      <w:r w:rsidR="00183B0D" w:rsidRPr="000218EC">
        <w:rPr>
          <w:rFonts w:ascii="Arial" w:hAnsi="Arial" w:cs="Arial"/>
          <w:lang w:val="en-US"/>
        </w:rPr>
        <w:t xml:space="preserve"> experience </w:t>
      </w:r>
      <w:r w:rsidR="001274B2" w:rsidRPr="000218EC">
        <w:rPr>
          <w:rFonts w:ascii="Arial" w:hAnsi="Arial" w:cs="Arial"/>
          <w:lang w:val="en-US"/>
        </w:rPr>
        <w:t>that goes beyond merely travel.</w:t>
      </w:r>
    </w:p>
    <w:p w14:paraId="55686280" w14:textId="77777777" w:rsidR="00702C56" w:rsidRDefault="00702C56" w:rsidP="00D36F1C">
      <w:pPr>
        <w:jc w:val="both"/>
        <w:rPr>
          <w:rFonts w:ascii="Arial" w:hAnsi="Arial" w:cs="Arial"/>
          <w:b/>
          <w:bCs/>
          <w:lang w:val="en-US"/>
        </w:rPr>
      </w:pPr>
    </w:p>
    <w:p w14:paraId="2CCBE4AE" w14:textId="633723E1" w:rsidR="004C3D5B" w:rsidRPr="000218EC" w:rsidRDefault="00B41038" w:rsidP="00D36F1C">
      <w:pPr>
        <w:jc w:val="both"/>
        <w:rPr>
          <w:rFonts w:ascii="Arial" w:hAnsi="Arial" w:cs="Arial"/>
          <w:b/>
          <w:bCs/>
          <w:lang w:val="en-US"/>
        </w:rPr>
      </w:pPr>
      <w:r w:rsidRPr="000218EC">
        <w:rPr>
          <w:rFonts w:ascii="Arial" w:hAnsi="Arial" w:cs="Arial"/>
          <w:b/>
          <w:bCs/>
          <w:lang w:val="en-US"/>
        </w:rPr>
        <w:t xml:space="preserve">The </w:t>
      </w:r>
      <w:r>
        <w:rPr>
          <w:rFonts w:ascii="Arial" w:hAnsi="Arial" w:cs="Arial"/>
          <w:b/>
          <w:bCs/>
          <w:lang w:val="en-US"/>
        </w:rPr>
        <w:t>S</w:t>
      </w:r>
      <w:r w:rsidRPr="000218EC">
        <w:rPr>
          <w:rFonts w:ascii="Arial" w:hAnsi="Arial" w:cs="Arial"/>
          <w:b/>
          <w:bCs/>
          <w:lang w:val="en-US"/>
        </w:rPr>
        <w:t xml:space="preserve">an </w:t>
      </w:r>
      <w:r>
        <w:rPr>
          <w:rFonts w:ascii="Arial" w:hAnsi="Arial" w:cs="Arial"/>
          <w:b/>
          <w:bCs/>
          <w:lang w:val="en-US"/>
        </w:rPr>
        <w:t>V</w:t>
      </w:r>
      <w:r w:rsidRPr="000218EC">
        <w:rPr>
          <w:rFonts w:ascii="Arial" w:hAnsi="Arial" w:cs="Arial"/>
          <w:b/>
          <w:bCs/>
          <w:lang w:val="en-US"/>
        </w:rPr>
        <w:t xml:space="preserve">ili </w:t>
      </w:r>
      <w:r>
        <w:rPr>
          <w:rFonts w:ascii="Arial" w:hAnsi="Arial" w:cs="Arial"/>
          <w:b/>
          <w:bCs/>
          <w:lang w:val="en-US"/>
        </w:rPr>
        <w:t>T</w:t>
      </w:r>
      <w:r w:rsidRPr="000218EC">
        <w:rPr>
          <w:rFonts w:ascii="Arial" w:hAnsi="Arial" w:cs="Arial"/>
          <w:b/>
          <w:bCs/>
          <w:lang w:val="en-US"/>
        </w:rPr>
        <w:t xml:space="preserve">rail: </w:t>
      </w:r>
      <w:r>
        <w:rPr>
          <w:rFonts w:ascii="Arial" w:hAnsi="Arial" w:cs="Arial"/>
          <w:b/>
          <w:bCs/>
          <w:lang w:val="en-US"/>
        </w:rPr>
        <w:t>F</w:t>
      </w:r>
      <w:r w:rsidRPr="000218EC">
        <w:rPr>
          <w:rFonts w:ascii="Arial" w:hAnsi="Arial" w:cs="Arial"/>
          <w:b/>
          <w:bCs/>
          <w:lang w:val="en-US"/>
        </w:rPr>
        <w:t>rom the city to the mountain</w:t>
      </w:r>
    </w:p>
    <w:p w14:paraId="6FA2D394" w14:textId="7AB12386" w:rsidR="002A2EC8" w:rsidRPr="000218EC" w:rsidRDefault="002A154D" w:rsidP="00D36F1C">
      <w:pPr>
        <w:jc w:val="both"/>
        <w:rPr>
          <w:rFonts w:ascii="Arial" w:hAnsi="Arial" w:cs="Arial"/>
          <w:color w:val="000000" w:themeColor="text1"/>
          <w:lang w:val="en-US"/>
        </w:rPr>
      </w:pPr>
      <w:r w:rsidRPr="000218EC">
        <w:rPr>
          <w:rFonts w:ascii="Arial" w:hAnsi="Arial" w:cs="Arial"/>
          <w:color w:val="000000" w:themeColor="text1"/>
          <w:lang w:val="en-US"/>
        </w:rPr>
        <w:t>The</w:t>
      </w:r>
      <w:r w:rsidR="00D540E9" w:rsidRPr="000218EC">
        <w:rPr>
          <w:rFonts w:ascii="Arial" w:hAnsi="Arial" w:cs="Arial"/>
          <w:color w:val="000000" w:themeColor="text1"/>
          <w:lang w:val="en-US"/>
        </w:rPr>
        <w:t xml:space="preserve"> San Vili Trail, made up of ancient trails and a new cycle-pedestrian route,</w:t>
      </w:r>
      <w:r w:rsidR="00D6409F" w:rsidRPr="000218EC">
        <w:rPr>
          <w:rFonts w:ascii="Arial" w:hAnsi="Arial" w:cs="Arial"/>
          <w:color w:val="000000" w:themeColor="text1"/>
          <w:lang w:val="en-US"/>
        </w:rPr>
        <w:t xml:space="preserve"> act</w:t>
      </w:r>
      <w:r w:rsidR="00D540E9" w:rsidRPr="000218EC">
        <w:rPr>
          <w:rFonts w:ascii="Arial" w:hAnsi="Arial" w:cs="Arial"/>
          <w:color w:val="000000" w:themeColor="text1"/>
          <w:lang w:val="en-US"/>
        </w:rPr>
        <w:t>s</w:t>
      </w:r>
      <w:r w:rsidR="00D6409F" w:rsidRPr="000218EC">
        <w:rPr>
          <w:rFonts w:ascii="Arial" w:hAnsi="Arial" w:cs="Arial"/>
          <w:color w:val="000000" w:themeColor="text1"/>
          <w:lang w:val="en-US"/>
        </w:rPr>
        <w:t xml:space="preserve"> as a gateway between city and mountain.</w:t>
      </w:r>
      <w:r w:rsidR="005F41F3" w:rsidRPr="000218EC">
        <w:rPr>
          <w:rFonts w:ascii="Arial" w:hAnsi="Arial" w:cs="Arial"/>
          <w:color w:val="000000" w:themeColor="text1"/>
          <w:lang w:val="en-US"/>
        </w:rPr>
        <w:t xml:space="preserve"> Covering approximately 100 </w:t>
      </w:r>
      <w:r w:rsidR="002A33B7" w:rsidRPr="000218EC">
        <w:rPr>
          <w:rFonts w:ascii="Arial" w:hAnsi="Arial" w:cs="Arial"/>
          <w:color w:val="000000" w:themeColor="text1"/>
          <w:lang w:val="en-US"/>
        </w:rPr>
        <w:t>kilometers</w:t>
      </w:r>
      <w:r w:rsidR="005F41F3" w:rsidRPr="000218EC">
        <w:rPr>
          <w:rFonts w:ascii="Arial" w:hAnsi="Arial" w:cs="Arial"/>
          <w:color w:val="000000" w:themeColor="text1"/>
          <w:lang w:val="en-US"/>
        </w:rPr>
        <w:t>, the trail was officially established in 1988</w:t>
      </w:r>
      <w:r w:rsidR="007728CA" w:rsidRPr="000218EC">
        <w:rPr>
          <w:rFonts w:ascii="Arial" w:hAnsi="Arial" w:cs="Arial"/>
          <w:color w:val="000000" w:themeColor="text1"/>
          <w:lang w:val="en-US"/>
        </w:rPr>
        <w:t xml:space="preserve"> by the Society of Tridentine Mountaineers</w:t>
      </w:r>
      <w:r w:rsidR="005F41F3" w:rsidRPr="000218EC">
        <w:rPr>
          <w:rFonts w:ascii="Arial" w:hAnsi="Arial" w:cs="Arial"/>
          <w:color w:val="000000" w:themeColor="text1"/>
          <w:lang w:val="en-US"/>
        </w:rPr>
        <w:t xml:space="preserve"> and follows the ancient route believed to be walked by Vigilio, Bishop of Trento, in 405AD.</w:t>
      </w:r>
      <w:r w:rsidR="002A2EC8" w:rsidRPr="000218EC">
        <w:rPr>
          <w:rFonts w:ascii="Arial" w:hAnsi="Arial" w:cs="Arial"/>
          <w:color w:val="000000" w:themeColor="text1"/>
          <w:lang w:val="en-US"/>
        </w:rPr>
        <w:t xml:space="preserve"> </w:t>
      </w:r>
      <w:r w:rsidR="00AF14DA">
        <w:rPr>
          <w:rFonts w:ascii="Arial" w:hAnsi="Arial" w:cs="Arial"/>
          <w:color w:val="000000" w:themeColor="text1"/>
          <w:lang w:val="en-US"/>
        </w:rPr>
        <w:t>Ascend</w:t>
      </w:r>
      <w:r w:rsidR="002A2EC8" w:rsidRPr="000218EC">
        <w:rPr>
          <w:rFonts w:ascii="Arial" w:hAnsi="Arial" w:cs="Arial"/>
          <w:color w:val="000000" w:themeColor="text1"/>
          <w:lang w:val="en-US"/>
        </w:rPr>
        <w:t xml:space="preserve"> through the </w:t>
      </w:r>
      <w:r w:rsidR="002A2EC8" w:rsidRPr="000218EC">
        <w:rPr>
          <w:rFonts w:ascii="Arial" w:hAnsi="Arial" w:cs="Arial"/>
          <w:b/>
          <w:bCs/>
          <w:color w:val="000000" w:themeColor="text1"/>
          <w:lang w:val="en-US"/>
        </w:rPr>
        <w:t>Giudicarie</w:t>
      </w:r>
      <w:r w:rsidR="002A2EC8" w:rsidRPr="000218EC">
        <w:rPr>
          <w:rFonts w:ascii="Arial" w:hAnsi="Arial" w:cs="Arial"/>
          <w:color w:val="000000" w:themeColor="text1"/>
          <w:lang w:val="en-US"/>
        </w:rPr>
        <w:t xml:space="preserve"> </w:t>
      </w:r>
      <w:r w:rsidR="002A2EC8" w:rsidRPr="000218EC">
        <w:rPr>
          <w:rFonts w:ascii="Arial" w:hAnsi="Arial" w:cs="Arial"/>
          <w:b/>
          <w:bCs/>
          <w:color w:val="000000" w:themeColor="text1"/>
          <w:lang w:val="en-US"/>
        </w:rPr>
        <w:t>and Rendena valleys</w:t>
      </w:r>
      <w:r w:rsidR="002A2EC8" w:rsidRPr="000218EC">
        <w:rPr>
          <w:rFonts w:ascii="Arial" w:hAnsi="Arial" w:cs="Arial"/>
          <w:color w:val="000000" w:themeColor="text1"/>
          <w:lang w:val="en-US"/>
        </w:rPr>
        <w:t>, alternating between cart tracks through fields, forest roads, panoramic ledges, and passages</w:t>
      </w:r>
      <w:r w:rsidR="00295B74" w:rsidRPr="000218EC">
        <w:rPr>
          <w:rFonts w:ascii="Arial" w:hAnsi="Arial" w:cs="Arial"/>
          <w:color w:val="000000" w:themeColor="text1"/>
          <w:lang w:val="en-US"/>
        </w:rPr>
        <w:t>, journeying</w:t>
      </w:r>
      <w:r w:rsidR="002A2EC8" w:rsidRPr="000218EC">
        <w:rPr>
          <w:rFonts w:ascii="Arial" w:hAnsi="Arial" w:cs="Arial"/>
          <w:color w:val="000000" w:themeColor="text1"/>
          <w:lang w:val="en-US"/>
        </w:rPr>
        <w:t xml:space="preserve"> through ancient, </w:t>
      </w:r>
      <w:r w:rsidR="00295B74" w:rsidRPr="000218EC">
        <w:rPr>
          <w:rFonts w:ascii="Arial" w:hAnsi="Arial" w:cs="Arial"/>
          <w:color w:val="000000" w:themeColor="text1"/>
          <w:lang w:val="en-US"/>
        </w:rPr>
        <w:t>lesser</w:t>
      </w:r>
      <w:r w:rsidR="002A2EC8" w:rsidRPr="000218EC">
        <w:rPr>
          <w:rFonts w:ascii="Arial" w:hAnsi="Arial" w:cs="Arial"/>
          <w:color w:val="000000" w:themeColor="text1"/>
          <w:lang w:val="en-US"/>
        </w:rPr>
        <w:t>-known villages</w:t>
      </w:r>
      <w:r w:rsidR="00295B74" w:rsidRPr="000218EC">
        <w:rPr>
          <w:rFonts w:ascii="Arial" w:hAnsi="Arial" w:cs="Arial"/>
          <w:color w:val="000000" w:themeColor="text1"/>
          <w:lang w:val="en-US"/>
        </w:rPr>
        <w:t xml:space="preserve"> that provide a glimpse of Trentino culture and the opportunity to interact with locals.</w:t>
      </w:r>
    </w:p>
    <w:p w14:paraId="627ABC69" w14:textId="6610DD53" w:rsidR="00D6409F" w:rsidRPr="000218EC" w:rsidRDefault="006651FA" w:rsidP="00D36F1C">
      <w:pPr>
        <w:jc w:val="both"/>
        <w:rPr>
          <w:rFonts w:ascii="Arial" w:hAnsi="Arial" w:cs="Arial"/>
          <w:color w:val="000000" w:themeColor="text1"/>
          <w:lang w:val="en-US"/>
        </w:rPr>
      </w:pPr>
      <w:r w:rsidRPr="000218EC">
        <w:rPr>
          <w:rFonts w:ascii="Arial" w:hAnsi="Arial" w:cs="Arial"/>
          <w:color w:val="000000" w:themeColor="text1"/>
          <w:lang w:val="en-US"/>
        </w:rPr>
        <w:t xml:space="preserve">The </w:t>
      </w:r>
      <w:r w:rsidRPr="000218EC">
        <w:rPr>
          <w:rFonts w:ascii="Arial" w:hAnsi="Arial" w:cs="Arial"/>
          <w:b/>
          <w:bCs/>
          <w:color w:val="000000" w:themeColor="text1"/>
          <w:lang w:val="en-US"/>
        </w:rPr>
        <w:t>Piazza Duomo in Trento</w:t>
      </w:r>
      <w:r w:rsidRPr="000218EC">
        <w:rPr>
          <w:rFonts w:ascii="Arial" w:hAnsi="Arial" w:cs="Arial"/>
          <w:color w:val="000000" w:themeColor="text1"/>
          <w:lang w:val="en-US"/>
        </w:rPr>
        <w:t xml:space="preserve"> makes for an ideal starting point – where the Romanesque cathedral that houses the relics of the martyred bishop, and Patron Saint of the City, stands.</w:t>
      </w:r>
      <w:r w:rsidR="00A552D4" w:rsidRPr="000218EC">
        <w:rPr>
          <w:rFonts w:ascii="Arial" w:hAnsi="Arial" w:cs="Arial"/>
          <w:color w:val="000000" w:themeColor="text1"/>
          <w:lang w:val="en-US"/>
        </w:rPr>
        <w:t xml:space="preserve"> Moving north, pass through the bastion of </w:t>
      </w:r>
      <w:r w:rsidR="00A552D4" w:rsidRPr="000218EC">
        <w:rPr>
          <w:rFonts w:ascii="Arial" w:hAnsi="Arial" w:cs="Arial"/>
          <w:b/>
          <w:bCs/>
          <w:color w:val="000000" w:themeColor="text1"/>
          <w:lang w:val="en-US"/>
        </w:rPr>
        <w:t>Sorasàss</w:t>
      </w:r>
      <w:r w:rsidR="00A552D4" w:rsidRPr="000218EC">
        <w:rPr>
          <w:rFonts w:ascii="Arial" w:hAnsi="Arial" w:cs="Arial"/>
          <w:color w:val="000000" w:themeColor="text1"/>
          <w:lang w:val="en-US"/>
        </w:rPr>
        <w:t xml:space="preserve"> which leads to </w:t>
      </w:r>
      <w:r w:rsidR="00A552D4" w:rsidRPr="000218EC">
        <w:rPr>
          <w:rFonts w:ascii="Arial" w:hAnsi="Arial" w:cs="Arial"/>
          <w:b/>
          <w:bCs/>
          <w:color w:val="000000" w:themeColor="text1"/>
          <w:lang w:val="en-US"/>
        </w:rPr>
        <w:t>Valle dei Laghi</w:t>
      </w:r>
      <w:r w:rsidR="00A552D4" w:rsidRPr="000218EC">
        <w:rPr>
          <w:rFonts w:ascii="Arial" w:hAnsi="Arial" w:cs="Arial"/>
          <w:color w:val="000000" w:themeColor="text1"/>
          <w:lang w:val="en-US"/>
        </w:rPr>
        <w:t xml:space="preserve">, before continuing towards the southern slopes of the </w:t>
      </w:r>
      <w:r w:rsidR="00A552D4" w:rsidRPr="000218EC">
        <w:rPr>
          <w:rFonts w:ascii="Arial" w:hAnsi="Arial" w:cs="Arial"/>
          <w:b/>
          <w:bCs/>
          <w:color w:val="000000" w:themeColor="text1"/>
          <w:lang w:val="en-US"/>
        </w:rPr>
        <w:t>Dolomites of Brenta</w:t>
      </w:r>
      <w:r w:rsidR="00A552D4" w:rsidRPr="000218EC">
        <w:rPr>
          <w:rFonts w:ascii="Arial" w:hAnsi="Arial" w:cs="Arial"/>
          <w:color w:val="000000" w:themeColor="text1"/>
          <w:lang w:val="en-US"/>
        </w:rPr>
        <w:t xml:space="preserve">. The path also crosses through </w:t>
      </w:r>
      <w:r w:rsidR="00A552D4" w:rsidRPr="000218EC">
        <w:rPr>
          <w:rFonts w:ascii="Arial" w:hAnsi="Arial" w:cs="Arial"/>
          <w:b/>
          <w:bCs/>
          <w:color w:val="000000" w:themeColor="text1"/>
          <w:lang w:val="en-US"/>
        </w:rPr>
        <w:t>Vezzanese</w:t>
      </w:r>
      <w:r w:rsidR="00792AAB" w:rsidRPr="000218EC">
        <w:rPr>
          <w:rFonts w:ascii="Arial" w:hAnsi="Arial" w:cs="Arial"/>
          <w:color w:val="000000" w:themeColor="text1"/>
          <w:lang w:val="en-US"/>
        </w:rPr>
        <w:t xml:space="preserve"> and</w:t>
      </w:r>
      <w:r w:rsidR="00A552D4" w:rsidRPr="000218EC">
        <w:rPr>
          <w:rFonts w:ascii="Arial" w:hAnsi="Arial" w:cs="Arial"/>
          <w:color w:val="000000" w:themeColor="text1"/>
          <w:lang w:val="en-US"/>
        </w:rPr>
        <w:t xml:space="preserve"> </w:t>
      </w:r>
      <w:r w:rsidR="00A552D4" w:rsidRPr="000218EC">
        <w:rPr>
          <w:rFonts w:ascii="Arial" w:hAnsi="Arial" w:cs="Arial"/>
          <w:b/>
          <w:bCs/>
          <w:color w:val="000000" w:themeColor="text1"/>
          <w:lang w:val="en-US"/>
        </w:rPr>
        <w:t>Banale</w:t>
      </w:r>
      <w:r w:rsidR="00A552D4" w:rsidRPr="000218EC">
        <w:rPr>
          <w:rFonts w:ascii="Arial" w:hAnsi="Arial" w:cs="Arial"/>
          <w:color w:val="000000" w:themeColor="text1"/>
          <w:lang w:val="en-US"/>
        </w:rPr>
        <w:t xml:space="preserve">, ascends to the abandoned </w:t>
      </w:r>
      <w:r w:rsidR="00A552D4" w:rsidRPr="000218EC">
        <w:rPr>
          <w:rFonts w:ascii="Arial" w:hAnsi="Arial" w:cs="Arial"/>
          <w:b/>
          <w:bCs/>
          <w:color w:val="000000" w:themeColor="text1"/>
          <w:lang w:val="en-US"/>
        </w:rPr>
        <w:t>village of Iròn</w:t>
      </w:r>
      <w:r w:rsidR="00A552D4" w:rsidRPr="000218EC">
        <w:rPr>
          <w:rFonts w:ascii="Arial" w:hAnsi="Arial" w:cs="Arial"/>
          <w:color w:val="000000" w:themeColor="text1"/>
          <w:lang w:val="en-US"/>
        </w:rPr>
        <w:t xml:space="preserve"> and reaches </w:t>
      </w:r>
      <w:r w:rsidR="00A552D4" w:rsidRPr="000218EC">
        <w:rPr>
          <w:rFonts w:ascii="Arial" w:hAnsi="Arial" w:cs="Arial"/>
          <w:b/>
          <w:bCs/>
          <w:color w:val="000000" w:themeColor="text1"/>
          <w:lang w:val="en-US"/>
        </w:rPr>
        <w:t>Passo Daone</w:t>
      </w:r>
      <w:r w:rsidR="00A552D4" w:rsidRPr="000218EC">
        <w:rPr>
          <w:rFonts w:ascii="Arial" w:hAnsi="Arial" w:cs="Arial"/>
          <w:color w:val="000000" w:themeColor="text1"/>
          <w:lang w:val="en-US"/>
        </w:rPr>
        <w:t xml:space="preserve">. From there, </w:t>
      </w:r>
      <w:r w:rsidR="00812C9F" w:rsidRPr="000218EC">
        <w:rPr>
          <w:rFonts w:ascii="Arial" w:hAnsi="Arial" w:cs="Arial"/>
          <w:color w:val="000000" w:themeColor="text1"/>
          <w:lang w:val="en-US"/>
        </w:rPr>
        <w:t>walkers will</w:t>
      </w:r>
      <w:r w:rsidR="00A552D4" w:rsidRPr="000218EC">
        <w:rPr>
          <w:rFonts w:ascii="Arial" w:hAnsi="Arial" w:cs="Arial"/>
          <w:color w:val="000000" w:themeColor="text1"/>
          <w:lang w:val="en-US"/>
        </w:rPr>
        <w:t xml:space="preserve"> descend to the valley floor, </w:t>
      </w:r>
      <w:r w:rsidR="00812C9F" w:rsidRPr="000218EC">
        <w:rPr>
          <w:rFonts w:ascii="Arial" w:hAnsi="Arial" w:cs="Arial"/>
          <w:color w:val="000000" w:themeColor="text1"/>
          <w:lang w:val="en-US"/>
        </w:rPr>
        <w:t>reaching</w:t>
      </w:r>
      <w:r w:rsidR="00A552D4" w:rsidRPr="000218EC">
        <w:rPr>
          <w:rFonts w:ascii="Arial" w:hAnsi="Arial" w:cs="Arial"/>
          <w:color w:val="000000" w:themeColor="text1"/>
          <w:lang w:val="en-US"/>
        </w:rPr>
        <w:t xml:space="preserve"> </w:t>
      </w:r>
      <w:r w:rsidR="00A552D4" w:rsidRPr="000218EC">
        <w:rPr>
          <w:rFonts w:ascii="Arial" w:hAnsi="Arial" w:cs="Arial"/>
          <w:b/>
          <w:bCs/>
          <w:color w:val="000000" w:themeColor="text1"/>
          <w:lang w:val="en-US"/>
        </w:rPr>
        <w:t>Carisolo</w:t>
      </w:r>
      <w:r w:rsidR="00A552D4" w:rsidRPr="000218EC">
        <w:rPr>
          <w:rFonts w:ascii="Arial" w:hAnsi="Arial" w:cs="Arial"/>
          <w:color w:val="000000" w:themeColor="text1"/>
          <w:lang w:val="en-US"/>
        </w:rPr>
        <w:t xml:space="preserve"> and </w:t>
      </w:r>
      <w:r w:rsidR="00ED7D0C" w:rsidRPr="000218EC">
        <w:rPr>
          <w:rFonts w:ascii="Arial" w:hAnsi="Arial" w:cs="Arial"/>
          <w:color w:val="000000" w:themeColor="text1"/>
          <w:lang w:val="en-US"/>
        </w:rPr>
        <w:t>concluding</w:t>
      </w:r>
      <w:r w:rsidR="00812C9F" w:rsidRPr="000218EC">
        <w:rPr>
          <w:rFonts w:ascii="Arial" w:hAnsi="Arial" w:cs="Arial"/>
          <w:color w:val="000000" w:themeColor="text1"/>
          <w:lang w:val="en-US"/>
        </w:rPr>
        <w:t xml:space="preserve"> the trek</w:t>
      </w:r>
      <w:r w:rsidR="00A552D4" w:rsidRPr="000218EC">
        <w:rPr>
          <w:rFonts w:ascii="Arial" w:hAnsi="Arial" w:cs="Arial"/>
          <w:color w:val="000000" w:themeColor="text1"/>
          <w:lang w:val="en-US"/>
        </w:rPr>
        <w:t xml:space="preserve"> in </w:t>
      </w:r>
      <w:r w:rsidR="00A552D4" w:rsidRPr="000218EC">
        <w:rPr>
          <w:rFonts w:ascii="Arial" w:hAnsi="Arial" w:cs="Arial"/>
          <w:b/>
          <w:bCs/>
          <w:color w:val="000000" w:themeColor="text1"/>
          <w:lang w:val="en-US"/>
        </w:rPr>
        <w:t>Madonna di Campiglio</w:t>
      </w:r>
      <w:r w:rsidR="00E8379E" w:rsidRPr="000218EC">
        <w:rPr>
          <w:rFonts w:ascii="Arial" w:hAnsi="Arial" w:cs="Arial"/>
          <w:color w:val="000000" w:themeColor="text1"/>
          <w:lang w:val="en-US"/>
        </w:rPr>
        <w:t xml:space="preserve"> by following an old </w:t>
      </w:r>
      <w:r w:rsidR="0092154D" w:rsidRPr="000218EC">
        <w:rPr>
          <w:rFonts w:ascii="Arial" w:hAnsi="Arial" w:cs="Arial"/>
          <w:color w:val="000000" w:themeColor="text1"/>
          <w:lang w:val="en-US"/>
        </w:rPr>
        <w:t xml:space="preserve">road </w:t>
      </w:r>
      <w:r w:rsidR="00E8379E" w:rsidRPr="000218EC">
        <w:rPr>
          <w:rFonts w:ascii="Arial" w:hAnsi="Arial" w:cs="Arial"/>
          <w:color w:val="000000" w:themeColor="text1"/>
          <w:lang w:val="en-US"/>
        </w:rPr>
        <w:t xml:space="preserve">that was </w:t>
      </w:r>
      <w:r w:rsidR="0092154D" w:rsidRPr="000218EC">
        <w:rPr>
          <w:rFonts w:ascii="Arial" w:hAnsi="Arial" w:cs="Arial"/>
          <w:color w:val="000000" w:themeColor="text1"/>
          <w:lang w:val="en-US"/>
        </w:rPr>
        <w:t>built in 1875.</w:t>
      </w:r>
    </w:p>
    <w:p w14:paraId="2F8CC21D" w14:textId="5D2BC358" w:rsidR="00D6731D" w:rsidRPr="000218EC" w:rsidRDefault="00FE48FE" w:rsidP="00D36F1C">
      <w:pPr>
        <w:jc w:val="both"/>
        <w:rPr>
          <w:rFonts w:ascii="Arial" w:hAnsi="Arial" w:cs="Arial"/>
          <w:color w:val="000000" w:themeColor="text1"/>
          <w:lang w:val="en-US"/>
        </w:rPr>
      </w:pPr>
      <w:r w:rsidRPr="000218EC">
        <w:rPr>
          <w:rFonts w:ascii="Arial" w:hAnsi="Arial" w:cs="Arial"/>
          <w:color w:val="000000" w:themeColor="text1"/>
          <w:lang w:val="en-US"/>
        </w:rPr>
        <w:t>The trail was restructured into two routes</w:t>
      </w:r>
      <w:r w:rsidR="00792AAB" w:rsidRPr="000218EC">
        <w:rPr>
          <w:rFonts w:ascii="Arial" w:hAnsi="Arial" w:cs="Arial"/>
          <w:color w:val="000000" w:themeColor="text1"/>
          <w:lang w:val="en-US"/>
        </w:rPr>
        <w:t xml:space="preserve"> in 2013</w:t>
      </w:r>
      <w:r w:rsidR="00BB3D4C" w:rsidRPr="000218EC">
        <w:rPr>
          <w:rFonts w:ascii="Arial" w:hAnsi="Arial" w:cs="Arial"/>
          <w:color w:val="000000" w:themeColor="text1"/>
          <w:lang w:val="en-US"/>
        </w:rPr>
        <w:t>.</w:t>
      </w:r>
      <w:r w:rsidR="006C026E" w:rsidRPr="000218EC">
        <w:rPr>
          <w:rFonts w:ascii="Arial" w:hAnsi="Arial" w:cs="Arial"/>
          <w:color w:val="000000" w:themeColor="text1"/>
          <w:lang w:val="en-US"/>
        </w:rPr>
        <w:t xml:space="preserve"> </w:t>
      </w:r>
      <w:r w:rsidR="00BB3D4C" w:rsidRPr="000218EC">
        <w:rPr>
          <w:rFonts w:ascii="Arial" w:hAnsi="Arial" w:cs="Arial"/>
          <w:color w:val="000000" w:themeColor="text1"/>
          <w:lang w:val="en-US"/>
        </w:rPr>
        <w:t>T</w:t>
      </w:r>
      <w:r w:rsidR="006C026E" w:rsidRPr="000218EC">
        <w:rPr>
          <w:rFonts w:ascii="Arial" w:hAnsi="Arial" w:cs="Arial"/>
          <w:color w:val="000000" w:themeColor="text1"/>
          <w:lang w:val="en-US"/>
        </w:rPr>
        <w:t xml:space="preserve">he original “high” route of 110 </w:t>
      </w:r>
      <w:r w:rsidR="00791D16" w:rsidRPr="000218EC">
        <w:rPr>
          <w:rFonts w:ascii="Arial" w:hAnsi="Arial" w:cs="Arial"/>
          <w:color w:val="000000" w:themeColor="text1"/>
          <w:lang w:val="en-US"/>
        </w:rPr>
        <w:t>kilometers</w:t>
      </w:r>
      <w:r w:rsidR="006C026E" w:rsidRPr="000218EC">
        <w:rPr>
          <w:rFonts w:ascii="Arial" w:hAnsi="Arial" w:cs="Arial"/>
          <w:color w:val="000000" w:themeColor="text1"/>
          <w:lang w:val="en-US"/>
        </w:rPr>
        <w:t xml:space="preserve"> </w:t>
      </w:r>
      <w:r w:rsidR="005C1164" w:rsidRPr="000218EC">
        <w:rPr>
          <w:rFonts w:ascii="Arial" w:hAnsi="Arial" w:cs="Arial"/>
          <w:color w:val="000000" w:themeColor="text1"/>
          <w:lang w:val="en-US"/>
        </w:rPr>
        <w:t xml:space="preserve">is divided in five </w:t>
      </w:r>
      <w:r w:rsidR="006446FC" w:rsidRPr="000218EC">
        <w:rPr>
          <w:rFonts w:ascii="Arial" w:hAnsi="Arial" w:cs="Arial"/>
          <w:color w:val="000000" w:themeColor="text1"/>
          <w:lang w:val="en-US"/>
        </w:rPr>
        <w:t>stages</w:t>
      </w:r>
      <w:r w:rsidR="00CE27D8" w:rsidRPr="000218EC">
        <w:rPr>
          <w:rFonts w:ascii="Arial" w:hAnsi="Arial" w:cs="Arial"/>
          <w:color w:val="000000" w:themeColor="text1"/>
          <w:lang w:val="en-US"/>
        </w:rPr>
        <w:t xml:space="preserve"> </w:t>
      </w:r>
      <w:r w:rsidR="00D6731D" w:rsidRPr="000218EC">
        <w:rPr>
          <w:rFonts w:ascii="Arial" w:hAnsi="Arial" w:cs="Arial"/>
          <w:color w:val="000000" w:themeColor="text1"/>
          <w:lang w:val="en-US"/>
        </w:rPr>
        <w:t xml:space="preserve">which boast more </w:t>
      </w:r>
      <w:r w:rsidR="007A7815" w:rsidRPr="000218EC">
        <w:rPr>
          <w:rFonts w:ascii="Arial" w:hAnsi="Arial" w:cs="Arial"/>
          <w:color w:val="000000" w:themeColor="text1"/>
          <w:lang w:val="en-US"/>
        </w:rPr>
        <w:t xml:space="preserve">challenging elevations and </w:t>
      </w:r>
      <w:r w:rsidR="00CE27D8" w:rsidRPr="000218EC">
        <w:rPr>
          <w:rFonts w:ascii="Arial" w:hAnsi="Arial" w:cs="Arial"/>
          <w:color w:val="000000" w:themeColor="text1"/>
          <w:lang w:val="en-US"/>
        </w:rPr>
        <w:t>are</w:t>
      </w:r>
      <w:r w:rsidR="007A7815" w:rsidRPr="000218EC">
        <w:rPr>
          <w:rFonts w:ascii="Arial" w:hAnsi="Arial" w:cs="Arial"/>
          <w:color w:val="000000" w:themeColor="text1"/>
          <w:lang w:val="en-US"/>
        </w:rPr>
        <w:t xml:space="preserve"> more suited </w:t>
      </w:r>
      <w:r w:rsidR="006C026E" w:rsidRPr="000218EC">
        <w:rPr>
          <w:rFonts w:ascii="Arial" w:hAnsi="Arial" w:cs="Arial"/>
          <w:color w:val="000000" w:themeColor="text1"/>
          <w:lang w:val="en-US"/>
        </w:rPr>
        <w:t>for experienced hikers</w:t>
      </w:r>
      <w:r w:rsidR="007A7815" w:rsidRPr="000218EC">
        <w:rPr>
          <w:rFonts w:ascii="Arial" w:hAnsi="Arial" w:cs="Arial"/>
          <w:color w:val="000000" w:themeColor="text1"/>
          <w:lang w:val="en-US"/>
        </w:rPr>
        <w:t xml:space="preserve">. </w:t>
      </w:r>
      <w:r w:rsidR="000E4F31" w:rsidRPr="000218EC">
        <w:rPr>
          <w:rFonts w:ascii="Arial" w:hAnsi="Arial" w:cs="Arial"/>
          <w:color w:val="000000" w:themeColor="text1"/>
          <w:lang w:val="en-US"/>
        </w:rPr>
        <w:t>The “low” route of 106 kilometers provides an easier option that is better connected to available support points</w:t>
      </w:r>
      <w:r w:rsidR="00CE27D8" w:rsidRPr="000218EC">
        <w:rPr>
          <w:rFonts w:ascii="Arial" w:hAnsi="Arial" w:cs="Arial"/>
          <w:color w:val="000000" w:themeColor="text1"/>
          <w:lang w:val="en-US"/>
        </w:rPr>
        <w:t xml:space="preserve"> </w:t>
      </w:r>
      <w:r w:rsidR="00E46913" w:rsidRPr="000218EC">
        <w:rPr>
          <w:rFonts w:ascii="Arial" w:hAnsi="Arial" w:cs="Arial"/>
          <w:color w:val="000000" w:themeColor="text1"/>
          <w:lang w:val="en-US"/>
        </w:rPr>
        <w:t>can be</w:t>
      </w:r>
      <w:r w:rsidR="00C3219D" w:rsidRPr="000218EC">
        <w:rPr>
          <w:rFonts w:ascii="Arial" w:hAnsi="Arial" w:cs="Arial"/>
          <w:color w:val="000000" w:themeColor="text1"/>
          <w:lang w:val="en-US"/>
        </w:rPr>
        <w:t xml:space="preserve"> split into </w:t>
      </w:r>
      <w:r w:rsidR="00A572A1" w:rsidRPr="000218EC">
        <w:rPr>
          <w:rFonts w:ascii="Arial" w:hAnsi="Arial" w:cs="Arial"/>
          <w:color w:val="000000" w:themeColor="text1"/>
          <w:lang w:val="en-US"/>
        </w:rPr>
        <w:t>five to</w:t>
      </w:r>
      <w:r w:rsidR="00C3219D" w:rsidRPr="000218EC">
        <w:rPr>
          <w:rFonts w:ascii="Arial" w:hAnsi="Arial" w:cs="Arial"/>
          <w:color w:val="000000" w:themeColor="text1"/>
          <w:lang w:val="en-US"/>
        </w:rPr>
        <w:t xml:space="preserve"> seven stages</w:t>
      </w:r>
      <w:r w:rsidR="000E4F31" w:rsidRPr="000218EC">
        <w:rPr>
          <w:rFonts w:ascii="Arial" w:hAnsi="Arial" w:cs="Arial"/>
          <w:color w:val="000000" w:themeColor="text1"/>
          <w:lang w:val="en-US"/>
        </w:rPr>
        <w:t xml:space="preserve">. </w:t>
      </w:r>
      <w:r w:rsidR="00E0521D" w:rsidRPr="000218EC">
        <w:rPr>
          <w:rFonts w:ascii="Arial" w:hAnsi="Arial" w:cs="Arial"/>
          <w:color w:val="000000" w:themeColor="text1"/>
          <w:lang w:val="en-US"/>
        </w:rPr>
        <w:t xml:space="preserve">Like most famous long-distance trails in Europe, </w:t>
      </w:r>
      <w:r w:rsidR="007C733E" w:rsidRPr="000218EC">
        <w:rPr>
          <w:rFonts w:ascii="Arial" w:hAnsi="Arial" w:cs="Arial"/>
          <w:color w:val="000000" w:themeColor="text1"/>
          <w:lang w:val="en-US"/>
        </w:rPr>
        <w:t xml:space="preserve">the San Vili Trail is credited and allows </w:t>
      </w:r>
      <w:r w:rsidR="00E0521D" w:rsidRPr="000218EC">
        <w:rPr>
          <w:rFonts w:ascii="Arial" w:hAnsi="Arial" w:cs="Arial"/>
          <w:color w:val="000000" w:themeColor="text1"/>
          <w:lang w:val="en-US"/>
        </w:rPr>
        <w:t>h</w:t>
      </w:r>
      <w:r w:rsidR="00A572A1" w:rsidRPr="000218EC">
        <w:rPr>
          <w:rFonts w:ascii="Arial" w:hAnsi="Arial" w:cs="Arial"/>
          <w:color w:val="000000" w:themeColor="text1"/>
          <w:lang w:val="en-US"/>
        </w:rPr>
        <w:t xml:space="preserve">ikers </w:t>
      </w:r>
      <w:r w:rsidR="007C733E" w:rsidRPr="000218EC">
        <w:rPr>
          <w:rFonts w:ascii="Arial" w:hAnsi="Arial" w:cs="Arial"/>
          <w:color w:val="000000" w:themeColor="text1"/>
          <w:lang w:val="en-US"/>
        </w:rPr>
        <w:t>to</w:t>
      </w:r>
      <w:r w:rsidR="00A572A1" w:rsidRPr="000218EC">
        <w:rPr>
          <w:rFonts w:ascii="Arial" w:hAnsi="Arial" w:cs="Arial"/>
          <w:color w:val="000000" w:themeColor="text1"/>
          <w:lang w:val="en-US"/>
        </w:rPr>
        <w:t xml:space="preserve"> </w:t>
      </w:r>
      <w:r w:rsidR="0097763B" w:rsidRPr="000218EC">
        <w:rPr>
          <w:rFonts w:ascii="Arial" w:hAnsi="Arial" w:cs="Arial"/>
          <w:color w:val="000000" w:themeColor="text1"/>
          <w:lang w:val="en-US"/>
        </w:rPr>
        <w:t xml:space="preserve">collect </w:t>
      </w:r>
      <w:r w:rsidR="00E0521D" w:rsidRPr="000218EC">
        <w:rPr>
          <w:rFonts w:ascii="Arial" w:hAnsi="Arial" w:cs="Arial"/>
          <w:color w:val="000000" w:themeColor="text1"/>
          <w:lang w:val="en-US"/>
        </w:rPr>
        <w:t xml:space="preserve">a stamp </w:t>
      </w:r>
      <w:r w:rsidR="007C733E" w:rsidRPr="000218EC">
        <w:rPr>
          <w:rFonts w:ascii="Arial" w:hAnsi="Arial" w:cs="Arial"/>
          <w:color w:val="000000" w:themeColor="text1"/>
          <w:lang w:val="en-US"/>
        </w:rPr>
        <w:t>along the way.</w:t>
      </w:r>
    </w:p>
    <w:p w14:paraId="77E1EB3E" w14:textId="77777777" w:rsidR="00702C56" w:rsidRDefault="00702C56" w:rsidP="00D36F1C">
      <w:pPr>
        <w:jc w:val="both"/>
        <w:rPr>
          <w:rFonts w:ascii="Arial" w:hAnsi="Arial" w:cs="Arial"/>
          <w:b/>
          <w:bCs/>
          <w:lang w:val="en-US"/>
        </w:rPr>
      </w:pPr>
    </w:p>
    <w:p w14:paraId="62E861A4" w14:textId="2097BAB1" w:rsidR="004C3D5B" w:rsidRPr="000218EC" w:rsidRDefault="00B41038" w:rsidP="00D36F1C">
      <w:pPr>
        <w:jc w:val="both"/>
        <w:rPr>
          <w:rFonts w:ascii="Arial" w:hAnsi="Arial" w:cs="Arial"/>
          <w:lang w:val="en-US"/>
        </w:rPr>
      </w:pPr>
      <w:r w:rsidRPr="000218EC">
        <w:rPr>
          <w:rFonts w:ascii="Arial" w:hAnsi="Arial" w:cs="Arial"/>
          <w:b/>
          <w:bCs/>
          <w:lang w:val="en-US"/>
        </w:rPr>
        <w:t xml:space="preserve">Jacopeo </w:t>
      </w:r>
      <w:r>
        <w:rPr>
          <w:rFonts w:ascii="Arial" w:hAnsi="Arial" w:cs="Arial"/>
          <w:b/>
          <w:bCs/>
          <w:lang w:val="en-US"/>
        </w:rPr>
        <w:t>D</w:t>
      </w:r>
      <w:r w:rsidRPr="000218EC">
        <w:rPr>
          <w:rFonts w:ascii="Arial" w:hAnsi="Arial" w:cs="Arial"/>
          <w:b/>
          <w:bCs/>
          <w:lang w:val="en-US"/>
        </w:rPr>
        <w:t xml:space="preserve">’anaunia </w:t>
      </w:r>
      <w:r>
        <w:rPr>
          <w:rFonts w:ascii="Arial" w:hAnsi="Arial" w:cs="Arial"/>
          <w:b/>
          <w:bCs/>
          <w:lang w:val="en-US"/>
        </w:rPr>
        <w:t>T</w:t>
      </w:r>
      <w:r w:rsidRPr="000218EC">
        <w:rPr>
          <w:rFonts w:ascii="Arial" w:hAnsi="Arial" w:cs="Arial"/>
          <w:b/>
          <w:bCs/>
          <w:lang w:val="en-US"/>
        </w:rPr>
        <w:t>rail</w:t>
      </w:r>
    </w:p>
    <w:p w14:paraId="74EC5148" w14:textId="22F2A47D" w:rsidR="00345C67" w:rsidRPr="000218EC" w:rsidRDefault="00345C67" w:rsidP="00D36F1C">
      <w:pPr>
        <w:jc w:val="both"/>
        <w:rPr>
          <w:rFonts w:ascii="Arial" w:hAnsi="Arial" w:cs="Arial"/>
          <w:lang w:val="en-US"/>
        </w:rPr>
      </w:pPr>
      <w:r w:rsidRPr="000218EC">
        <w:rPr>
          <w:rFonts w:ascii="Arial" w:hAnsi="Arial" w:cs="Arial"/>
          <w:lang w:val="en-US"/>
        </w:rPr>
        <w:t>The Jacopeo D’Anaunia Trail follows in the footsteps of 15</w:t>
      </w:r>
      <w:r w:rsidRPr="000218EC">
        <w:rPr>
          <w:rFonts w:ascii="Arial" w:hAnsi="Arial" w:cs="Arial"/>
          <w:vertAlign w:val="superscript"/>
          <w:lang w:val="en-US"/>
        </w:rPr>
        <w:t>th</w:t>
      </w:r>
      <w:r w:rsidRPr="000218EC">
        <w:rPr>
          <w:rFonts w:ascii="Arial" w:hAnsi="Arial" w:cs="Arial"/>
          <w:lang w:val="en-US"/>
        </w:rPr>
        <w:t xml:space="preserve"> century pilgrims</w:t>
      </w:r>
      <w:r w:rsidR="00CC48C6" w:rsidRPr="000218EC">
        <w:rPr>
          <w:rFonts w:ascii="Arial" w:hAnsi="Arial" w:cs="Arial"/>
          <w:lang w:val="en-US"/>
        </w:rPr>
        <w:t xml:space="preserve"> who were spared from the plague epidemic of 1482.</w:t>
      </w:r>
      <w:r w:rsidR="00CE65F8" w:rsidRPr="000218EC">
        <w:rPr>
          <w:rFonts w:ascii="Arial" w:hAnsi="Arial" w:cs="Arial"/>
          <w:lang w:val="en-US"/>
        </w:rPr>
        <w:t xml:space="preserve"> </w:t>
      </w:r>
      <w:r w:rsidR="003075A6" w:rsidRPr="000218EC">
        <w:rPr>
          <w:rFonts w:ascii="Arial" w:hAnsi="Arial" w:cs="Arial"/>
          <w:lang w:val="en-US"/>
        </w:rPr>
        <w:t xml:space="preserve">Connecting the Basilica of the Saints Anaunensi </w:t>
      </w:r>
      <w:r w:rsidR="003075A6" w:rsidRPr="000218EC">
        <w:rPr>
          <w:rFonts w:ascii="Arial" w:hAnsi="Arial" w:cs="Arial"/>
          <w:lang w:val="en-US"/>
        </w:rPr>
        <w:lastRenderedPageBreak/>
        <w:t xml:space="preserve">Martyrs in Sanzeno to the </w:t>
      </w:r>
      <w:r w:rsidR="003075A6" w:rsidRPr="000218EC">
        <w:rPr>
          <w:rFonts w:ascii="Arial" w:hAnsi="Arial" w:cs="Arial"/>
          <w:b/>
          <w:bCs/>
          <w:lang w:val="en-US"/>
        </w:rPr>
        <w:t>Sanctuary of San Romedio</w:t>
      </w:r>
      <w:r w:rsidR="003075A6" w:rsidRPr="000218EC">
        <w:rPr>
          <w:rFonts w:ascii="Arial" w:hAnsi="Arial" w:cs="Arial"/>
          <w:lang w:val="en-US"/>
        </w:rPr>
        <w:t xml:space="preserve">, the trail is </w:t>
      </w:r>
      <w:r w:rsidR="008C7F40" w:rsidRPr="000218EC">
        <w:rPr>
          <w:rFonts w:ascii="Arial" w:hAnsi="Arial" w:cs="Arial"/>
          <w:lang w:val="en-US"/>
        </w:rPr>
        <w:t>separated into seven stages</w:t>
      </w:r>
      <w:r w:rsidR="00A041D3" w:rsidRPr="000218EC">
        <w:rPr>
          <w:rFonts w:ascii="Arial" w:hAnsi="Arial" w:cs="Arial"/>
          <w:lang w:val="en-US"/>
        </w:rPr>
        <w:t xml:space="preserve"> and is separated into two loops – a shorter </w:t>
      </w:r>
      <w:r w:rsidR="007A66FB" w:rsidRPr="000218EC">
        <w:rPr>
          <w:rFonts w:ascii="Arial" w:hAnsi="Arial" w:cs="Arial"/>
          <w:lang w:val="en-US"/>
        </w:rPr>
        <w:t>three-staged loop</w:t>
      </w:r>
      <w:r w:rsidR="00C5125B" w:rsidRPr="000218EC">
        <w:rPr>
          <w:rFonts w:ascii="Arial" w:hAnsi="Arial" w:cs="Arial"/>
          <w:lang w:val="en-US"/>
        </w:rPr>
        <w:t xml:space="preserve"> that stretches 60 kilometers </w:t>
      </w:r>
      <w:r w:rsidR="000E78E4" w:rsidRPr="000218EC">
        <w:rPr>
          <w:rFonts w:ascii="Arial" w:hAnsi="Arial" w:cs="Arial"/>
          <w:lang w:val="en-US"/>
        </w:rPr>
        <w:t>and a</w:t>
      </w:r>
      <w:r w:rsidR="0046212D" w:rsidRPr="000218EC">
        <w:rPr>
          <w:rFonts w:ascii="Arial" w:hAnsi="Arial" w:cs="Arial"/>
          <w:lang w:val="en-US"/>
        </w:rPr>
        <w:t xml:space="preserve"> full seven-staged loop</w:t>
      </w:r>
      <w:r w:rsidR="00E42416" w:rsidRPr="000218EC">
        <w:rPr>
          <w:rFonts w:ascii="Arial" w:hAnsi="Arial" w:cs="Arial"/>
          <w:lang w:val="en-US"/>
        </w:rPr>
        <w:t xml:space="preserve"> of 160 kilometers</w:t>
      </w:r>
      <w:r w:rsidR="005E51C2" w:rsidRPr="000218EC">
        <w:rPr>
          <w:rFonts w:ascii="Arial" w:hAnsi="Arial" w:cs="Arial"/>
          <w:lang w:val="en-US"/>
        </w:rPr>
        <w:t xml:space="preserve"> that passes through country roads, forests, apple orchards and farming villages.</w:t>
      </w:r>
      <w:r w:rsidR="00CE65F8" w:rsidRPr="000218EC">
        <w:rPr>
          <w:rFonts w:ascii="Arial" w:hAnsi="Arial" w:cs="Arial"/>
          <w:lang w:val="en-US"/>
        </w:rPr>
        <w:t xml:space="preserve"> </w:t>
      </w:r>
    </w:p>
    <w:p w14:paraId="51E7EA6B" w14:textId="6CC03E0C" w:rsidR="005E51C2" w:rsidRPr="000218EC" w:rsidRDefault="002C39F1" w:rsidP="00D36F1C">
      <w:pPr>
        <w:jc w:val="both"/>
        <w:rPr>
          <w:rFonts w:ascii="Arial" w:hAnsi="Arial" w:cs="Arial"/>
          <w:lang w:val="en-US"/>
        </w:rPr>
      </w:pPr>
      <w:r w:rsidRPr="000218EC">
        <w:rPr>
          <w:rFonts w:ascii="Arial" w:hAnsi="Arial" w:cs="Arial"/>
          <w:lang w:val="en-US"/>
        </w:rPr>
        <w:t xml:space="preserve">The trail begins and ends in the religious heart of the </w:t>
      </w:r>
      <w:r w:rsidRPr="000218EC">
        <w:rPr>
          <w:rFonts w:ascii="Arial" w:hAnsi="Arial" w:cs="Arial"/>
          <w:b/>
          <w:bCs/>
          <w:lang w:val="en-US"/>
        </w:rPr>
        <w:t>Val di Non</w:t>
      </w:r>
      <w:r w:rsidRPr="000218EC">
        <w:rPr>
          <w:rFonts w:ascii="Arial" w:hAnsi="Arial" w:cs="Arial"/>
          <w:lang w:val="en-US"/>
        </w:rPr>
        <w:t xml:space="preserve">, the village of </w:t>
      </w:r>
      <w:r w:rsidRPr="000218EC">
        <w:rPr>
          <w:rFonts w:ascii="Arial" w:hAnsi="Arial" w:cs="Arial"/>
          <w:b/>
          <w:bCs/>
          <w:lang w:val="en-US"/>
        </w:rPr>
        <w:t>Sanzeno</w:t>
      </w:r>
      <w:r w:rsidRPr="000218EC">
        <w:rPr>
          <w:rFonts w:ascii="Arial" w:hAnsi="Arial" w:cs="Arial"/>
          <w:lang w:val="en-US"/>
        </w:rPr>
        <w:t>. It was here, in 397AD, that Saints Sisinio, Martirio, and Alessandro were martyred, having been sent by Bishop Vigilio of Trento to evangelize the populations of the Noce valleys.</w:t>
      </w:r>
      <w:r w:rsidR="00DB5952" w:rsidRPr="000218EC">
        <w:rPr>
          <w:rFonts w:ascii="Arial" w:hAnsi="Arial" w:cs="Arial"/>
          <w:lang w:val="en-US"/>
        </w:rPr>
        <w:t xml:space="preserve"> </w:t>
      </w:r>
      <w:r w:rsidR="00E02F5A" w:rsidRPr="000218EC">
        <w:rPr>
          <w:rFonts w:ascii="Arial" w:hAnsi="Arial" w:cs="Arial"/>
          <w:lang w:val="en-US"/>
        </w:rPr>
        <w:t xml:space="preserve">A safe route, the trail is </w:t>
      </w:r>
      <w:r w:rsidR="00410017" w:rsidRPr="000218EC">
        <w:rPr>
          <w:rFonts w:ascii="Arial" w:hAnsi="Arial" w:cs="Arial"/>
          <w:lang w:val="en-US"/>
        </w:rPr>
        <w:t xml:space="preserve">fully marked with the stylized shell and yellow arrow symbol and is </w:t>
      </w:r>
      <w:r w:rsidR="00E02F5A" w:rsidRPr="000218EC">
        <w:rPr>
          <w:rFonts w:ascii="Arial" w:hAnsi="Arial" w:cs="Arial"/>
          <w:lang w:val="en-US"/>
        </w:rPr>
        <w:t>suitable for everyone</w:t>
      </w:r>
      <w:r w:rsidR="00410017" w:rsidRPr="000218EC">
        <w:rPr>
          <w:rFonts w:ascii="Arial" w:hAnsi="Arial" w:cs="Arial"/>
          <w:lang w:val="en-US"/>
        </w:rPr>
        <w:t>. Some level of physical fitness is required.</w:t>
      </w:r>
    </w:p>
    <w:p w14:paraId="018E315A" w14:textId="77777777" w:rsidR="00702C56" w:rsidRDefault="00702C56" w:rsidP="00D36F1C">
      <w:pPr>
        <w:jc w:val="both"/>
        <w:rPr>
          <w:rFonts w:ascii="Arial" w:hAnsi="Arial" w:cs="Arial"/>
          <w:b/>
          <w:bCs/>
          <w:lang w:val="en-US"/>
        </w:rPr>
      </w:pPr>
    </w:p>
    <w:p w14:paraId="2F9348C2" w14:textId="310AACA6" w:rsidR="00410017" w:rsidRPr="000218EC" w:rsidRDefault="00B41038" w:rsidP="00D36F1C">
      <w:pPr>
        <w:jc w:val="both"/>
        <w:rPr>
          <w:rFonts w:ascii="Arial" w:hAnsi="Arial" w:cs="Arial"/>
          <w:lang w:val="en-US"/>
        </w:rPr>
      </w:pPr>
      <w:r w:rsidRPr="000218EC">
        <w:rPr>
          <w:rFonts w:ascii="Arial" w:hAnsi="Arial" w:cs="Arial"/>
          <w:b/>
          <w:bCs/>
          <w:lang w:val="en-US"/>
        </w:rPr>
        <w:t xml:space="preserve">The </w:t>
      </w:r>
      <w:r>
        <w:rPr>
          <w:rFonts w:ascii="Arial" w:hAnsi="Arial" w:cs="Arial"/>
          <w:b/>
          <w:bCs/>
          <w:lang w:val="en-US"/>
        </w:rPr>
        <w:t>R</w:t>
      </w:r>
      <w:r w:rsidRPr="000218EC">
        <w:rPr>
          <w:rFonts w:ascii="Arial" w:hAnsi="Arial" w:cs="Arial"/>
          <w:b/>
          <w:bCs/>
          <w:lang w:val="en-US"/>
        </w:rPr>
        <w:t xml:space="preserve">haetian </w:t>
      </w:r>
      <w:r>
        <w:rPr>
          <w:rFonts w:ascii="Arial" w:hAnsi="Arial" w:cs="Arial"/>
          <w:b/>
          <w:bCs/>
          <w:lang w:val="en-US"/>
        </w:rPr>
        <w:t>P</w:t>
      </w:r>
      <w:r w:rsidRPr="000218EC">
        <w:rPr>
          <w:rFonts w:ascii="Arial" w:hAnsi="Arial" w:cs="Arial"/>
          <w:b/>
          <w:bCs/>
          <w:lang w:val="en-US"/>
        </w:rPr>
        <w:t>ath</w:t>
      </w:r>
    </w:p>
    <w:p w14:paraId="56B688C6" w14:textId="5C22D7E2" w:rsidR="00913B8E" w:rsidRPr="000218EC" w:rsidRDefault="00913B8E" w:rsidP="00D36F1C">
      <w:pPr>
        <w:jc w:val="both"/>
        <w:rPr>
          <w:rFonts w:ascii="Arial" w:hAnsi="Arial" w:cs="Arial"/>
          <w:lang w:val="en-US"/>
        </w:rPr>
      </w:pPr>
      <w:r w:rsidRPr="000218EC">
        <w:rPr>
          <w:rFonts w:ascii="Arial" w:hAnsi="Arial" w:cs="Arial"/>
          <w:lang w:val="en-US"/>
        </w:rPr>
        <w:t xml:space="preserve">Taking seven or eight says to complete, the Rhaetian Path takes </w:t>
      </w:r>
      <w:r w:rsidR="00532F56">
        <w:rPr>
          <w:rFonts w:ascii="Arial" w:hAnsi="Arial" w:cs="Arial"/>
          <w:lang w:val="en-US"/>
        </w:rPr>
        <w:t>you</w:t>
      </w:r>
      <w:r w:rsidRPr="000218EC">
        <w:rPr>
          <w:rFonts w:ascii="Arial" w:hAnsi="Arial" w:cs="Arial"/>
          <w:lang w:val="en-US"/>
        </w:rPr>
        <w:t xml:space="preserve"> through the valleys between </w:t>
      </w:r>
      <w:r w:rsidRPr="000218EC">
        <w:rPr>
          <w:rFonts w:ascii="Arial" w:hAnsi="Arial" w:cs="Arial"/>
          <w:b/>
          <w:bCs/>
          <w:lang w:val="en-US"/>
        </w:rPr>
        <w:t>Tesino</w:t>
      </w:r>
      <w:r w:rsidRPr="000218EC">
        <w:rPr>
          <w:rFonts w:ascii="Arial" w:hAnsi="Arial" w:cs="Arial"/>
          <w:lang w:val="en-US"/>
        </w:rPr>
        <w:t xml:space="preserve"> and </w:t>
      </w:r>
      <w:r w:rsidRPr="000218EC">
        <w:rPr>
          <w:rFonts w:ascii="Arial" w:hAnsi="Arial" w:cs="Arial"/>
          <w:b/>
          <w:bCs/>
          <w:lang w:val="en-US"/>
        </w:rPr>
        <w:t>Feltrino</w:t>
      </w:r>
      <w:r w:rsidRPr="000218EC">
        <w:rPr>
          <w:rFonts w:ascii="Arial" w:hAnsi="Arial" w:cs="Arial"/>
          <w:lang w:val="en-US"/>
        </w:rPr>
        <w:t>, following in the tracks of the ancient Rhaetian people whose presence once spread from</w:t>
      </w:r>
      <w:r w:rsidR="00A035CC" w:rsidRPr="000218EC">
        <w:rPr>
          <w:rFonts w:ascii="Arial" w:hAnsi="Arial" w:cs="Arial"/>
          <w:lang w:val="en-US"/>
        </w:rPr>
        <w:t xml:space="preserve"> </w:t>
      </w:r>
      <w:r w:rsidRPr="000218EC">
        <w:rPr>
          <w:rFonts w:ascii="Arial" w:hAnsi="Arial" w:cs="Arial"/>
          <w:lang w:val="en-US"/>
        </w:rPr>
        <w:t>Trentino to upper Vicentino, Bressanone, South Tyrol and all the territories between the eastern part of present-day Switzerland and Carnia.</w:t>
      </w:r>
      <w:r w:rsidR="00A035CC" w:rsidRPr="000218EC">
        <w:rPr>
          <w:rFonts w:ascii="Arial" w:hAnsi="Arial" w:cs="Arial"/>
          <w:lang w:val="en-US"/>
        </w:rPr>
        <w:t xml:space="preserve"> The route highlights the pre-Roman past of the city of Feltre and the Feltrino </w:t>
      </w:r>
      <w:r w:rsidR="00270A57" w:rsidRPr="000218EC">
        <w:rPr>
          <w:rFonts w:ascii="Arial" w:hAnsi="Arial" w:cs="Arial"/>
          <w:lang w:val="en-US"/>
        </w:rPr>
        <w:t>area and</w:t>
      </w:r>
      <w:r w:rsidR="00A035CC" w:rsidRPr="000218EC">
        <w:rPr>
          <w:rFonts w:ascii="Arial" w:hAnsi="Arial" w:cs="Arial"/>
          <w:lang w:val="en-US"/>
        </w:rPr>
        <w:t xml:space="preserve"> was designed by Francesco De Bortoli and developed by the Carpe Diem Social Promotion Association. </w:t>
      </w:r>
    </w:p>
    <w:p w14:paraId="014194DE" w14:textId="782DE8B4" w:rsidR="009643C4" w:rsidRPr="00F40B2A" w:rsidRDefault="00E7065F" w:rsidP="00D97C65">
      <w:pPr>
        <w:jc w:val="both"/>
        <w:rPr>
          <w:rFonts w:ascii="Arial" w:hAnsi="Arial" w:cs="Arial"/>
          <w:lang w:val="en-GB"/>
        </w:rPr>
      </w:pPr>
      <w:r w:rsidRPr="00F40B2A">
        <w:rPr>
          <w:rFonts w:ascii="Arial" w:hAnsi="Arial" w:cs="Arial"/>
          <w:lang w:val="en-GB"/>
        </w:rPr>
        <w:t>The Trentino Stages</w:t>
      </w:r>
      <w:r w:rsidR="009906BE" w:rsidRPr="00F40B2A">
        <w:rPr>
          <w:rFonts w:ascii="Arial" w:hAnsi="Arial" w:cs="Arial"/>
          <w:lang w:val="en-GB"/>
        </w:rPr>
        <w:t xml:space="preserve"> of the Rhaetian Path</w:t>
      </w:r>
      <w:r w:rsidR="00B41038" w:rsidRPr="00F40B2A">
        <w:rPr>
          <w:rFonts w:ascii="Arial" w:hAnsi="Arial" w:cs="Arial"/>
          <w:lang w:val="en-GB"/>
        </w:rPr>
        <w:t>:</w:t>
      </w:r>
    </w:p>
    <w:p w14:paraId="669AB69E" w14:textId="525F30EC" w:rsidR="00D97C65" w:rsidRPr="000218EC" w:rsidRDefault="004C3D5B" w:rsidP="00E7065F">
      <w:pPr>
        <w:pStyle w:val="Paragrafoelenco"/>
        <w:numPr>
          <w:ilvl w:val="0"/>
          <w:numId w:val="2"/>
        </w:numPr>
        <w:rPr>
          <w:rFonts w:ascii="Arial" w:hAnsi="Arial" w:cs="Arial"/>
          <w:color w:val="000000" w:themeColor="text1"/>
          <w:lang w:val="en-US"/>
        </w:rPr>
      </w:pPr>
      <w:r w:rsidRPr="000218EC">
        <w:rPr>
          <w:rFonts w:ascii="Arial" w:hAnsi="Arial" w:cs="Arial"/>
          <w:b/>
          <w:bCs/>
          <w:color w:val="000000" w:themeColor="text1"/>
          <w:lang w:val="en-US"/>
        </w:rPr>
        <w:t>From Lamon (BL) to Castello Tesino - 22.9 km</w:t>
      </w:r>
      <w:r w:rsidRPr="000218EC">
        <w:rPr>
          <w:rFonts w:ascii="Arial" w:hAnsi="Arial" w:cs="Arial"/>
          <w:color w:val="000000" w:themeColor="text1"/>
          <w:lang w:val="en-US"/>
        </w:rPr>
        <w:br/>
        <w:t>This stage follows the presumed path of the ancient Roman road, Claudia Augusta Altinate. In Castello Tesino, the archaeological site on the hill of Sant'Ippolito features the remains of two Rhaetian houses carved into the rock.</w:t>
      </w:r>
    </w:p>
    <w:p w14:paraId="09958845" w14:textId="67BDC02A" w:rsidR="004C3D5B" w:rsidRPr="000218EC" w:rsidRDefault="004C3D5B" w:rsidP="00E7065F">
      <w:pPr>
        <w:pStyle w:val="Paragrafoelenco"/>
        <w:numPr>
          <w:ilvl w:val="0"/>
          <w:numId w:val="2"/>
        </w:numPr>
        <w:rPr>
          <w:rFonts w:ascii="Arial" w:hAnsi="Arial" w:cs="Arial"/>
          <w:color w:val="000000" w:themeColor="text1"/>
          <w:lang w:val="en-US"/>
        </w:rPr>
      </w:pPr>
      <w:r w:rsidRPr="000218EC">
        <w:rPr>
          <w:rFonts w:ascii="Arial" w:hAnsi="Arial" w:cs="Arial"/>
          <w:b/>
          <w:bCs/>
          <w:color w:val="000000" w:themeColor="text1"/>
          <w:lang w:val="en-US"/>
        </w:rPr>
        <w:t>Tesino Loop - 19.5 km</w:t>
      </w:r>
      <w:r w:rsidRPr="000218EC">
        <w:rPr>
          <w:rFonts w:ascii="Arial" w:hAnsi="Arial" w:cs="Arial"/>
          <w:color w:val="000000" w:themeColor="text1"/>
          <w:lang w:val="en-US"/>
        </w:rPr>
        <w:br/>
      </w:r>
      <w:r w:rsidR="00B87003" w:rsidRPr="000218EC">
        <w:rPr>
          <w:rFonts w:ascii="Arial" w:hAnsi="Arial" w:cs="Arial"/>
          <w:color w:val="000000" w:themeColor="text1"/>
          <w:lang w:val="en-US"/>
        </w:rPr>
        <w:t>This stage takes walkers on a</w:t>
      </w:r>
      <w:r w:rsidRPr="000218EC">
        <w:rPr>
          <w:rFonts w:ascii="Arial" w:hAnsi="Arial" w:cs="Arial"/>
          <w:color w:val="000000" w:themeColor="text1"/>
          <w:lang w:val="en-US"/>
        </w:rPr>
        <w:t xml:space="preserve"> loop around the Tesino basin</w:t>
      </w:r>
      <w:r w:rsidR="001C46FE" w:rsidRPr="000218EC">
        <w:rPr>
          <w:rFonts w:ascii="Arial" w:hAnsi="Arial" w:cs="Arial"/>
          <w:color w:val="000000" w:themeColor="text1"/>
          <w:lang w:val="en-US"/>
        </w:rPr>
        <w:t xml:space="preserve"> and through</w:t>
      </w:r>
      <w:r w:rsidRPr="000218EC">
        <w:rPr>
          <w:rFonts w:ascii="Arial" w:hAnsi="Arial" w:cs="Arial"/>
          <w:color w:val="000000" w:themeColor="text1"/>
          <w:lang w:val="en-US"/>
        </w:rPr>
        <w:t xml:space="preserve"> Pieve Tesino </w:t>
      </w:r>
      <w:r w:rsidR="001C46FE" w:rsidRPr="000218EC">
        <w:rPr>
          <w:rFonts w:ascii="Arial" w:hAnsi="Arial" w:cs="Arial"/>
          <w:color w:val="000000" w:themeColor="text1"/>
          <w:lang w:val="en-US"/>
        </w:rPr>
        <w:t xml:space="preserve">– the </w:t>
      </w:r>
      <w:r w:rsidRPr="000218EC">
        <w:rPr>
          <w:rFonts w:ascii="Arial" w:hAnsi="Arial" w:cs="Arial"/>
          <w:color w:val="000000" w:themeColor="text1"/>
          <w:lang w:val="en-US"/>
        </w:rPr>
        <w:t>first village in Italy to form a Pro Loco and part of the Association of the Most Beautiful Villages in Italy</w:t>
      </w:r>
      <w:r w:rsidR="007C02E4" w:rsidRPr="000218EC">
        <w:rPr>
          <w:rFonts w:ascii="Arial" w:hAnsi="Arial" w:cs="Arial"/>
          <w:color w:val="000000" w:themeColor="text1"/>
          <w:lang w:val="en-US"/>
        </w:rPr>
        <w:t xml:space="preserve"> since 2021</w:t>
      </w:r>
      <w:r w:rsidRPr="000218EC">
        <w:rPr>
          <w:rFonts w:ascii="Arial" w:hAnsi="Arial" w:cs="Arial"/>
          <w:color w:val="000000" w:themeColor="text1"/>
          <w:lang w:val="en-US"/>
        </w:rPr>
        <w:t xml:space="preserve">. </w:t>
      </w:r>
      <w:r w:rsidR="00BF6A7A" w:rsidRPr="000218EC">
        <w:rPr>
          <w:rFonts w:ascii="Arial" w:hAnsi="Arial" w:cs="Arial"/>
          <w:color w:val="000000" w:themeColor="text1"/>
          <w:lang w:val="en-US"/>
        </w:rPr>
        <w:t>The town</w:t>
      </w:r>
      <w:r w:rsidRPr="000218EC">
        <w:rPr>
          <w:rFonts w:ascii="Arial" w:hAnsi="Arial" w:cs="Arial"/>
          <w:color w:val="000000" w:themeColor="text1"/>
          <w:lang w:val="en-US"/>
        </w:rPr>
        <w:t xml:space="preserve"> is</w:t>
      </w:r>
      <w:r w:rsidR="00BF6A7A" w:rsidRPr="000218EC">
        <w:rPr>
          <w:rFonts w:ascii="Arial" w:hAnsi="Arial" w:cs="Arial"/>
          <w:color w:val="000000" w:themeColor="text1"/>
          <w:lang w:val="en-US"/>
        </w:rPr>
        <w:t xml:space="preserve"> also</w:t>
      </w:r>
      <w:r w:rsidRPr="000218EC">
        <w:rPr>
          <w:rFonts w:ascii="Arial" w:hAnsi="Arial" w:cs="Arial"/>
          <w:color w:val="000000" w:themeColor="text1"/>
          <w:lang w:val="en-US"/>
        </w:rPr>
        <w:t xml:space="preserve"> the birthplace of </w:t>
      </w:r>
      <w:r w:rsidR="00BF6A7A" w:rsidRPr="000218EC">
        <w:rPr>
          <w:rFonts w:ascii="Arial" w:hAnsi="Arial" w:cs="Arial"/>
          <w:color w:val="000000" w:themeColor="text1"/>
          <w:lang w:val="en-US"/>
        </w:rPr>
        <w:t xml:space="preserve">the former Prime Minister, </w:t>
      </w:r>
      <w:r w:rsidRPr="000218EC">
        <w:rPr>
          <w:rFonts w:ascii="Arial" w:hAnsi="Arial" w:cs="Arial"/>
          <w:color w:val="000000" w:themeColor="text1"/>
          <w:lang w:val="en-US"/>
        </w:rPr>
        <w:t xml:space="preserve">Alcide De Gasperi. </w:t>
      </w:r>
      <w:r w:rsidR="004F5632" w:rsidRPr="000218EC">
        <w:rPr>
          <w:rFonts w:ascii="Arial" w:hAnsi="Arial" w:cs="Arial"/>
          <w:color w:val="000000" w:themeColor="text1"/>
          <w:lang w:val="en-US"/>
        </w:rPr>
        <w:t>Walkers can also stop by the</w:t>
      </w:r>
      <w:r w:rsidRPr="000218EC">
        <w:rPr>
          <w:rFonts w:ascii="Arial" w:hAnsi="Arial" w:cs="Arial"/>
          <w:color w:val="000000" w:themeColor="text1"/>
          <w:lang w:val="en-US"/>
        </w:rPr>
        <w:t xml:space="preserve"> "Per Via" Museum, in the heart of the village,</w:t>
      </w:r>
      <w:r w:rsidR="004F5632" w:rsidRPr="000218EC">
        <w:rPr>
          <w:rFonts w:ascii="Arial" w:hAnsi="Arial" w:cs="Arial"/>
          <w:color w:val="000000" w:themeColor="text1"/>
          <w:lang w:val="en-US"/>
        </w:rPr>
        <w:t xml:space="preserve"> which</w:t>
      </w:r>
      <w:r w:rsidRPr="000218EC">
        <w:rPr>
          <w:rFonts w:ascii="Arial" w:hAnsi="Arial" w:cs="Arial"/>
          <w:color w:val="000000" w:themeColor="text1"/>
          <w:lang w:val="en-US"/>
        </w:rPr>
        <w:t xml:space="preserve"> is dedicated to the story of peddlers who</w:t>
      </w:r>
      <w:r w:rsidR="004F5632" w:rsidRPr="000218EC">
        <w:rPr>
          <w:rFonts w:ascii="Arial" w:hAnsi="Arial" w:cs="Arial"/>
          <w:color w:val="000000" w:themeColor="text1"/>
          <w:lang w:val="en-US"/>
        </w:rPr>
        <w:t xml:space="preserve"> </w:t>
      </w:r>
      <w:r w:rsidRPr="000218EC">
        <w:rPr>
          <w:rFonts w:ascii="Arial" w:hAnsi="Arial" w:cs="Arial"/>
          <w:color w:val="000000" w:themeColor="text1"/>
          <w:lang w:val="en-US"/>
        </w:rPr>
        <w:t>traveled across Europe with their "casséle" filled with objects</w:t>
      </w:r>
      <w:r w:rsidR="004F5632" w:rsidRPr="000218EC">
        <w:rPr>
          <w:rFonts w:ascii="Arial" w:hAnsi="Arial" w:cs="Arial"/>
          <w:color w:val="000000" w:themeColor="text1"/>
          <w:lang w:val="en-US"/>
        </w:rPr>
        <w:t xml:space="preserve"> in the 1800s.</w:t>
      </w:r>
    </w:p>
    <w:p w14:paraId="1853CB79" w14:textId="607AEECC" w:rsidR="00C612D0" w:rsidRDefault="004C3D5B" w:rsidP="00E7065F">
      <w:pPr>
        <w:pStyle w:val="Paragrafoelenco"/>
        <w:numPr>
          <w:ilvl w:val="0"/>
          <w:numId w:val="2"/>
        </w:numPr>
        <w:rPr>
          <w:rFonts w:ascii="Arial" w:hAnsi="Arial" w:cs="Arial"/>
          <w:color w:val="000000" w:themeColor="text1"/>
          <w:lang w:val="en-US"/>
        </w:rPr>
      </w:pPr>
      <w:r w:rsidRPr="000218EC">
        <w:rPr>
          <w:rFonts w:ascii="Arial" w:hAnsi="Arial" w:cs="Arial"/>
          <w:b/>
          <w:bCs/>
          <w:color w:val="000000" w:themeColor="text1"/>
          <w:lang w:val="en-US"/>
        </w:rPr>
        <w:t>From Castello Tesino to Fonzaso (BL) – 25.5 km</w:t>
      </w:r>
      <w:r w:rsidRPr="000218EC">
        <w:rPr>
          <w:rFonts w:ascii="Arial" w:hAnsi="Arial" w:cs="Arial"/>
          <w:color w:val="000000" w:themeColor="text1"/>
          <w:lang w:val="en-US"/>
        </w:rPr>
        <w:br/>
      </w:r>
      <w:r w:rsidR="00814810" w:rsidRPr="000218EC">
        <w:rPr>
          <w:rFonts w:ascii="Arial" w:hAnsi="Arial" w:cs="Arial"/>
          <w:color w:val="000000" w:themeColor="text1"/>
          <w:lang w:val="en-US"/>
        </w:rPr>
        <w:t>The longest of the Trentino stages, this stage will see hikers trek</w:t>
      </w:r>
      <w:r w:rsidRPr="000218EC">
        <w:rPr>
          <w:rFonts w:ascii="Arial" w:hAnsi="Arial" w:cs="Arial"/>
          <w:color w:val="000000" w:themeColor="text1"/>
          <w:lang w:val="en-US"/>
        </w:rPr>
        <w:t xml:space="preserve"> along the ancient routes once travel</w:t>
      </w:r>
      <w:r w:rsidR="00814810" w:rsidRPr="000218EC">
        <w:rPr>
          <w:rFonts w:ascii="Arial" w:hAnsi="Arial" w:cs="Arial"/>
          <w:color w:val="000000" w:themeColor="text1"/>
          <w:lang w:val="en-US"/>
        </w:rPr>
        <w:t>l</w:t>
      </w:r>
      <w:r w:rsidRPr="000218EC">
        <w:rPr>
          <w:rFonts w:ascii="Arial" w:hAnsi="Arial" w:cs="Arial"/>
          <w:color w:val="000000" w:themeColor="text1"/>
          <w:lang w:val="en-US"/>
        </w:rPr>
        <w:t>ed by shepherds with their flocks</w:t>
      </w:r>
      <w:r w:rsidR="00814810" w:rsidRPr="000218EC">
        <w:rPr>
          <w:rFonts w:ascii="Arial" w:hAnsi="Arial" w:cs="Arial"/>
          <w:color w:val="000000" w:themeColor="text1"/>
          <w:lang w:val="en-US"/>
        </w:rPr>
        <w:t>. They’ll p</w:t>
      </w:r>
      <w:r w:rsidRPr="000218EC">
        <w:rPr>
          <w:rFonts w:ascii="Arial" w:hAnsi="Arial" w:cs="Arial"/>
          <w:color w:val="000000" w:themeColor="text1"/>
          <w:lang w:val="en-US"/>
        </w:rPr>
        <w:t>ass through various landscapes and places of historical significance, like the majestic Grifone di Vaia on the Celado.</w:t>
      </w:r>
    </w:p>
    <w:p w14:paraId="68E48359" w14:textId="77777777" w:rsidR="003F5786" w:rsidRDefault="003F5786" w:rsidP="00596AC3">
      <w:pPr>
        <w:jc w:val="both"/>
        <w:rPr>
          <w:rFonts w:ascii="Arial" w:hAnsi="Arial" w:cs="Arial"/>
          <w:b/>
          <w:bCs/>
          <w:lang w:val="en-US"/>
        </w:rPr>
      </w:pPr>
    </w:p>
    <w:p w14:paraId="2668172C" w14:textId="77777777" w:rsidR="003F5786" w:rsidRDefault="003F5786" w:rsidP="00596AC3">
      <w:pPr>
        <w:jc w:val="both"/>
        <w:rPr>
          <w:rFonts w:ascii="Arial" w:hAnsi="Arial" w:cs="Arial"/>
          <w:b/>
          <w:bCs/>
          <w:lang w:val="en-US"/>
        </w:rPr>
      </w:pPr>
    </w:p>
    <w:p w14:paraId="7AD1EDB0" w14:textId="77777777" w:rsidR="003F5786" w:rsidRDefault="003F5786" w:rsidP="00596AC3">
      <w:pPr>
        <w:jc w:val="both"/>
        <w:rPr>
          <w:rFonts w:ascii="Arial" w:hAnsi="Arial" w:cs="Arial"/>
          <w:b/>
          <w:bCs/>
          <w:lang w:val="en-US"/>
        </w:rPr>
      </w:pPr>
    </w:p>
    <w:p w14:paraId="7B986DFE" w14:textId="024DB97F" w:rsidR="00596AC3" w:rsidRPr="00596AC3" w:rsidRDefault="00596AC3" w:rsidP="00596AC3">
      <w:pPr>
        <w:jc w:val="both"/>
        <w:rPr>
          <w:rFonts w:ascii="Arial" w:hAnsi="Arial" w:cs="Arial"/>
          <w:lang w:val="en-US"/>
        </w:rPr>
      </w:pPr>
      <w:r w:rsidRPr="00596AC3">
        <w:rPr>
          <w:rFonts w:ascii="Arial" w:hAnsi="Arial" w:cs="Arial"/>
          <w:b/>
          <w:bCs/>
          <w:lang w:val="en-US"/>
        </w:rPr>
        <w:lastRenderedPageBreak/>
        <w:t xml:space="preserve">The </w:t>
      </w:r>
      <w:r>
        <w:rPr>
          <w:rFonts w:ascii="Arial" w:hAnsi="Arial" w:cs="Arial"/>
          <w:b/>
          <w:bCs/>
          <w:lang w:val="en-US"/>
        </w:rPr>
        <w:t>Suspended Lands Trail</w:t>
      </w:r>
    </w:p>
    <w:p w14:paraId="5C233F15" w14:textId="0BA96263" w:rsidR="008851CB" w:rsidRPr="008851CB" w:rsidRDefault="008851CB" w:rsidP="008851CB">
      <w:pPr>
        <w:jc w:val="both"/>
        <w:rPr>
          <w:rFonts w:ascii="Arial" w:hAnsi="Arial" w:cs="Arial"/>
          <w:lang w:val="en-US"/>
        </w:rPr>
      </w:pPr>
      <w:r w:rsidRPr="008851CB">
        <w:rPr>
          <w:rFonts w:ascii="Arial" w:hAnsi="Arial" w:cs="Arial"/>
          <w:lang w:val="en-US"/>
        </w:rPr>
        <w:t xml:space="preserve">Not far from Trento, discover </w:t>
      </w:r>
      <w:r w:rsidRPr="008851CB">
        <w:rPr>
          <w:rFonts w:ascii="Arial" w:hAnsi="Arial" w:cs="Arial"/>
          <w:b/>
          <w:bCs/>
          <w:lang w:val="en-US"/>
        </w:rPr>
        <w:t>Val di Cembra</w:t>
      </w:r>
      <w:r w:rsidR="00630367">
        <w:rPr>
          <w:rFonts w:ascii="Arial" w:hAnsi="Arial" w:cs="Arial"/>
          <w:b/>
          <w:bCs/>
          <w:lang w:val="en-US"/>
        </w:rPr>
        <w:t xml:space="preserve"> </w:t>
      </w:r>
      <w:r w:rsidR="00630367" w:rsidRPr="002D3CCB">
        <w:rPr>
          <w:rFonts w:ascii="Arial" w:hAnsi="Arial" w:cs="Arial"/>
          <w:lang w:val="en-US"/>
        </w:rPr>
        <w:t xml:space="preserve">– a renowned </w:t>
      </w:r>
      <w:r w:rsidR="002D3CCB" w:rsidRPr="002D3CCB">
        <w:rPr>
          <w:rFonts w:ascii="Arial" w:hAnsi="Arial" w:cs="Arial"/>
          <w:lang w:val="en-US"/>
        </w:rPr>
        <w:t>and traditional vine-growing and wine-making centre</w:t>
      </w:r>
      <w:r w:rsidRPr="008851CB">
        <w:rPr>
          <w:rFonts w:ascii="Arial" w:hAnsi="Arial" w:cs="Arial"/>
          <w:lang w:val="en-US"/>
        </w:rPr>
        <w:t>. The "</w:t>
      </w:r>
      <w:r w:rsidRPr="008851CB">
        <w:rPr>
          <w:rFonts w:ascii="Arial" w:hAnsi="Arial" w:cs="Arial"/>
          <w:b/>
          <w:bCs/>
          <w:lang w:val="en-US"/>
        </w:rPr>
        <w:t>Cammino delle Terre Sospese</w:t>
      </w:r>
      <w:r w:rsidRPr="008851CB">
        <w:rPr>
          <w:rFonts w:ascii="Arial" w:hAnsi="Arial" w:cs="Arial"/>
          <w:lang w:val="en-US"/>
        </w:rPr>
        <w:t xml:space="preserve">" is a 90-kilometer trail that connects villages, hamlets, and traditional farmsteads in the Val di Cembra, a valley seemingly suspended in time. This route offers an authentic encounter with the identity of a land untouched by mainstream tourism. </w:t>
      </w:r>
      <w:r>
        <w:rPr>
          <w:rFonts w:ascii="Arial" w:hAnsi="Arial" w:cs="Arial"/>
          <w:lang w:val="en-US"/>
        </w:rPr>
        <w:t>The</w:t>
      </w:r>
      <w:r w:rsidRPr="008851CB">
        <w:rPr>
          <w:rFonts w:ascii="Arial" w:hAnsi="Arial" w:cs="Arial"/>
          <w:lang w:val="en-US"/>
        </w:rPr>
        <w:t xml:space="preserve"> trail</w:t>
      </w:r>
      <w:r>
        <w:rPr>
          <w:rFonts w:ascii="Arial" w:hAnsi="Arial" w:cs="Arial"/>
          <w:lang w:val="en-US"/>
        </w:rPr>
        <w:t xml:space="preserve"> takes walkers from one side of the</w:t>
      </w:r>
      <w:r w:rsidRPr="008851CB">
        <w:rPr>
          <w:rFonts w:ascii="Arial" w:hAnsi="Arial" w:cs="Arial"/>
          <w:lang w:val="en-US"/>
        </w:rPr>
        <w:t xml:space="preserve"> valley </w:t>
      </w:r>
      <w:r>
        <w:rPr>
          <w:rFonts w:ascii="Arial" w:hAnsi="Arial" w:cs="Arial"/>
          <w:lang w:val="en-US"/>
        </w:rPr>
        <w:t>to</w:t>
      </w:r>
      <w:r w:rsidRPr="008851CB">
        <w:rPr>
          <w:rFonts w:ascii="Arial" w:hAnsi="Arial" w:cs="Arial"/>
          <w:lang w:val="en-US"/>
        </w:rPr>
        <w:t xml:space="preserve"> the other, repeatedly passing over the Avisio River</w:t>
      </w:r>
      <w:r>
        <w:rPr>
          <w:rFonts w:ascii="Arial" w:hAnsi="Arial" w:cs="Arial"/>
          <w:lang w:val="en-US"/>
        </w:rPr>
        <w:t>.</w:t>
      </w:r>
    </w:p>
    <w:p w14:paraId="4F37DDBF" w14:textId="18D5E85B" w:rsidR="008851CB" w:rsidRPr="008851CB" w:rsidRDefault="008851CB" w:rsidP="008851CB">
      <w:pPr>
        <w:jc w:val="both"/>
        <w:rPr>
          <w:rFonts w:ascii="Arial" w:hAnsi="Arial" w:cs="Arial"/>
          <w:lang w:val="en-US"/>
        </w:rPr>
      </w:pPr>
      <w:r w:rsidRPr="008851CB">
        <w:rPr>
          <w:rFonts w:ascii="Arial" w:hAnsi="Arial" w:cs="Arial"/>
          <w:lang w:val="en-US"/>
        </w:rPr>
        <w:t xml:space="preserve">Along the way, </w:t>
      </w:r>
      <w:r w:rsidR="00630367">
        <w:rPr>
          <w:rFonts w:ascii="Arial" w:hAnsi="Arial" w:cs="Arial"/>
          <w:lang w:val="en-US"/>
        </w:rPr>
        <w:t xml:space="preserve">hikers will pass by </w:t>
      </w:r>
      <w:r w:rsidRPr="008851CB">
        <w:rPr>
          <w:rFonts w:ascii="Arial" w:hAnsi="Arial" w:cs="Arial"/>
          <w:lang w:val="en-US"/>
        </w:rPr>
        <w:t>historic villages with stone archways and ancient fountains, terraced vineyards supported by daring dry-stone walls, medieval chapels, castles, historic trade routes, small farmsteads, centuries-old rural homes</w:t>
      </w:r>
      <w:r w:rsidR="00630367">
        <w:rPr>
          <w:rFonts w:ascii="Arial" w:hAnsi="Arial" w:cs="Arial"/>
          <w:lang w:val="en-US"/>
        </w:rPr>
        <w:t xml:space="preserve"> </w:t>
      </w:r>
      <w:r w:rsidRPr="008851CB">
        <w:rPr>
          <w:rFonts w:ascii="Arial" w:hAnsi="Arial" w:cs="Arial"/>
          <w:lang w:val="en-US"/>
        </w:rPr>
        <w:t>and serene streams and forests.</w:t>
      </w:r>
    </w:p>
    <w:p w14:paraId="2D42CF6A" w14:textId="28AFB189" w:rsidR="008851CB" w:rsidRPr="008851CB" w:rsidRDefault="008851CB" w:rsidP="008851CB">
      <w:pPr>
        <w:jc w:val="both"/>
        <w:rPr>
          <w:rFonts w:ascii="Arial" w:hAnsi="Arial" w:cs="Arial"/>
          <w:lang w:val="en-US"/>
        </w:rPr>
      </w:pPr>
      <w:r w:rsidRPr="008851CB">
        <w:rPr>
          <w:rFonts w:ascii="Arial" w:hAnsi="Arial" w:cs="Arial"/>
          <w:lang w:val="en-US"/>
        </w:rPr>
        <w:t>The "Cammino delle Terre Sospese" is more than just a physical journey; it is a meaningful community project initiated by a group of dedicated volunteers</w:t>
      </w:r>
      <w:r w:rsidR="00630367">
        <w:rPr>
          <w:rFonts w:ascii="Arial" w:hAnsi="Arial" w:cs="Arial"/>
          <w:lang w:val="en-US"/>
        </w:rPr>
        <w:t xml:space="preserve"> to</w:t>
      </w:r>
      <w:r w:rsidRPr="008851CB">
        <w:rPr>
          <w:rFonts w:ascii="Arial" w:hAnsi="Arial" w:cs="Arial"/>
          <w:lang w:val="en-US"/>
        </w:rPr>
        <w:t xml:space="preserve"> promote a more sustainable future for the valley</w:t>
      </w:r>
      <w:r w:rsidR="00630367">
        <w:rPr>
          <w:rFonts w:ascii="Arial" w:hAnsi="Arial" w:cs="Arial"/>
          <w:lang w:val="en-US"/>
        </w:rPr>
        <w:t xml:space="preserve"> and foster </w:t>
      </w:r>
      <w:r w:rsidRPr="008851CB">
        <w:rPr>
          <w:rFonts w:ascii="Arial" w:hAnsi="Arial" w:cs="Arial"/>
          <w:lang w:val="en-US"/>
        </w:rPr>
        <w:t>a spirit of active and welcoming community engagement.</w:t>
      </w:r>
    </w:p>
    <w:p w14:paraId="45D95A81" w14:textId="77777777" w:rsidR="00702C56" w:rsidRDefault="00702C56" w:rsidP="00D36F1C">
      <w:pPr>
        <w:jc w:val="both"/>
        <w:rPr>
          <w:rFonts w:ascii="Arial" w:hAnsi="Arial" w:cs="Arial"/>
          <w:lang w:val="en-US"/>
        </w:rPr>
      </w:pPr>
    </w:p>
    <w:p w14:paraId="6B3DA296" w14:textId="01AC30D0" w:rsidR="004003C5" w:rsidRPr="000218EC" w:rsidRDefault="004214F4" w:rsidP="00D36F1C">
      <w:pPr>
        <w:jc w:val="both"/>
        <w:rPr>
          <w:rFonts w:ascii="Arial" w:hAnsi="Arial" w:cs="Arial"/>
          <w:lang w:val="en-US"/>
        </w:rPr>
      </w:pPr>
      <w:r w:rsidRPr="000218EC">
        <w:rPr>
          <w:rFonts w:ascii="Arial" w:hAnsi="Arial" w:cs="Arial"/>
          <w:lang w:val="en-US"/>
        </w:rPr>
        <w:t xml:space="preserve">For further information </w:t>
      </w:r>
      <w:r w:rsidR="00D8177C" w:rsidRPr="000218EC">
        <w:rPr>
          <w:rFonts w:ascii="Arial" w:hAnsi="Arial" w:cs="Arial"/>
          <w:lang w:val="en-US"/>
        </w:rPr>
        <w:t>on t</w:t>
      </w:r>
      <w:r w:rsidR="00472E40" w:rsidRPr="000218EC">
        <w:rPr>
          <w:rFonts w:ascii="Arial" w:hAnsi="Arial" w:cs="Arial"/>
          <w:lang w:val="en-US"/>
        </w:rPr>
        <w:t xml:space="preserve">he region, please visit: </w:t>
      </w:r>
      <w:hyperlink r:id="rId10" w:history="1">
        <w:r w:rsidR="00760CCA" w:rsidRPr="000218EC">
          <w:rPr>
            <w:rStyle w:val="Collegamentoipertestuale"/>
            <w:rFonts w:ascii="Arial" w:hAnsi="Arial" w:cs="Arial"/>
            <w:lang w:val="en-US"/>
          </w:rPr>
          <w:t>https://www.visittrentino.info</w:t>
        </w:r>
      </w:hyperlink>
      <w:r w:rsidR="00760CCA" w:rsidRPr="000218EC">
        <w:rPr>
          <w:rStyle w:val="Collegamentoipertestuale"/>
          <w:rFonts w:ascii="Arial" w:hAnsi="Arial" w:cs="Arial"/>
          <w:lang w:val="en-US"/>
        </w:rPr>
        <w:t>.</w:t>
      </w:r>
      <w:r w:rsidR="00760CCA" w:rsidRPr="000218EC">
        <w:rPr>
          <w:rStyle w:val="Collegamentoipertestuale"/>
          <w:rFonts w:ascii="Arial" w:hAnsi="Arial" w:cs="Arial"/>
          <w:u w:val="none"/>
          <w:lang w:val="en-US"/>
        </w:rPr>
        <w:t xml:space="preserve"> </w:t>
      </w:r>
      <w:r w:rsidR="00730D9E" w:rsidRPr="000218EC">
        <w:rPr>
          <w:rFonts w:ascii="Arial" w:hAnsi="Arial" w:cs="Arial"/>
          <w:lang w:val="en-US"/>
        </w:rPr>
        <w:t>F</w:t>
      </w:r>
      <w:r w:rsidR="00760CCA" w:rsidRPr="000218EC">
        <w:rPr>
          <w:rFonts w:ascii="Arial" w:hAnsi="Arial" w:cs="Arial"/>
          <w:lang w:val="en-US"/>
        </w:rPr>
        <w:t>or f</w:t>
      </w:r>
      <w:r w:rsidR="00730D9E" w:rsidRPr="000218EC">
        <w:rPr>
          <w:rFonts w:ascii="Arial" w:hAnsi="Arial" w:cs="Arial"/>
          <w:lang w:val="en-US"/>
        </w:rPr>
        <w:t>urther info</w:t>
      </w:r>
      <w:r w:rsidR="00760CCA" w:rsidRPr="000218EC">
        <w:rPr>
          <w:rFonts w:ascii="Arial" w:hAnsi="Arial" w:cs="Arial"/>
          <w:lang w:val="en-US"/>
        </w:rPr>
        <w:t>rmation on the trails, please visit</w:t>
      </w:r>
      <w:r w:rsidR="00730D9E" w:rsidRPr="000218EC">
        <w:rPr>
          <w:rFonts w:ascii="Arial" w:hAnsi="Arial" w:cs="Arial"/>
          <w:lang w:val="en-US"/>
        </w:rPr>
        <w:t>:</w:t>
      </w:r>
      <w:r w:rsidR="004003C5" w:rsidRPr="000218EC">
        <w:rPr>
          <w:rFonts w:ascii="Arial" w:hAnsi="Arial" w:cs="Arial"/>
          <w:lang w:val="en-US"/>
        </w:rPr>
        <w:t> </w:t>
      </w:r>
      <w:hyperlink r:id="rId11" w:history="1">
        <w:r w:rsidR="00730D9E" w:rsidRPr="000218EC">
          <w:rPr>
            <w:rStyle w:val="Collegamentoipertestuale"/>
            <w:rFonts w:ascii="Arial" w:hAnsi="Arial" w:cs="Arial"/>
            <w:lang w:val="en-US"/>
          </w:rPr>
          <w:t>https://www.visittrentino.info/en/articles/trekking-and-hiking/slow-travel</w:t>
        </w:r>
      </w:hyperlink>
      <w:r w:rsidR="00730D9E" w:rsidRPr="000218EC">
        <w:rPr>
          <w:rFonts w:ascii="Arial" w:hAnsi="Arial" w:cs="Arial"/>
          <w:lang w:val="en-US"/>
        </w:rPr>
        <w:t xml:space="preserve"> </w:t>
      </w:r>
    </w:p>
    <w:p w14:paraId="09EF095B" w14:textId="77777777" w:rsidR="00C612D0" w:rsidRPr="007F39AD" w:rsidRDefault="00C612D0" w:rsidP="00D36F1C">
      <w:pPr>
        <w:ind w:left="720"/>
        <w:jc w:val="both"/>
        <w:rPr>
          <w:rFonts w:ascii="Arial" w:hAnsi="Arial" w:cs="Arial"/>
          <w:sz w:val="20"/>
          <w:szCs w:val="20"/>
          <w:lang w:val="en-US"/>
        </w:rPr>
      </w:pPr>
    </w:p>
    <w:sectPr w:rsidR="00C612D0" w:rsidRPr="007F39AD">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DA20E" w14:textId="77777777" w:rsidR="00943DDF" w:rsidRDefault="00943DDF" w:rsidP="00C612D0">
      <w:pPr>
        <w:spacing w:after="0" w:line="240" w:lineRule="auto"/>
      </w:pPr>
      <w:r>
        <w:separator/>
      </w:r>
    </w:p>
  </w:endnote>
  <w:endnote w:type="continuationSeparator" w:id="0">
    <w:p w14:paraId="4A4EC498" w14:textId="77777777" w:rsidR="00943DDF" w:rsidRDefault="00943DDF" w:rsidP="00C612D0">
      <w:pPr>
        <w:spacing w:after="0" w:line="240" w:lineRule="auto"/>
      </w:pPr>
      <w:r>
        <w:continuationSeparator/>
      </w:r>
    </w:p>
  </w:endnote>
  <w:endnote w:type="continuationNotice" w:id="1">
    <w:p w14:paraId="7CA32469" w14:textId="77777777" w:rsidR="00943DDF" w:rsidRDefault="00943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C612D0" w:rsidRPr="00BC32E2" w14:paraId="3A831099" w14:textId="77777777" w:rsidTr="00D45937">
      <w:trPr>
        <w:jc w:val="center"/>
      </w:trPr>
      <w:tc>
        <w:tcPr>
          <w:tcW w:w="4934" w:type="dxa"/>
          <w:shd w:val="clear" w:color="auto" w:fill="auto"/>
        </w:tcPr>
        <w:p w14:paraId="7BEE551F" w14:textId="68D6C8BD" w:rsidR="00C612D0" w:rsidRPr="00DE417A" w:rsidRDefault="00C612D0" w:rsidP="00C612D0">
          <w:pPr>
            <w:pStyle w:val="Pidipagina"/>
            <w:rPr>
              <w:rFonts w:ascii="HelveticaNeueLT Std" w:hAnsi="HelveticaNeueLT Std" w:cs="Arial"/>
              <w:sz w:val="20"/>
            </w:rPr>
          </w:pPr>
        </w:p>
      </w:tc>
      <w:tc>
        <w:tcPr>
          <w:tcW w:w="4932" w:type="dxa"/>
          <w:shd w:val="clear" w:color="auto" w:fill="auto"/>
        </w:tcPr>
        <w:p w14:paraId="01447682" w14:textId="0BC7B561" w:rsidR="00C612D0" w:rsidRPr="00DE417A" w:rsidRDefault="00C612D0" w:rsidP="00C612D0">
          <w:pPr>
            <w:pStyle w:val="Pidipagina"/>
            <w:jc w:val="right"/>
            <w:rPr>
              <w:rFonts w:ascii="HelveticaNeueLT Std" w:hAnsi="HelveticaNeueLT Std" w:cs="Arial"/>
              <w:sz w:val="20"/>
              <w:lang w:eastAsia="it-IT"/>
            </w:rPr>
          </w:pPr>
        </w:p>
      </w:tc>
    </w:tr>
  </w:tbl>
  <w:p w14:paraId="5120A057" w14:textId="5FD33319" w:rsidR="00C612D0" w:rsidRPr="005C0184" w:rsidRDefault="00504273" w:rsidP="00E10C5E">
    <w:pPr>
      <w:tabs>
        <w:tab w:val="center" w:pos="4819"/>
        <w:tab w:val="right" w:pos="9638"/>
      </w:tabs>
      <w:spacing w:after="0"/>
      <w:jc w:val="both"/>
      <w:rPr>
        <w:rFonts w:ascii="Arial" w:hAnsi="Arial" w:cs="Arial"/>
        <w:b/>
        <w:bCs/>
        <w:sz w:val="18"/>
        <w:szCs w:val="18"/>
        <w:lang w:val="nl-NL"/>
      </w:rPr>
    </w:pPr>
    <w:bookmarkStart w:id="0" w:name="_heading=h.gjdgxs" w:colFirst="0" w:colLast="0"/>
    <w:bookmarkEnd w:id="0"/>
    <w:r>
      <w:rPr>
        <w:rFonts w:ascii="HelveticaNeueLT Std" w:hAnsi="HelveticaNeueLT Std"/>
        <w:noProof/>
        <w:color w:val="00638E"/>
        <w:sz w:val="20"/>
        <w:lang w:val="en-GB" w:eastAsia="en-GB"/>
      </w:rPr>
      <w:drawing>
        <wp:anchor distT="0" distB="0" distL="114300" distR="114300" simplePos="0" relativeHeight="251658240" behindDoc="1" locked="0" layoutInCell="1" allowOverlap="1" wp14:anchorId="799A593B" wp14:editId="43D79902">
          <wp:simplePos x="0" y="0"/>
          <wp:positionH relativeFrom="margin">
            <wp:align>right</wp:align>
          </wp:positionH>
          <wp:positionV relativeFrom="paragraph">
            <wp:posOffset>12700</wp:posOffset>
          </wp:positionV>
          <wp:extent cx="1123950" cy="421640"/>
          <wp:effectExtent l="0" t="0" r="0" b="0"/>
          <wp:wrapTight wrapText="bothSides">
            <wp:wrapPolygon edited="0">
              <wp:start x="0" y="0"/>
              <wp:lineTo x="0" y="20494"/>
              <wp:lineTo x="21234" y="20494"/>
              <wp:lineTo x="21234" y="976"/>
              <wp:lineTo x="15742" y="0"/>
              <wp:lineTo x="0" y="0"/>
            </wp:wrapPolygon>
          </wp:wrapTight>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C5E">
      <w:rPr>
        <w:rFonts w:ascii="Arial" w:hAnsi="Arial" w:cs="Arial"/>
        <w:b/>
        <w:bCs/>
        <w:sz w:val="18"/>
        <w:szCs w:val="18"/>
        <w:lang w:val="nl-NL"/>
      </w:rPr>
      <w:t xml:space="preserve">ITALY PRESS OFFICE     </w:t>
    </w:r>
    <w:r w:rsidR="00C612D0" w:rsidRPr="005C0184">
      <w:rPr>
        <w:rFonts w:ascii="Arial" w:hAnsi="Arial" w:cs="Arial"/>
        <w:b/>
        <w:bCs/>
        <w:sz w:val="18"/>
        <w:szCs w:val="18"/>
        <w:lang w:val="nl-NL"/>
      </w:rPr>
      <w:t xml:space="preserve">                              </w:t>
    </w:r>
    <w:r w:rsidR="005C0184">
      <w:rPr>
        <w:rFonts w:ascii="Arial" w:hAnsi="Arial" w:cs="Arial"/>
        <w:b/>
        <w:bCs/>
        <w:sz w:val="18"/>
        <w:szCs w:val="18"/>
        <w:lang w:val="nl-NL"/>
      </w:rPr>
      <w:t xml:space="preserve"> </w:t>
    </w:r>
    <w:r w:rsidR="00C612D0" w:rsidRPr="005C0184">
      <w:rPr>
        <w:rFonts w:ascii="Arial" w:hAnsi="Arial" w:cs="Arial"/>
        <w:b/>
        <w:bCs/>
        <w:sz w:val="18"/>
        <w:szCs w:val="18"/>
        <w:lang w:val="nl-NL"/>
      </w:rPr>
      <w:t xml:space="preserve">  </w:t>
    </w:r>
    <w:r w:rsidR="003B0183">
      <w:rPr>
        <w:rFonts w:ascii="Arial" w:hAnsi="Arial" w:cs="Arial"/>
        <w:b/>
        <w:bCs/>
        <w:sz w:val="18"/>
        <w:szCs w:val="18"/>
        <w:lang w:val="nl-NL"/>
      </w:rPr>
      <w:t xml:space="preserve"> </w:t>
    </w:r>
    <w:r w:rsidR="00C612D0" w:rsidRPr="005C0184">
      <w:rPr>
        <w:rFonts w:ascii="Arial" w:hAnsi="Arial" w:cs="Arial"/>
        <w:b/>
        <w:bCs/>
        <w:sz w:val="18"/>
        <w:szCs w:val="18"/>
        <w:lang w:val="nl-NL"/>
      </w:rPr>
      <w:t xml:space="preserve">      </w:t>
    </w:r>
  </w:p>
  <w:p w14:paraId="6BB3F7FA" w14:textId="445C1FEC" w:rsidR="00C612D0" w:rsidRPr="005C0184" w:rsidRDefault="00C612D0" w:rsidP="00E10C5E">
    <w:pPr>
      <w:tabs>
        <w:tab w:val="center" w:pos="4819"/>
        <w:tab w:val="right" w:pos="9638"/>
      </w:tabs>
      <w:spacing w:after="0"/>
      <w:jc w:val="both"/>
      <w:rPr>
        <w:rFonts w:ascii="Arial" w:hAnsi="Arial" w:cs="Arial"/>
        <w:sz w:val="18"/>
        <w:szCs w:val="18"/>
        <w:lang w:val="en-GB"/>
      </w:rPr>
    </w:pPr>
    <w:r w:rsidRPr="005C0184">
      <w:rPr>
        <w:rFonts w:ascii="Arial" w:hAnsi="Arial" w:cs="Arial"/>
        <w:sz w:val="18"/>
        <w:szCs w:val="18"/>
        <w:lang w:val="en-GB"/>
      </w:rPr>
      <w:t xml:space="preserve">Trentino Marketing                                                    </w:t>
    </w:r>
  </w:p>
  <w:p w14:paraId="723D31DF" w14:textId="585DE64B" w:rsidR="00C612D0" w:rsidRPr="005C0184" w:rsidRDefault="00C612D0" w:rsidP="00E10C5E">
    <w:pPr>
      <w:spacing w:after="0"/>
      <w:rPr>
        <w:rFonts w:ascii="Arial" w:hAnsi="Arial" w:cs="Arial"/>
        <w:color w:val="000000" w:themeColor="text1"/>
        <w:sz w:val="18"/>
        <w:szCs w:val="18"/>
        <w:lang w:val="en-GB"/>
      </w:rPr>
    </w:pPr>
    <w:r w:rsidRPr="005C0184">
      <w:rPr>
        <w:rFonts w:ascii="Arial" w:hAnsi="Arial" w:cs="Arial"/>
        <w:color w:val="000000" w:themeColor="text1"/>
        <w:sz w:val="18"/>
        <w:szCs w:val="18"/>
        <w:lang w:val="en-GB"/>
      </w:rPr>
      <w:t>Tel: +39 0461 219 3</w:t>
    </w:r>
    <w:r w:rsidR="00F40B2A">
      <w:rPr>
        <w:rFonts w:ascii="Arial" w:hAnsi="Arial" w:cs="Arial"/>
        <w:color w:val="000000" w:themeColor="text1"/>
        <w:sz w:val="18"/>
        <w:szCs w:val="18"/>
        <w:lang w:val="en-GB"/>
      </w:rPr>
      <w:t>55</w:t>
    </w:r>
    <w:r w:rsidRPr="005C0184">
      <w:rPr>
        <w:rFonts w:ascii="Arial" w:hAnsi="Arial" w:cs="Arial"/>
        <w:color w:val="000000" w:themeColor="text1"/>
        <w:sz w:val="18"/>
        <w:szCs w:val="18"/>
        <w:lang w:val="en-GB"/>
      </w:rPr>
      <w:t xml:space="preserve">                                              </w:t>
    </w:r>
  </w:p>
  <w:p w14:paraId="02275EE8" w14:textId="571912C4" w:rsidR="00C612D0" w:rsidRPr="005C0184" w:rsidRDefault="00C612D0" w:rsidP="00E10C5E">
    <w:pPr>
      <w:pStyle w:val="Pidipagina"/>
      <w:rPr>
        <w:rFonts w:ascii="Arial" w:hAnsi="Arial" w:cs="Arial"/>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C2A80" w14:textId="77777777" w:rsidR="00943DDF" w:rsidRDefault="00943DDF" w:rsidP="00C612D0">
      <w:pPr>
        <w:spacing w:after="0" w:line="240" w:lineRule="auto"/>
      </w:pPr>
      <w:r>
        <w:separator/>
      </w:r>
    </w:p>
  </w:footnote>
  <w:footnote w:type="continuationSeparator" w:id="0">
    <w:p w14:paraId="501477D8" w14:textId="77777777" w:rsidR="00943DDF" w:rsidRDefault="00943DDF" w:rsidP="00C612D0">
      <w:pPr>
        <w:spacing w:after="0" w:line="240" w:lineRule="auto"/>
      </w:pPr>
      <w:r>
        <w:continuationSeparator/>
      </w:r>
    </w:p>
  </w:footnote>
  <w:footnote w:type="continuationNotice" w:id="1">
    <w:p w14:paraId="787FE6D1" w14:textId="77777777" w:rsidR="00943DDF" w:rsidRDefault="00943D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FCF3" w14:textId="27AA3EFE" w:rsidR="00705DE7" w:rsidRDefault="00705DE7" w:rsidP="007F39AD">
    <w:pPr>
      <w:pStyle w:val="Intestazione"/>
      <w:jc w:val="center"/>
    </w:pPr>
    <w:r>
      <w:rPr>
        <w:noProof/>
      </w:rPr>
      <w:drawing>
        <wp:inline distT="0" distB="0" distL="0" distR="0" wp14:anchorId="493F5596" wp14:editId="1DC347FE">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25D2B"/>
    <w:multiLevelType w:val="hybridMultilevel"/>
    <w:tmpl w:val="2AAC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CA1EA5"/>
    <w:multiLevelType w:val="multilevel"/>
    <w:tmpl w:val="C9FC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431302">
    <w:abstractNumId w:val="1"/>
  </w:num>
  <w:num w:numId="2" w16cid:durableId="1962224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3C5"/>
    <w:rsid w:val="00002654"/>
    <w:rsid w:val="000218EC"/>
    <w:rsid w:val="000275B6"/>
    <w:rsid w:val="00037D44"/>
    <w:rsid w:val="000436CC"/>
    <w:rsid w:val="00047471"/>
    <w:rsid w:val="0005110B"/>
    <w:rsid w:val="00054FE1"/>
    <w:rsid w:val="00071CE5"/>
    <w:rsid w:val="00080677"/>
    <w:rsid w:val="00085131"/>
    <w:rsid w:val="000B3EB0"/>
    <w:rsid w:val="000C1677"/>
    <w:rsid w:val="000E4436"/>
    <w:rsid w:val="000E4F31"/>
    <w:rsid w:val="000E6FF4"/>
    <w:rsid w:val="000E78E4"/>
    <w:rsid w:val="000F2D9B"/>
    <w:rsid w:val="00107590"/>
    <w:rsid w:val="00115827"/>
    <w:rsid w:val="001274B2"/>
    <w:rsid w:val="00137E00"/>
    <w:rsid w:val="00155647"/>
    <w:rsid w:val="00174108"/>
    <w:rsid w:val="00174590"/>
    <w:rsid w:val="00183B0D"/>
    <w:rsid w:val="001863FB"/>
    <w:rsid w:val="001907A9"/>
    <w:rsid w:val="001A28B2"/>
    <w:rsid w:val="001C46FE"/>
    <w:rsid w:val="001C4E63"/>
    <w:rsid w:val="001D07AB"/>
    <w:rsid w:val="001E42B6"/>
    <w:rsid w:val="001E7EA1"/>
    <w:rsid w:val="001E7F77"/>
    <w:rsid w:val="001F69EE"/>
    <w:rsid w:val="00214CF9"/>
    <w:rsid w:val="00252648"/>
    <w:rsid w:val="00270A57"/>
    <w:rsid w:val="00273706"/>
    <w:rsid w:val="0028123E"/>
    <w:rsid w:val="00295B74"/>
    <w:rsid w:val="002A154D"/>
    <w:rsid w:val="002A2EC8"/>
    <w:rsid w:val="002A33B7"/>
    <w:rsid w:val="002A580E"/>
    <w:rsid w:val="002B16F5"/>
    <w:rsid w:val="002B68C6"/>
    <w:rsid w:val="002C39F1"/>
    <w:rsid w:val="002D3CCB"/>
    <w:rsid w:val="002D7211"/>
    <w:rsid w:val="003075A6"/>
    <w:rsid w:val="00324B6A"/>
    <w:rsid w:val="003262D7"/>
    <w:rsid w:val="00326DC1"/>
    <w:rsid w:val="00345C67"/>
    <w:rsid w:val="00367C00"/>
    <w:rsid w:val="003736A6"/>
    <w:rsid w:val="00377BAB"/>
    <w:rsid w:val="003B0183"/>
    <w:rsid w:val="003B3276"/>
    <w:rsid w:val="003D370B"/>
    <w:rsid w:val="003F5786"/>
    <w:rsid w:val="004003C5"/>
    <w:rsid w:val="00410017"/>
    <w:rsid w:val="004177E1"/>
    <w:rsid w:val="004214F4"/>
    <w:rsid w:val="004232EC"/>
    <w:rsid w:val="00444654"/>
    <w:rsid w:val="0046212D"/>
    <w:rsid w:val="00472BE8"/>
    <w:rsid w:val="00472E40"/>
    <w:rsid w:val="00486E1E"/>
    <w:rsid w:val="004A0DB3"/>
    <w:rsid w:val="004A79DB"/>
    <w:rsid w:val="004C3D5B"/>
    <w:rsid w:val="004C4C09"/>
    <w:rsid w:val="004D4EE7"/>
    <w:rsid w:val="004E01E0"/>
    <w:rsid w:val="004E0694"/>
    <w:rsid w:val="004E149C"/>
    <w:rsid w:val="004F1511"/>
    <w:rsid w:val="004F5632"/>
    <w:rsid w:val="00504273"/>
    <w:rsid w:val="00505DA8"/>
    <w:rsid w:val="00506A2D"/>
    <w:rsid w:val="00532F56"/>
    <w:rsid w:val="005920DF"/>
    <w:rsid w:val="00596AC3"/>
    <w:rsid w:val="005B27A7"/>
    <w:rsid w:val="005C0184"/>
    <w:rsid w:val="005C1164"/>
    <w:rsid w:val="005C2B2B"/>
    <w:rsid w:val="005D18E1"/>
    <w:rsid w:val="005E51C2"/>
    <w:rsid w:val="005F41F3"/>
    <w:rsid w:val="00602605"/>
    <w:rsid w:val="00617867"/>
    <w:rsid w:val="006204CD"/>
    <w:rsid w:val="00626333"/>
    <w:rsid w:val="00630367"/>
    <w:rsid w:val="00631252"/>
    <w:rsid w:val="006446FC"/>
    <w:rsid w:val="00656220"/>
    <w:rsid w:val="006637FF"/>
    <w:rsid w:val="006651FA"/>
    <w:rsid w:val="006A49A9"/>
    <w:rsid w:val="006C026E"/>
    <w:rsid w:val="00702C56"/>
    <w:rsid w:val="00705DE7"/>
    <w:rsid w:val="0071538B"/>
    <w:rsid w:val="00730D9E"/>
    <w:rsid w:val="007315D0"/>
    <w:rsid w:val="00760CCA"/>
    <w:rsid w:val="007728CA"/>
    <w:rsid w:val="00790B49"/>
    <w:rsid w:val="00791D16"/>
    <w:rsid w:val="00792AAB"/>
    <w:rsid w:val="007957D7"/>
    <w:rsid w:val="007A66FB"/>
    <w:rsid w:val="007A7815"/>
    <w:rsid w:val="007C02E4"/>
    <w:rsid w:val="007C733E"/>
    <w:rsid w:val="007F39AD"/>
    <w:rsid w:val="00812C9F"/>
    <w:rsid w:val="00814810"/>
    <w:rsid w:val="008435AA"/>
    <w:rsid w:val="00852F6E"/>
    <w:rsid w:val="0085522C"/>
    <w:rsid w:val="008851CB"/>
    <w:rsid w:val="008937B7"/>
    <w:rsid w:val="008C7F40"/>
    <w:rsid w:val="008E0CDD"/>
    <w:rsid w:val="00907988"/>
    <w:rsid w:val="00913B8E"/>
    <w:rsid w:val="0092154D"/>
    <w:rsid w:val="00931B0E"/>
    <w:rsid w:val="00943DDF"/>
    <w:rsid w:val="009643C4"/>
    <w:rsid w:val="0097763B"/>
    <w:rsid w:val="00981DFE"/>
    <w:rsid w:val="009906BE"/>
    <w:rsid w:val="009C2587"/>
    <w:rsid w:val="009D5BE4"/>
    <w:rsid w:val="009F005F"/>
    <w:rsid w:val="009F3316"/>
    <w:rsid w:val="009F53D5"/>
    <w:rsid w:val="00A035CC"/>
    <w:rsid w:val="00A041D3"/>
    <w:rsid w:val="00A12403"/>
    <w:rsid w:val="00A27566"/>
    <w:rsid w:val="00A40DAD"/>
    <w:rsid w:val="00A511D4"/>
    <w:rsid w:val="00A552D4"/>
    <w:rsid w:val="00A572A1"/>
    <w:rsid w:val="00A619B9"/>
    <w:rsid w:val="00AA0BB3"/>
    <w:rsid w:val="00AC2FCB"/>
    <w:rsid w:val="00AE6584"/>
    <w:rsid w:val="00AF14DA"/>
    <w:rsid w:val="00B34E7C"/>
    <w:rsid w:val="00B41038"/>
    <w:rsid w:val="00B64929"/>
    <w:rsid w:val="00B87003"/>
    <w:rsid w:val="00BA6816"/>
    <w:rsid w:val="00BA748C"/>
    <w:rsid w:val="00BB3D4C"/>
    <w:rsid w:val="00BC3963"/>
    <w:rsid w:val="00BE06B0"/>
    <w:rsid w:val="00BF6A7A"/>
    <w:rsid w:val="00C060A8"/>
    <w:rsid w:val="00C3219D"/>
    <w:rsid w:val="00C34ED0"/>
    <w:rsid w:val="00C416D4"/>
    <w:rsid w:val="00C42611"/>
    <w:rsid w:val="00C42731"/>
    <w:rsid w:val="00C5125B"/>
    <w:rsid w:val="00C612D0"/>
    <w:rsid w:val="00CB3658"/>
    <w:rsid w:val="00CC48C6"/>
    <w:rsid w:val="00CD0156"/>
    <w:rsid w:val="00CD783E"/>
    <w:rsid w:val="00CE27D8"/>
    <w:rsid w:val="00CE65F8"/>
    <w:rsid w:val="00CF40F4"/>
    <w:rsid w:val="00D04822"/>
    <w:rsid w:val="00D20752"/>
    <w:rsid w:val="00D36F1C"/>
    <w:rsid w:val="00D540E9"/>
    <w:rsid w:val="00D6409F"/>
    <w:rsid w:val="00D643A9"/>
    <w:rsid w:val="00D6731D"/>
    <w:rsid w:val="00D8177C"/>
    <w:rsid w:val="00D97C65"/>
    <w:rsid w:val="00DA5B01"/>
    <w:rsid w:val="00DA6154"/>
    <w:rsid w:val="00DB5952"/>
    <w:rsid w:val="00DD74E9"/>
    <w:rsid w:val="00DD7806"/>
    <w:rsid w:val="00DF6D58"/>
    <w:rsid w:val="00E02F5A"/>
    <w:rsid w:val="00E0521D"/>
    <w:rsid w:val="00E10C5E"/>
    <w:rsid w:val="00E10E32"/>
    <w:rsid w:val="00E26700"/>
    <w:rsid w:val="00E279A9"/>
    <w:rsid w:val="00E35934"/>
    <w:rsid w:val="00E42416"/>
    <w:rsid w:val="00E46913"/>
    <w:rsid w:val="00E52547"/>
    <w:rsid w:val="00E7065F"/>
    <w:rsid w:val="00E8379E"/>
    <w:rsid w:val="00EA1F45"/>
    <w:rsid w:val="00ED7D0C"/>
    <w:rsid w:val="00EF750B"/>
    <w:rsid w:val="00F2701F"/>
    <w:rsid w:val="00F40B2A"/>
    <w:rsid w:val="00F414AD"/>
    <w:rsid w:val="00F82FB1"/>
    <w:rsid w:val="00FA07FC"/>
    <w:rsid w:val="00FB334D"/>
    <w:rsid w:val="00FB484B"/>
    <w:rsid w:val="00FE48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AE9F1"/>
  <w15:chartTrackingRefBased/>
  <w15:docId w15:val="{54BE61AF-1BC4-4836-AC4D-26AF9710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00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00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003C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003C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003C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003C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003C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003C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003C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003C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003C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003C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003C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003C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003C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003C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003C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003C5"/>
    <w:rPr>
      <w:rFonts w:eastAsiaTheme="majorEastAsia" w:cstheme="majorBidi"/>
      <w:color w:val="272727" w:themeColor="text1" w:themeTint="D8"/>
    </w:rPr>
  </w:style>
  <w:style w:type="paragraph" w:styleId="Titolo">
    <w:name w:val="Title"/>
    <w:basedOn w:val="Normale"/>
    <w:next w:val="Normale"/>
    <w:link w:val="TitoloCarattere"/>
    <w:uiPriority w:val="10"/>
    <w:qFormat/>
    <w:rsid w:val="00400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003C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003C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003C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003C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003C5"/>
    <w:rPr>
      <w:i/>
      <w:iCs/>
      <w:color w:val="404040" w:themeColor="text1" w:themeTint="BF"/>
    </w:rPr>
  </w:style>
  <w:style w:type="paragraph" w:styleId="Paragrafoelenco">
    <w:name w:val="List Paragraph"/>
    <w:basedOn w:val="Normale"/>
    <w:uiPriority w:val="34"/>
    <w:qFormat/>
    <w:rsid w:val="004003C5"/>
    <w:pPr>
      <w:ind w:left="720"/>
      <w:contextualSpacing/>
    </w:pPr>
  </w:style>
  <w:style w:type="character" w:styleId="Enfasiintensa">
    <w:name w:val="Intense Emphasis"/>
    <w:basedOn w:val="Carpredefinitoparagrafo"/>
    <w:uiPriority w:val="21"/>
    <w:qFormat/>
    <w:rsid w:val="004003C5"/>
    <w:rPr>
      <w:i/>
      <w:iCs/>
      <w:color w:val="0F4761" w:themeColor="accent1" w:themeShade="BF"/>
    </w:rPr>
  </w:style>
  <w:style w:type="paragraph" w:styleId="Citazioneintensa">
    <w:name w:val="Intense Quote"/>
    <w:basedOn w:val="Normale"/>
    <w:next w:val="Normale"/>
    <w:link w:val="CitazioneintensaCarattere"/>
    <w:uiPriority w:val="30"/>
    <w:qFormat/>
    <w:rsid w:val="00400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003C5"/>
    <w:rPr>
      <w:i/>
      <w:iCs/>
      <w:color w:val="0F4761" w:themeColor="accent1" w:themeShade="BF"/>
    </w:rPr>
  </w:style>
  <w:style w:type="character" w:styleId="Riferimentointenso">
    <w:name w:val="Intense Reference"/>
    <w:basedOn w:val="Carpredefinitoparagrafo"/>
    <w:uiPriority w:val="32"/>
    <w:qFormat/>
    <w:rsid w:val="004003C5"/>
    <w:rPr>
      <w:b/>
      <w:bCs/>
      <w:smallCaps/>
      <w:color w:val="0F4761" w:themeColor="accent1" w:themeShade="BF"/>
      <w:spacing w:val="5"/>
    </w:rPr>
  </w:style>
  <w:style w:type="character" w:styleId="Collegamentoipertestuale">
    <w:name w:val="Hyperlink"/>
    <w:basedOn w:val="Carpredefinitoparagrafo"/>
    <w:uiPriority w:val="99"/>
    <w:unhideWhenUsed/>
    <w:rsid w:val="004003C5"/>
    <w:rPr>
      <w:color w:val="467886" w:themeColor="hyperlink"/>
      <w:u w:val="single"/>
    </w:rPr>
  </w:style>
  <w:style w:type="character" w:styleId="Menzionenonrisolta">
    <w:name w:val="Unresolved Mention"/>
    <w:basedOn w:val="Carpredefinitoparagrafo"/>
    <w:uiPriority w:val="99"/>
    <w:semiHidden/>
    <w:unhideWhenUsed/>
    <w:rsid w:val="004003C5"/>
    <w:rPr>
      <w:color w:val="605E5C"/>
      <w:shd w:val="clear" w:color="auto" w:fill="E1DFDD"/>
    </w:rPr>
  </w:style>
  <w:style w:type="paragraph" w:styleId="Intestazione">
    <w:name w:val="header"/>
    <w:basedOn w:val="Normale"/>
    <w:link w:val="IntestazioneCarattere"/>
    <w:uiPriority w:val="99"/>
    <w:unhideWhenUsed/>
    <w:rsid w:val="00C612D0"/>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C612D0"/>
  </w:style>
  <w:style w:type="paragraph" w:styleId="Pidipagina">
    <w:name w:val="footer"/>
    <w:basedOn w:val="Normale"/>
    <w:link w:val="PidipaginaCarattere"/>
    <w:unhideWhenUsed/>
    <w:rsid w:val="00C612D0"/>
    <w:pPr>
      <w:tabs>
        <w:tab w:val="center" w:pos="4513"/>
        <w:tab w:val="right" w:pos="9026"/>
      </w:tabs>
      <w:spacing w:after="0" w:line="240" w:lineRule="auto"/>
    </w:pPr>
  </w:style>
  <w:style w:type="character" w:customStyle="1" w:styleId="PidipaginaCarattere">
    <w:name w:val="Piè di pagina Carattere"/>
    <w:basedOn w:val="Carpredefinitoparagrafo"/>
    <w:link w:val="Pidipagina"/>
    <w:rsid w:val="00C612D0"/>
  </w:style>
  <w:style w:type="character" w:styleId="Collegamentovisitato">
    <w:name w:val="FollowedHyperlink"/>
    <w:basedOn w:val="Carpredefinitoparagrafo"/>
    <w:uiPriority w:val="99"/>
    <w:semiHidden/>
    <w:unhideWhenUsed/>
    <w:rsid w:val="00A40D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25760">
      <w:bodyDiv w:val="1"/>
      <w:marLeft w:val="0"/>
      <w:marRight w:val="0"/>
      <w:marTop w:val="0"/>
      <w:marBottom w:val="0"/>
      <w:divBdr>
        <w:top w:val="none" w:sz="0" w:space="0" w:color="auto"/>
        <w:left w:val="none" w:sz="0" w:space="0" w:color="auto"/>
        <w:bottom w:val="none" w:sz="0" w:space="0" w:color="auto"/>
        <w:right w:val="none" w:sz="0" w:space="0" w:color="auto"/>
      </w:divBdr>
    </w:div>
    <w:div w:id="557205564">
      <w:bodyDiv w:val="1"/>
      <w:marLeft w:val="0"/>
      <w:marRight w:val="0"/>
      <w:marTop w:val="0"/>
      <w:marBottom w:val="0"/>
      <w:divBdr>
        <w:top w:val="none" w:sz="0" w:space="0" w:color="auto"/>
        <w:left w:val="none" w:sz="0" w:space="0" w:color="auto"/>
        <w:bottom w:val="none" w:sz="0" w:space="0" w:color="auto"/>
        <w:right w:val="none" w:sz="0" w:space="0" w:color="auto"/>
      </w:divBdr>
    </w:div>
    <w:div w:id="741103880">
      <w:bodyDiv w:val="1"/>
      <w:marLeft w:val="0"/>
      <w:marRight w:val="0"/>
      <w:marTop w:val="0"/>
      <w:marBottom w:val="0"/>
      <w:divBdr>
        <w:top w:val="none" w:sz="0" w:space="0" w:color="auto"/>
        <w:left w:val="none" w:sz="0" w:space="0" w:color="auto"/>
        <w:bottom w:val="none" w:sz="0" w:space="0" w:color="auto"/>
        <w:right w:val="none" w:sz="0" w:space="0" w:color="auto"/>
      </w:divBdr>
    </w:div>
    <w:div w:id="742142437">
      <w:bodyDiv w:val="1"/>
      <w:marLeft w:val="0"/>
      <w:marRight w:val="0"/>
      <w:marTop w:val="0"/>
      <w:marBottom w:val="0"/>
      <w:divBdr>
        <w:top w:val="none" w:sz="0" w:space="0" w:color="auto"/>
        <w:left w:val="none" w:sz="0" w:space="0" w:color="auto"/>
        <w:bottom w:val="none" w:sz="0" w:space="0" w:color="auto"/>
        <w:right w:val="none" w:sz="0" w:space="0" w:color="auto"/>
      </w:divBdr>
    </w:div>
    <w:div w:id="947084793">
      <w:bodyDiv w:val="1"/>
      <w:marLeft w:val="0"/>
      <w:marRight w:val="0"/>
      <w:marTop w:val="0"/>
      <w:marBottom w:val="0"/>
      <w:divBdr>
        <w:top w:val="none" w:sz="0" w:space="0" w:color="auto"/>
        <w:left w:val="none" w:sz="0" w:space="0" w:color="auto"/>
        <w:bottom w:val="none" w:sz="0" w:space="0" w:color="auto"/>
        <w:right w:val="none" w:sz="0" w:space="0" w:color="auto"/>
      </w:divBdr>
    </w:div>
    <w:div w:id="1303849931">
      <w:bodyDiv w:val="1"/>
      <w:marLeft w:val="0"/>
      <w:marRight w:val="0"/>
      <w:marTop w:val="0"/>
      <w:marBottom w:val="0"/>
      <w:divBdr>
        <w:top w:val="none" w:sz="0" w:space="0" w:color="auto"/>
        <w:left w:val="none" w:sz="0" w:space="0" w:color="auto"/>
        <w:bottom w:val="none" w:sz="0" w:space="0" w:color="auto"/>
        <w:right w:val="none" w:sz="0" w:space="0" w:color="auto"/>
      </w:divBdr>
    </w:div>
    <w:div w:id="1661617892">
      <w:bodyDiv w:val="1"/>
      <w:marLeft w:val="0"/>
      <w:marRight w:val="0"/>
      <w:marTop w:val="0"/>
      <w:marBottom w:val="0"/>
      <w:divBdr>
        <w:top w:val="none" w:sz="0" w:space="0" w:color="auto"/>
        <w:left w:val="none" w:sz="0" w:space="0" w:color="auto"/>
        <w:bottom w:val="none" w:sz="0" w:space="0" w:color="auto"/>
        <w:right w:val="none" w:sz="0" w:space="0" w:color="auto"/>
      </w:divBdr>
    </w:div>
    <w:div w:id="1760364509">
      <w:bodyDiv w:val="1"/>
      <w:marLeft w:val="0"/>
      <w:marRight w:val="0"/>
      <w:marTop w:val="0"/>
      <w:marBottom w:val="0"/>
      <w:divBdr>
        <w:top w:val="none" w:sz="0" w:space="0" w:color="auto"/>
        <w:left w:val="none" w:sz="0" w:space="0" w:color="auto"/>
        <w:bottom w:val="none" w:sz="0" w:space="0" w:color="auto"/>
        <w:right w:val="none" w:sz="0" w:space="0" w:color="auto"/>
      </w:divBdr>
    </w:div>
    <w:div w:id="1770660963">
      <w:bodyDiv w:val="1"/>
      <w:marLeft w:val="0"/>
      <w:marRight w:val="0"/>
      <w:marTop w:val="0"/>
      <w:marBottom w:val="0"/>
      <w:divBdr>
        <w:top w:val="none" w:sz="0" w:space="0" w:color="auto"/>
        <w:left w:val="none" w:sz="0" w:space="0" w:color="auto"/>
        <w:bottom w:val="none" w:sz="0" w:space="0" w:color="auto"/>
        <w:right w:val="none" w:sz="0" w:space="0" w:color="auto"/>
      </w:divBdr>
    </w:div>
    <w:div w:id="205804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isittrentino.info/en/articles/trekking-and-hiking/slow-trave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visittrentino.inf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AE4D17-455A-4844-A625-38B677F22EEB}">
  <ds:schemaRefs>
    <ds:schemaRef ds:uri="http://schemas.microsoft.com/sharepoint/v3/contenttype/forms"/>
  </ds:schemaRefs>
</ds:datastoreItem>
</file>

<file path=customXml/itemProps2.xml><?xml version="1.0" encoding="utf-8"?>
<ds:datastoreItem xmlns:ds="http://schemas.openxmlformats.org/officeDocument/2006/customXml" ds:itemID="{434DDF2D-E2B1-4C33-9E39-E4D3D6239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59452-606F-481E-BDD1-B588A87129ED}">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3</Pages>
  <Words>955</Words>
  <Characters>5450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Ninja Example</Company>
  <LinksUpToDate>false</LinksUpToDate>
  <CharactersWithSpaces>6393</CharactersWithSpaces>
  <SharedDoc>false</SharedDoc>
  <HLinks>
    <vt:vector size="12" baseType="variant">
      <vt:variant>
        <vt:i4>6684770</vt:i4>
      </vt:variant>
      <vt:variant>
        <vt:i4>3</vt:i4>
      </vt:variant>
      <vt:variant>
        <vt:i4>0</vt:i4>
      </vt:variant>
      <vt:variant>
        <vt:i4>5</vt:i4>
      </vt:variant>
      <vt:variant>
        <vt:lpwstr>https://www.visittrentino.info/en/articles/trekking-and-hiking/slow-travel</vt:lpwstr>
      </vt:variant>
      <vt:variant>
        <vt:lpwstr/>
      </vt:variant>
      <vt:variant>
        <vt:i4>7077924</vt:i4>
      </vt:variant>
      <vt:variant>
        <vt:i4>0</vt:i4>
      </vt:variant>
      <vt:variant>
        <vt:i4>0</vt:i4>
      </vt:variant>
      <vt:variant>
        <vt:i4>5</vt:i4>
      </vt:variant>
      <vt:variant>
        <vt:lpwstr>https://www.visittrentino.info/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Gabrielli Cinzia</dc:creator>
  <cp:keywords/>
  <dc:description/>
  <cp:lastModifiedBy>Gerola Fabio</cp:lastModifiedBy>
  <cp:revision>189</cp:revision>
  <dcterms:created xsi:type="dcterms:W3CDTF">2025-01-22T14:03:00Z</dcterms:created>
  <dcterms:modified xsi:type="dcterms:W3CDTF">2025-02-27T14:33:00Z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