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EA9" w:rsidRPr="00E36FB6" w:rsidRDefault="00472EA9" w:rsidP="00AB3F5E">
      <w:pPr>
        <w:pStyle w:val="TableContents"/>
        <w:jc w:val="both"/>
        <w:rPr>
          <w:rFonts w:ascii="Arial" w:hAnsi="Arial" w:cs="Arial"/>
          <w:b/>
          <w:bCs/>
          <w:u w:val="single"/>
        </w:rPr>
      </w:pPr>
      <w:r w:rsidRPr="00E36FB6">
        <w:rPr>
          <w:rFonts w:ascii="Arial" w:hAnsi="Arial" w:cs="Arial"/>
          <w:b/>
          <w:bCs/>
          <w:u w:val="single"/>
        </w:rPr>
        <w:t xml:space="preserve">I SUONI DELLE DOLOMITI 2019 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</w:rPr>
      </w:pP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b/>
          <w:lang w:val="pl-PL"/>
        </w:rPr>
        <w:t>Od 28 czerwca do 15 września festiwal „</w:t>
      </w:r>
      <w:r w:rsidRPr="00E36FB6">
        <w:rPr>
          <w:rFonts w:ascii="Arial" w:hAnsi="Arial" w:cs="Arial"/>
          <w:b/>
          <w:iCs/>
          <w:lang w:val="pl-PL"/>
        </w:rPr>
        <w:t>I Suoni delle Dolomiti”</w:t>
      </w:r>
      <w:r w:rsidRPr="00E36FB6">
        <w:rPr>
          <w:rFonts w:ascii="Arial" w:hAnsi="Arial" w:cs="Arial"/>
          <w:b/>
          <w:lang w:val="pl-PL"/>
        </w:rPr>
        <w:t xml:space="preserve"> </w:t>
      </w:r>
      <w:r w:rsidRPr="00E36FB6">
        <w:rPr>
          <w:rFonts w:ascii="Arial" w:hAnsi="Arial" w:cs="Arial"/>
          <w:bCs/>
          <w:lang w:val="pl-PL"/>
        </w:rPr>
        <w:t>(“</w:t>
      </w:r>
      <w:r w:rsidRPr="00E36FB6">
        <w:rPr>
          <w:rFonts w:ascii="Arial" w:hAnsi="Arial" w:cs="Arial"/>
          <w:lang w:val="pl-PL"/>
        </w:rPr>
        <w:t>Brzmienie Dolomitów”)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b/>
          <w:lang w:val="pl-PL"/>
        </w:rPr>
      </w:pPr>
      <w:r w:rsidRPr="00E36FB6">
        <w:rPr>
          <w:rFonts w:ascii="Arial" w:hAnsi="Arial" w:cs="Arial"/>
          <w:b/>
          <w:lang w:val="pl-PL"/>
        </w:rPr>
        <w:t>obchodzi swoją srebrną rocznicę: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b/>
          <w:lang w:val="pl-PL"/>
        </w:rPr>
      </w:pPr>
      <w:r w:rsidRPr="00E36FB6">
        <w:rPr>
          <w:rFonts w:ascii="Arial" w:hAnsi="Arial" w:cs="Arial"/>
          <w:b/>
          <w:lang w:val="pl-PL"/>
        </w:rPr>
        <w:t>PIERWSZA ODSŁONA 25. EDYCJI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b/>
          <w:lang w:val="pl-PL"/>
        </w:rPr>
      </w:pP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b/>
          <w:lang w:val="pl-PL"/>
        </w:rPr>
      </w:pPr>
      <w:r w:rsidRPr="00E36FB6">
        <w:rPr>
          <w:rFonts w:ascii="Arial" w:hAnsi="Arial" w:cs="Arial"/>
          <w:b/>
          <w:lang w:val="pl-PL"/>
        </w:rPr>
        <w:t>W tym roku w ramach rocznicy festiwalu, odbywającego się w górach na wysokości 2 000 m, zostanie wystawiona opera.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>Rok po roku festiwal “I Suoni delle Dolomiti” proponuje ciekawe zestawienie czarujących miejsc i wyjątkowych przeżyć artystycznych, łącząc ze sobą wystąpienia wielkich muzyków i piękno Dolomitów regionu Trentino. Co roku tysiące osób odkrywa nowe oblicze gór: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można tu nie tylko podziwiać czarującą przyrodę oraz spotkać ciekawych ludzi, ale również przeżyć artystyczne uniesienie, zauroczyć się wspaniałą muzyką, jednym słowem doświadczyć czegoś wyjątkowego. To </w:t>
      </w:r>
      <w:r w:rsidR="00403D1A" w:rsidRPr="00E36FB6">
        <w:rPr>
          <w:rFonts w:ascii="Arial" w:hAnsi="Arial" w:cs="Arial"/>
          <w:lang w:val="pl-PL"/>
        </w:rPr>
        <w:t>jedyne w swoim rodzaju</w:t>
      </w:r>
      <w:r w:rsidRPr="00E36FB6">
        <w:rPr>
          <w:rFonts w:ascii="Arial" w:hAnsi="Arial" w:cs="Arial"/>
          <w:lang w:val="pl-PL"/>
        </w:rPr>
        <w:t xml:space="preserve"> przeżycie jest możliwe tylko tu - w Trentino!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>Z okazji 25. rocznicy festiwalu oprócz tradycyjnych muzycznych wydarzeń z dziedziny jazzu, muzyki klasycznej, world music oraz piosenki autorskiej w programie znajdzie się opera „Cyrulik sewilski” Gioacchina Rossiniego odgrywana u szczytów Dolomitów. Będzie to pierwsza opera wykonana w całości na wysokości 2 000 m n.p.m.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>Jak co roku wydarzenie uświetnią muzycy i artyści pochodzący z różnych zakątków świata, którzy zgodnie z tradycją wystąpią w scenerii pięknej przyrody, na rozłożystych polanach, w kotlinach bądź pośród strzelistych gór. To właśnie tu dojdzie do wyjątkowego w swoim rodzaju spotkania natury, kreatywności i wielu miłośników muzyki, którzy wyposażeni w górskie obuwie i plecak dotrą na miejsce wystąpień samodzielnie.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Otwarcie festiwalu przewidziane jest na weekend 28-30 czerwca w Val di Fassa i rozpocznie się od wędrówki u stóp góry Catinaccio oraz muzyki </w:t>
      </w:r>
      <w:r w:rsidRPr="00E36FB6">
        <w:rPr>
          <w:rFonts w:ascii="Arial" w:hAnsi="Arial" w:cs="Arial"/>
          <w:b/>
          <w:bCs/>
          <w:lang w:val="pl-PL"/>
        </w:rPr>
        <w:t>Giovanniego Sollimy</w:t>
      </w:r>
      <w:r w:rsidRPr="00E36FB6">
        <w:rPr>
          <w:rFonts w:ascii="Arial" w:hAnsi="Arial" w:cs="Arial"/>
          <w:lang w:val="pl-PL"/>
        </w:rPr>
        <w:t xml:space="preserve"> </w:t>
      </w:r>
      <w:r w:rsidR="00403D1A" w:rsidRPr="00E36FB6">
        <w:rPr>
          <w:rFonts w:ascii="Arial" w:hAnsi="Arial" w:cs="Arial"/>
          <w:lang w:val="pl-PL"/>
        </w:rPr>
        <w:t xml:space="preserve">i </w:t>
      </w:r>
      <w:r w:rsidRPr="00E36FB6">
        <w:rPr>
          <w:rFonts w:ascii="Arial" w:hAnsi="Arial" w:cs="Arial"/>
          <w:b/>
          <w:bCs/>
          <w:lang w:val="pl-PL"/>
        </w:rPr>
        <w:t>Avi Avitala</w:t>
      </w:r>
      <w:r w:rsidRPr="00E36FB6">
        <w:rPr>
          <w:rFonts w:ascii="Arial" w:hAnsi="Arial" w:cs="Arial"/>
          <w:lang w:val="pl-PL"/>
        </w:rPr>
        <w:t>, którzy wystąpią 30 czerwca w schronisku Micheluzzi.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Liczni turyści z całej Europy przemierzający szlaki grupy górskiej Brenta mogą zatrzymać się 28 lipca na Campo Flavona, aby wysłuchać wystąpienia </w:t>
      </w:r>
      <w:r w:rsidRPr="00E36FB6">
        <w:rPr>
          <w:rFonts w:ascii="Arial" w:hAnsi="Arial" w:cs="Arial"/>
          <w:b/>
          <w:bCs/>
          <w:lang w:val="pl-PL"/>
        </w:rPr>
        <w:t>Septur Brass</w:t>
      </w:r>
      <w:r w:rsidRPr="00E36FB6">
        <w:rPr>
          <w:rFonts w:ascii="Arial" w:hAnsi="Arial" w:cs="Arial"/>
          <w:lang w:val="pl-PL"/>
        </w:rPr>
        <w:t>, septetu instrumentów dętych blaszanych stworzonego przez wybitnych muzyków londyńskich orkiestr, którzy reinterpretują muzykę kameralną, urzekając swoją ekspresywność.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Kolejnym ważnym wydarzeniem jest występ </w:t>
      </w:r>
      <w:r w:rsidRPr="00E36FB6">
        <w:rPr>
          <w:rFonts w:ascii="Arial" w:hAnsi="Arial" w:cs="Arial"/>
          <w:b/>
          <w:lang w:val="pl-PL"/>
        </w:rPr>
        <w:t>Vilde Frang oraz Nicolasa Altstaedta</w:t>
      </w:r>
      <w:r w:rsidRPr="00E36FB6">
        <w:rPr>
          <w:rFonts w:ascii="Arial" w:hAnsi="Arial" w:cs="Arial"/>
          <w:lang w:val="pl-PL"/>
        </w:rPr>
        <w:t xml:space="preserve"> u brzegów jezior Bombasel w Val di Fiemme, zaplanowany na 4 sierpnia. Norweżka, doceniona już w młodym wieku dzięki swojej ekspresywności oraz świetnej technice, uważana jest za najbardziej interesującą skrzypaczkę swojego pokolenia. W ramach festiwalu wystąpi u boku wirtuoza wiolonczeli Nicolasa Altstaedta o niemieckim i francuskim pochodzeniu, słynącego ze swojego wyjątkowego brzmienia. W środę 7 sierpnia na obszarze Buffaure w Val di Fassa </w:t>
      </w:r>
      <w:r w:rsidR="00D6787E" w:rsidRPr="00E36FB6">
        <w:rPr>
          <w:rFonts w:ascii="Arial" w:hAnsi="Arial" w:cs="Arial"/>
          <w:lang w:val="pl-PL"/>
        </w:rPr>
        <w:t>podziwiać będzie można</w:t>
      </w:r>
      <w:r w:rsidRPr="00E36FB6">
        <w:rPr>
          <w:rFonts w:ascii="Arial" w:hAnsi="Arial" w:cs="Arial"/>
          <w:lang w:val="pl-PL"/>
        </w:rPr>
        <w:t xml:space="preserve"> </w:t>
      </w:r>
      <w:r w:rsidRPr="00E36FB6">
        <w:rPr>
          <w:rFonts w:ascii="Arial" w:hAnsi="Arial" w:cs="Arial"/>
          <w:b/>
          <w:lang w:val="pl-PL"/>
        </w:rPr>
        <w:t>Joscho Stephan Trio</w:t>
      </w:r>
      <w:r w:rsidRPr="00E36FB6">
        <w:rPr>
          <w:rFonts w:ascii="Arial" w:hAnsi="Arial" w:cs="Arial"/>
          <w:lang w:val="pl-PL"/>
        </w:rPr>
        <w:t xml:space="preserve"> </w:t>
      </w:r>
      <w:r w:rsidRPr="00E36FB6">
        <w:rPr>
          <w:rFonts w:ascii="Arial" w:hAnsi="Arial" w:cs="Arial"/>
          <w:lang w:val="pl-PL"/>
        </w:rPr>
        <w:lastRenderedPageBreak/>
        <w:t>wykonujące muzykę z nurtu Gipsy Swing, zapoczątkowanego w latach 30-tych ubiegłego wieku przez legendarnego gitarzystę Django Reinhardta.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W końcu 31 sierpnia w Val di Non na Pian della Nana w Dolomitach Brenta odbędzie się główne wydarzenie tegorocznego festiwalu: „Musica a Palazzo”, czyli </w:t>
      </w:r>
      <w:r w:rsidRPr="00E36FB6">
        <w:rPr>
          <w:rFonts w:ascii="Arial" w:hAnsi="Arial" w:cs="Arial"/>
          <w:b/>
          <w:lang w:val="pl-PL"/>
        </w:rPr>
        <w:t>Massimo Cagnin, Eugenio Leggiadri Gallani, Lara Matteini, Gabriele Nani, Giovanni Dal Missier, Nicola Fregonese, Federico Furlanetto, Patrick Monticoli w „Cyruliku sewilskim” z muzyką Gioacchina Rossiniego, libretto Cesarego Sterbina</w:t>
      </w:r>
      <w:r w:rsidRPr="00E36FB6">
        <w:rPr>
          <w:rFonts w:ascii="Arial" w:hAnsi="Arial" w:cs="Arial"/>
          <w:lang w:val="pl-PL"/>
        </w:rPr>
        <w:t>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 xml:space="preserve">Ostatnią atrakcją festiwalu jest </w:t>
      </w:r>
      <w:r w:rsidRPr="00E36FB6">
        <w:rPr>
          <w:rFonts w:ascii="Arial" w:hAnsi="Arial" w:cs="Arial"/>
          <w:b/>
          <w:lang w:val="pl-PL"/>
        </w:rPr>
        <w:t>„Campiglio Special Week”,</w:t>
      </w:r>
      <w:r w:rsidRPr="00E36FB6">
        <w:rPr>
          <w:rFonts w:ascii="Arial" w:hAnsi="Arial" w:cs="Arial"/>
          <w:lang w:val="pl-PL"/>
        </w:rPr>
        <w:t xml:space="preserve"> trwające od 1 do 7 września w Madonna di Campiglio wyjątkowe wydarzenie muzyczne, którego poprzednia edycja odniosła wielki sukces. W tym roku „Campiglio Special Week” poświęcone jest muzyce brazylijskiej, której będzie można wysłuchać nie tylko w zabytkowych posiadłościach, ale również w górskich chatach i na rozłożystych polanach.</w:t>
      </w: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</w:p>
    <w:p w:rsidR="00472EA9" w:rsidRPr="00E36FB6" w:rsidRDefault="00472EA9" w:rsidP="00AB3F5E">
      <w:pPr>
        <w:pStyle w:val="TableContents"/>
        <w:jc w:val="both"/>
        <w:rPr>
          <w:rFonts w:ascii="Arial" w:hAnsi="Arial" w:cs="Arial"/>
          <w:lang w:val="pl-PL"/>
        </w:rPr>
      </w:pPr>
      <w:r w:rsidRPr="00E36FB6">
        <w:rPr>
          <w:rFonts w:ascii="Arial" w:hAnsi="Arial" w:cs="Arial"/>
          <w:lang w:val="pl-PL"/>
        </w:rPr>
        <w:t>Dokładny program festiwalu dostępny na:</w:t>
      </w:r>
    </w:p>
    <w:p w:rsidR="00472EA9" w:rsidRPr="00E36FB6" w:rsidRDefault="00DC7351" w:rsidP="00AB3F5E">
      <w:pPr>
        <w:pStyle w:val="TableContents"/>
        <w:jc w:val="both"/>
        <w:rPr>
          <w:rFonts w:ascii="Arial" w:hAnsi="Arial" w:cs="Arial"/>
          <w:lang w:val="pl-PL"/>
        </w:rPr>
      </w:pPr>
      <w:hyperlink r:id="rId8" w:history="1">
        <w:r w:rsidR="00472EA9" w:rsidRPr="00E36FB6">
          <w:rPr>
            <w:rFonts w:ascii="Arial" w:hAnsi="Arial" w:cs="Arial"/>
            <w:lang w:val="pl-PL"/>
          </w:rPr>
          <w:t>www.isuonidelledolomiti.it</w:t>
        </w:r>
      </w:hyperlink>
    </w:p>
    <w:p w:rsidR="00B60A79" w:rsidRPr="00E36FB6" w:rsidRDefault="00472EA9" w:rsidP="00AB3F5E">
      <w:pPr>
        <w:jc w:val="both"/>
        <w:rPr>
          <w:rFonts w:cs="Arial"/>
          <w:lang w:val="pl-PL"/>
        </w:rPr>
      </w:pPr>
      <w:r w:rsidRPr="00E36FB6">
        <w:rPr>
          <w:rFonts w:cs="Arial"/>
          <w:lang w:val="pl-PL"/>
        </w:rPr>
        <w:t>Trydent, marzec 2019</w:t>
      </w: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AB3F5E">
      <w:pPr>
        <w:jc w:val="both"/>
        <w:rPr>
          <w:rFonts w:cs="Arial"/>
          <w:lang w:val="pl-PL"/>
        </w:rPr>
      </w:pPr>
    </w:p>
    <w:p w:rsidR="00840B81" w:rsidRPr="00E36FB6" w:rsidRDefault="00840B81" w:rsidP="00840B81">
      <w:pPr>
        <w:ind w:left="284" w:right="252"/>
        <w:rPr>
          <w:rFonts w:cs="Arial"/>
          <w:b/>
          <w:bCs/>
          <w:sz w:val="20"/>
          <w:lang w:val="de-DE"/>
        </w:rPr>
      </w:pPr>
      <w:r w:rsidRPr="00E36FB6">
        <w:rPr>
          <w:rFonts w:cs="Arial"/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90708E9" wp14:editId="7DEDB6F8">
            <wp:simplePos x="0" y="0"/>
            <wp:positionH relativeFrom="column">
              <wp:posOffset>14605</wp:posOffset>
            </wp:positionH>
            <wp:positionV relativeFrom="paragraph">
              <wp:posOffset>17145</wp:posOffset>
            </wp:positionV>
            <wp:extent cx="666750" cy="523875"/>
            <wp:effectExtent l="0" t="0" r="0" b="9525"/>
            <wp:wrapNone/>
            <wp:docPr id="6" name="Grafik 4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nde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FB6">
        <w:rPr>
          <w:rFonts w:cs="Arial"/>
          <w:b/>
          <w:bCs/>
          <w:sz w:val="16"/>
          <w:szCs w:val="16"/>
          <w:lang w:val="de-DE"/>
        </w:rPr>
        <w:t>                 </w:t>
      </w:r>
      <w:r w:rsidRPr="00E36FB6">
        <w:rPr>
          <w:rFonts w:cs="Arial"/>
          <w:b/>
          <w:bCs/>
          <w:sz w:val="16"/>
          <w:szCs w:val="16"/>
          <w:lang w:val="de-DE"/>
        </w:rPr>
        <w:tab/>
      </w:r>
      <w:r w:rsidRPr="00E36FB6">
        <w:rPr>
          <w:rFonts w:cs="Arial"/>
          <w:b/>
          <w:bCs/>
          <w:sz w:val="16"/>
          <w:szCs w:val="16"/>
          <w:lang w:val="de-DE"/>
        </w:rPr>
        <w:tab/>
      </w:r>
      <w:proofErr w:type="spellStart"/>
      <w:r w:rsidRPr="00E36FB6">
        <w:rPr>
          <w:rFonts w:cs="Arial"/>
          <w:b/>
          <w:bCs/>
          <w:sz w:val="20"/>
          <w:lang w:val="de-DE"/>
        </w:rPr>
        <w:t>Marzadro</w:t>
      </w:r>
      <w:proofErr w:type="spellEnd"/>
      <w:r w:rsidRPr="00E36FB6">
        <w:rPr>
          <w:rFonts w:cs="Arial"/>
          <w:b/>
          <w:bCs/>
          <w:sz w:val="20"/>
          <w:lang w:val="de-DE"/>
        </w:rPr>
        <w:t xml:space="preserve"> </w:t>
      </w:r>
    </w:p>
    <w:p w:rsidR="00840B81" w:rsidRPr="00E36FB6" w:rsidRDefault="00840B81" w:rsidP="00840B81">
      <w:pPr>
        <w:ind w:left="2124" w:right="252"/>
        <w:rPr>
          <w:rFonts w:cs="Arial"/>
          <w:sz w:val="20"/>
          <w:lang w:val="de-DE"/>
        </w:rPr>
      </w:pPr>
      <w:r w:rsidRPr="00E36FB6">
        <w:rPr>
          <w:rFonts w:cs="Arial"/>
          <w:sz w:val="20"/>
          <w:lang w:val="de-DE"/>
        </w:rPr>
        <w:t xml:space="preserve">Trentino and </w:t>
      </w:r>
      <w:proofErr w:type="spellStart"/>
      <w:r w:rsidRPr="00E36FB6">
        <w:rPr>
          <w:rFonts w:cs="Arial"/>
          <w:sz w:val="20"/>
          <w:lang w:val="de-DE"/>
        </w:rPr>
        <w:t>the</w:t>
      </w:r>
      <w:proofErr w:type="spellEnd"/>
      <w:r w:rsidRPr="00E36FB6">
        <w:rPr>
          <w:rFonts w:cs="Arial"/>
          <w:sz w:val="20"/>
          <w:lang w:val="de-DE"/>
        </w:rPr>
        <w:t xml:space="preserve"> traditional </w:t>
      </w:r>
      <w:proofErr w:type="spellStart"/>
      <w:r w:rsidRPr="00E36FB6">
        <w:rPr>
          <w:rFonts w:cs="Arial"/>
          <w:sz w:val="20"/>
          <w:lang w:val="de-DE"/>
        </w:rPr>
        <w:t>Marzadro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distillery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particularly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combine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</w:p>
    <w:p w:rsidR="00840B81" w:rsidRPr="00E36FB6" w:rsidRDefault="00840B81" w:rsidP="00840B81">
      <w:pPr>
        <w:ind w:left="2124" w:right="252"/>
        <w:rPr>
          <w:rFonts w:cs="Arial"/>
          <w:sz w:val="16"/>
          <w:szCs w:val="16"/>
          <w:lang w:val="de-DE"/>
        </w:rPr>
      </w:pPr>
      <w:proofErr w:type="spellStart"/>
      <w:r w:rsidRPr="00E36FB6">
        <w:rPr>
          <w:rFonts w:cs="Arial"/>
          <w:sz w:val="20"/>
          <w:lang w:val="de-DE"/>
        </w:rPr>
        <w:t>the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golden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mean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between</w:t>
      </w:r>
      <w:proofErr w:type="spellEnd"/>
      <w:r w:rsidRPr="00E36FB6">
        <w:rPr>
          <w:rFonts w:cs="Arial"/>
          <w:sz w:val="20"/>
          <w:lang w:val="de-DE"/>
        </w:rPr>
        <w:t xml:space="preserve"> </w:t>
      </w:r>
      <w:proofErr w:type="spellStart"/>
      <w:r w:rsidRPr="00E36FB6">
        <w:rPr>
          <w:rFonts w:cs="Arial"/>
          <w:sz w:val="20"/>
          <w:lang w:val="de-DE"/>
        </w:rPr>
        <w:t>nature</w:t>
      </w:r>
      <w:proofErr w:type="spellEnd"/>
      <w:r w:rsidRPr="00E36FB6">
        <w:rPr>
          <w:rFonts w:cs="Arial"/>
          <w:sz w:val="20"/>
          <w:lang w:val="de-DE"/>
        </w:rPr>
        <w:t xml:space="preserve"> and </w:t>
      </w:r>
      <w:proofErr w:type="spellStart"/>
      <w:r w:rsidRPr="00E36FB6">
        <w:rPr>
          <w:rFonts w:cs="Arial"/>
          <w:sz w:val="20"/>
          <w:lang w:val="de-DE"/>
        </w:rPr>
        <w:t>culture</w:t>
      </w:r>
      <w:proofErr w:type="spellEnd"/>
      <w:r w:rsidRPr="00E36FB6">
        <w:rPr>
          <w:rFonts w:cs="Arial"/>
          <w:sz w:val="20"/>
          <w:lang w:val="de-DE"/>
        </w:rPr>
        <w:t xml:space="preserve">, </w:t>
      </w:r>
      <w:proofErr w:type="spellStart"/>
      <w:r w:rsidRPr="00E36FB6">
        <w:rPr>
          <w:rFonts w:cs="Arial"/>
          <w:sz w:val="20"/>
          <w:lang w:val="de-DE"/>
        </w:rPr>
        <w:t>tradition</w:t>
      </w:r>
      <w:proofErr w:type="spellEnd"/>
      <w:r w:rsidRPr="00E36FB6">
        <w:rPr>
          <w:rFonts w:cs="Arial"/>
          <w:sz w:val="20"/>
          <w:lang w:val="de-DE"/>
        </w:rPr>
        <w:t xml:space="preserve"> and </w:t>
      </w:r>
      <w:proofErr w:type="spellStart"/>
      <w:r w:rsidRPr="00E36FB6">
        <w:rPr>
          <w:rFonts w:cs="Arial"/>
          <w:sz w:val="20"/>
          <w:lang w:val="de-DE"/>
        </w:rPr>
        <w:t>innovation</w:t>
      </w:r>
      <w:proofErr w:type="spellEnd"/>
      <w:r w:rsidRPr="00E36FB6">
        <w:rPr>
          <w:rFonts w:cs="Arial"/>
          <w:sz w:val="20"/>
          <w:lang w:val="de-DE"/>
        </w:rPr>
        <w:t>.</w:t>
      </w:r>
    </w:p>
    <w:p w:rsidR="00840B81" w:rsidRPr="00E36FB6" w:rsidRDefault="00840B81" w:rsidP="00840B81">
      <w:pPr>
        <w:ind w:left="1700" w:right="252" w:firstLine="424"/>
        <w:rPr>
          <w:rFonts w:cs="Arial"/>
          <w:b/>
          <w:bCs/>
          <w:sz w:val="20"/>
          <w:lang w:val="de-DE"/>
        </w:rPr>
      </w:pPr>
    </w:p>
    <w:p w:rsidR="00840B81" w:rsidRPr="00E36FB6" w:rsidRDefault="00840B81" w:rsidP="00840B81">
      <w:pPr>
        <w:ind w:left="1700" w:right="252" w:firstLine="424"/>
        <w:rPr>
          <w:rFonts w:cs="Arial"/>
          <w:b/>
          <w:bCs/>
          <w:sz w:val="20"/>
          <w:lang w:val="de-DE"/>
        </w:rPr>
      </w:pPr>
      <w:proofErr w:type="spellStart"/>
      <w:r w:rsidRPr="00E36FB6">
        <w:rPr>
          <w:rFonts w:cs="Arial"/>
          <w:b/>
          <w:bCs/>
          <w:sz w:val="20"/>
          <w:lang w:val="de-DE"/>
        </w:rPr>
        <w:t>Montura</w:t>
      </w:r>
      <w:proofErr w:type="spellEnd"/>
    </w:p>
    <w:p w:rsidR="00840B81" w:rsidRPr="00E36FB6" w:rsidRDefault="00840B81" w:rsidP="00840B81">
      <w:pPr>
        <w:ind w:left="2124" w:right="252"/>
        <w:rPr>
          <w:rFonts w:cs="Arial"/>
          <w:noProof/>
          <w:sz w:val="20"/>
          <w:lang w:val="de-DE" w:eastAsia="de-DE"/>
        </w:rPr>
      </w:pPr>
      <w:r w:rsidRPr="00E36FB6">
        <w:rPr>
          <w:rFonts w:cs="Arial"/>
          <w:noProof/>
          <w:sz w:val="20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2391509D" wp14:editId="18CE6F14">
            <wp:simplePos x="0" y="0"/>
            <wp:positionH relativeFrom="column">
              <wp:posOffset>-80645</wp:posOffset>
            </wp:positionH>
            <wp:positionV relativeFrom="paragraph">
              <wp:posOffset>62865</wp:posOffset>
            </wp:positionV>
            <wp:extent cx="1009650" cy="247650"/>
            <wp:effectExtent l="0" t="0" r="0" b="0"/>
            <wp:wrapNone/>
            <wp:docPr id="7" name="Grafik 3" descr="logo_montura_mosa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montura_mosaic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82" b="3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FB6">
        <w:rPr>
          <w:rFonts w:cs="Arial"/>
          <w:noProof/>
          <w:sz w:val="20"/>
          <w:lang w:val="de-DE" w:eastAsia="de-DE"/>
        </w:rPr>
        <w:t>The cooperation with the Trentino outdoor brand Montura</w:t>
      </w:r>
    </w:p>
    <w:p w:rsidR="00840B81" w:rsidRPr="00E36FB6" w:rsidRDefault="00840B81" w:rsidP="00840B81">
      <w:pPr>
        <w:ind w:left="2124" w:right="252"/>
        <w:rPr>
          <w:rFonts w:cs="Arial"/>
          <w:sz w:val="20"/>
          <w:lang w:val="de-DE"/>
        </w:rPr>
      </w:pPr>
      <w:r w:rsidRPr="00E36FB6">
        <w:rPr>
          <w:rFonts w:cs="Arial"/>
          <w:noProof/>
          <w:sz w:val="20"/>
          <w:lang w:val="de-DE" w:eastAsia="de-DE"/>
        </w:rPr>
        <w:t>based on the common passion for new expressions as well as on the meeting between art and mountains</w:t>
      </w:r>
      <w:r w:rsidRPr="00E36FB6">
        <w:rPr>
          <w:rFonts w:cs="Arial"/>
          <w:sz w:val="20"/>
          <w:lang w:val="de-DE"/>
        </w:rPr>
        <w:t>.</w:t>
      </w:r>
    </w:p>
    <w:p w:rsidR="00840B81" w:rsidRPr="00840B81" w:rsidRDefault="00840B81" w:rsidP="00AB3F5E">
      <w:pPr>
        <w:jc w:val="both"/>
        <w:rPr>
          <w:lang w:val="de-DE"/>
        </w:rPr>
      </w:pPr>
      <w:bookmarkStart w:id="0" w:name="_GoBack"/>
      <w:bookmarkEnd w:id="0"/>
    </w:p>
    <w:sectPr w:rsidR="00840B81" w:rsidRPr="00840B81" w:rsidSect="00252C6C">
      <w:headerReference w:type="default" r:id="rId11"/>
      <w:footerReference w:type="default" r:id="rId12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A55" w:rsidRDefault="006A5A55" w:rsidP="009C72FF">
      <w:r>
        <w:separator/>
      </w:r>
    </w:p>
  </w:endnote>
  <w:endnote w:type="continuationSeparator" w:id="0">
    <w:p w:rsidR="006A5A55" w:rsidRDefault="006A5A5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7276E9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7276E9" w:rsidRPr="00A70376" w:rsidRDefault="007276E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  <w:t>PRESS OFFICE</w:t>
          </w:r>
        </w:p>
        <w:p w:rsidR="007276E9" w:rsidRPr="00A70376" w:rsidRDefault="007276E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Tel. 0461 2193</w:t>
          </w:r>
          <w:r w:rsidR="00DC7351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55</w:t>
          </w:r>
        </w:p>
        <w:p w:rsidR="007276E9" w:rsidRPr="00A70376" w:rsidRDefault="007276E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press@trentinomarketing.org</w:t>
          </w:r>
        </w:p>
        <w:p w:rsidR="007276E9" w:rsidRPr="00DC7351" w:rsidRDefault="007276E9" w:rsidP="000A692D">
          <w:pPr>
            <w:pStyle w:val="Pidipagina"/>
            <w:rPr>
              <w:rFonts w:ascii="HelveticaNeueLT Std" w:hAnsi="HelveticaNeueLT Std" w:cs="Arial"/>
              <w:sz w:val="20"/>
              <w:lang w:val="en-US"/>
            </w:rPr>
          </w:pPr>
          <w:r>
            <w:rPr>
              <w:rFonts w:ascii="Arial" w:hAnsi="Arial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C7351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@</w:t>
          </w:r>
          <w:proofErr w:type="spellStart"/>
          <w:r w:rsidRPr="00DC7351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7276E9" w:rsidRPr="00DE417A" w:rsidRDefault="007276E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6E9" w:rsidRPr="00DE417A" w:rsidRDefault="007276E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7276E9" w:rsidRDefault="007276E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EADE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A55" w:rsidRDefault="006A5A55" w:rsidP="009C72FF">
      <w:r>
        <w:separator/>
      </w:r>
    </w:p>
  </w:footnote>
  <w:footnote w:type="continuationSeparator" w:id="0">
    <w:p w:rsidR="006A5A55" w:rsidRDefault="006A5A5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6E9" w:rsidRDefault="007276E9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0B81">
      <w:tab/>
    </w:r>
    <w:r w:rsidR="00840B81">
      <w:tab/>
    </w:r>
    <w:r w:rsidR="00840B81">
      <w:rPr>
        <w:noProof/>
      </w:rPr>
      <w:drawing>
        <wp:inline distT="0" distB="0" distL="0" distR="0" wp14:anchorId="18EAB0A0">
          <wp:extent cx="1548765" cy="548640"/>
          <wp:effectExtent l="0" t="0" r="0" b="381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1C74"/>
    <w:rsid w:val="00010C6B"/>
    <w:rsid w:val="00031596"/>
    <w:rsid w:val="000319FD"/>
    <w:rsid w:val="000623EA"/>
    <w:rsid w:val="00062EAA"/>
    <w:rsid w:val="0007254B"/>
    <w:rsid w:val="000936E0"/>
    <w:rsid w:val="000A317D"/>
    <w:rsid w:val="000A692D"/>
    <w:rsid w:val="000C4F2A"/>
    <w:rsid w:val="000D34B4"/>
    <w:rsid w:val="000D522C"/>
    <w:rsid w:val="000D62FB"/>
    <w:rsid w:val="000F631A"/>
    <w:rsid w:val="00133BFB"/>
    <w:rsid w:val="00143505"/>
    <w:rsid w:val="00144F7C"/>
    <w:rsid w:val="00150EA1"/>
    <w:rsid w:val="001530CB"/>
    <w:rsid w:val="00155FD3"/>
    <w:rsid w:val="001669D7"/>
    <w:rsid w:val="001908DC"/>
    <w:rsid w:val="001A497F"/>
    <w:rsid w:val="001A5F8A"/>
    <w:rsid w:val="001B7EC4"/>
    <w:rsid w:val="001C5D85"/>
    <w:rsid w:val="001D0C43"/>
    <w:rsid w:val="001E492C"/>
    <w:rsid w:val="001F2F71"/>
    <w:rsid w:val="001F374D"/>
    <w:rsid w:val="001F7C2E"/>
    <w:rsid w:val="00201BB9"/>
    <w:rsid w:val="00201FC3"/>
    <w:rsid w:val="00213E5F"/>
    <w:rsid w:val="00214B4C"/>
    <w:rsid w:val="00217F8D"/>
    <w:rsid w:val="00222668"/>
    <w:rsid w:val="0022399F"/>
    <w:rsid w:val="00224E8F"/>
    <w:rsid w:val="002455BE"/>
    <w:rsid w:val="00252C6C"/>
    <w:rsid w:val="002560B3"/>
    <w:rsid w:val="00282A49"/>
    <w:rsid w:val="00287487"/>
    <w:rsid w:val="002B2DF2"/>
    <w:rsid w:val="002B4729"/>
    <w:rsid w:val="002D09B0"/>
    <w:rsid w:val="002D282D"/>
    <w:rsid w:val="002D3A07"/>
    <w:rsid w:val="002F710F"/>
    <w:rsid w:val="003018AC"/>
    <w:rsid w:val="003162AA"/>
    <w:rsid w:val="00325942"/>
    <w:rsid w:val="003302AA"/>
    <w:rsid w:val="00340147"/>
    <w:rsid w:val="003476B0"/>
    <w:rsid w:val="00353B6D"/>
    <w:rsid w:val="00361F4C"/>
    <w:rsid w:val="003661B4"/>
    <w:rsid w:val="00373286"/>
    <w:rsid w:val="003775E1"/>
    <w:rsid w:val="0038306E"/>
    <w:rsid w:val="00394533"/>
    <w:rsid w:val="003E636A"/>
    <w:rsid w:val="003F3739"/>
    <w:rsid w:val="003F6FC5"/>
    <w:rsid w:val="00403D1A"/>
    <w:rsid w:val="00427CEA"/>
    <w:rsid w:val="0043702B"/>
    <w:rsid w:val="004436B2"/>
    <w:rsid w:val="00446DF7"/>
    <w:rsid w:val="004573EB"/>
    <w:rsid w:val="00472224"/>
    <w:rsid w:val="00472EA9"/>
    <w:rsid w:val="004A4134"/>
    <w:rsid w:val="004B1401"/>
    <w:rsid w:val="004D349C"/>
    <w:rsid w:val="004E783A"/>
    <w:rsid w:val="004E7FDE"/>
    <w:rsid w:val="004F0FE3"/>
    <w:rsid w:val="00520828"/>
    <w:rsid w:val="005275F2"/>
    <w:rsid w:val="00534CE9"/>
    <w:rsid w:val="005367F5"/>
    <w:rsid w:val="005406AA"/>
    <w:rsid w:val="005418F0"/>
    <w:rsid w:val="00552954"/>
    <w:rsid w:val="005774A4"/>
    <w:rsid w:val="00577A8A"/>
    <w:rsid w:val="005A0ADA"/>
    <w:rsid w:val="005A2E36"/>
    <w:rsid w:val="005A45E9"/>
    <w:rsid w:val="005B5AA7"/>
    <w:rsid w:val="005B6F5D"/>
    <w:rsid w:val="005C143C"/>
    <w:rsid w:val="005E1F6B"/>
    <w:rsid w:val="005E41C3"/>
    <w:rsid w:val="006256D8"/>
    <w:rsid w:val="00626AFB"/>
    <w:rsid w:val="00641A0C"/>
    <w:rsid w:val="00645103"/>
    <w:rsid w:val="00672C9F"/>
    <w:rsid w:val="00675773"/>
    <w:rsid w:val="00695487"/>
    <w:rsid w:val="00697681"/>
    <w:rsid w:val="006A5A55"/>
    <w:rsid w:val="006A5DB9"/>
    <w:rsid w:val="006A5F4D"/>
    <w:rsid w:val="006B3D66"/>
    <w:rsid w:val="006D5FDB"/>
    <w:rsid w:val="00724E05"/>
    <w:rsid w:val="007276E9"/>
    <w:rsid w:val="00734E3D"/>
    <w:rsid w:val="0075635D"/>
    <w:rsid w:val="007701DF"/>
    <w:rsid w:val="0077380C"/>
    <w:rsid w:val="00780633"/>
    <w:rsid w:val="00785EC2"/>
    <w:rsid w:val="00797087"/>
    <w:rsid w:val="007A2AF3"/>
    <w:rsid w:val="007B13C6"/>
    <w:rsid w:val="007B67F0"/>
    <w:rsid w:val="007C789A"/>
    <w:rsid w:val="007E641C"/>
    <w:rsid w:val="007F5D11"/>
    <w:rsid w:val="00807C52"/>
    <w:rsid w:val="00813CDA"/>
    <w:rsid w:val="008172EE"/>
    <w:rsid w:val="0082667B"/>
    <w:rsid w:val="00840B81"/>
    <w:rsid w:val="008412BF"/>
    <w:rsid w:val="00841DB7"/>
    <w:rsid w:val="008472FB"/>
    <w:rsid w:val="00855886"/>
    <w:rsid w:val="008621A2"/>
    <w:rsid w:val="00870042"/>
    <w:rsid w:val="00881EC3"/>
    <w:rsid w:val="008A0CB3"/>
    <w:rsid w:val="008A2827"/>
    <w:rsid w:val="008A56C1"/>
    <w:rsid w:val="008B0458"/>
    <w:rsid w:val="008B7039"/>
    <w:rsid w:val="008C1CD7"/>
    <w:rsid w:val="008C3F64"/>
    <w:rsid w:val="008C5A93"/>
    <w:rsid w:val="008C6210"/>
    <w:rsid w:val="008C71A7"/>
    <w:rsid w:val="008D6265"/>
    <w:rsid w:val="008E37C5"/>
    <w:rsid w:val="008F0F27"/>
    <w:rsid w:val="008F1650"/>
    <w:rsid w:val="008F473B"/>
    <w:rsid w:val="00917467"/>
    <w:rsid w:val="00930C28"/>
    <w:rsid w:val="0093403F"/>
    <w:rsid w:val="00936A2F"/>
    <w:rsid w:val="00950E9B"/>
    <w:rsid w:val="00964686"/>
    <w:rsid w:val="00976297"/>
    <w:rsid w:val="009804CE"/>
    <w:rsid w:val="0098381E"/>
    <w:rsid w:val="00992575"/>
    <w:rsid w:val="0099464F"/>
    <w:rsid w:val="009A242D"/>
    <w:rsid w:val="009A45B5"/>
    <w:rsid w:val="009B7B78"/>
    <w:rsid w:val="009C186B"/>
    <w:rsid w:val="009C72FF"/>
    <w:rsid w:val="009E3577"/>
    <w:rsid w:val="009F20BF"/>
    <w:rsid w:val="009F4BC7"/>
    <w:rsid w:val="00A012B7"/>
    <w:rsid w:val="00A05E3F"/>
    <w:rsid w:val="00A071A4"/>
    <w:rsid w:val="00A14483"/>
    <w:rsid w:val="00A20AA4"/>
    <w:rsid w:val="00A23E3A"/>
    <w:rsid w:val="00A27923"/>
    <w:rsid w:val="00A614D1"/>
    <w:rsid w:val="00A70376"/>
    <w:rsid w:val="00A74FF4"/>
    <w:rsid w:val="00A817CB"/>
    <w:rsid w:val="00A8553A"/>
    <w:rsid w:val="00AA6983"/>
    <w:rsid w:val="00AB264A"/>
    <w:rsid w:val="00AB2CF9"/>
    <w:rsid w:val="00AB3F5E"/>
    <w:rsid w:val="00AD231C"/>
    <w:rsid w:val="00AE1429"/>
    <w:rsid w:val="00AF63F4"/>
    <w:rsid w:val="00B06C89"/>
    <w:rsid w:val="00B10525"/>
    <w:rsid w:val="00B37B83"/>
    <w:rsid w:val="00B40562"/>
    <w:rsid w:val="00B41A25"/>
    <w:rsid w:val="00B43249"/>
    <w:rsid w:val="00B50443"/>
    <w:rsid w:val="00B53CC8"/>
    <w:rsid w:val="00B60A79"/>
    <w:rsid w:val="00B61B62"/>
    <w:rsid w:val="00B731EA"/>
    <w:rsid w:val="00B96D16"/>
    <w:rsid w:val="00BA0EDE"/>
    <w:rsid w:val="00BA3B73"/>
    <w:rsid w:val="00BB0BF2"/>
    <w:rsid w:val="00BB19C5"/>
    <w:rsid w:val="00BB3E2C"/>
    <w:rsid w:val="00BC77FB"/>
    <w:rsid w:val="00BD2800"/>
    <w:rsid w:val="00BD5821"/>
    <w:rsid w:val="00BD7CDD"/>
    <w:rsid w:val="00BE5C9E"/>
    <w:rsid w:val="00BF6BAD"/>
    <w:rsid w:val="00BF7DAE"/>
    <w:rsid w:val="00C02761"/>
    <w:rsid w:val="00C11AC6"/>
    <w:rsid w:val="00C476C1"/>
    <w:rsid w:val="00C52843"/>
    <w:rsid w:val="00C66D91"/>
    <w:rsid w:val="00C96291"/>
    <w:rsid w:val="00CC0F5E"/>
    <w:rsid w:val="00CC4CB6"/>
    <w:rsid w:val="00CC5395"/>
    <w:rsid w:val="00CE0BA9"/>
    <w:rsid w:val="00CE63D2"/>
    <w:rsid w:val="00CF0A33"/>
    <w:rsid w:val="00CF5EA8"/>
    <w:rsid w:val="00CF706F"/>
    <w:rsid w:val="00D01F14"/>
    <w:rsid w:val="00D17937"/>
    <w:rsid w:val="00D22D39"/>
    <w:rsid w:val="00D3353A"/>
    <w:rsid w:val="00D35905"/>
    <w:rsid w:val="00D35992"/>
    <w:rsid w:val="00D42D73"/>
    <w:rsid w:val="00D46691"/>
    <w:rsid w:val="00D60423"/>
    <w:rsid w:val="00D6787E"/>
    <w:rsid w:val="00D72EB1"/>
    <w:rsid w:val="00D803E5"/>
    <w:rsid w:val="00D914DC"/>
    <w:rsid w:val="00D93803"/>
    <w:rsid w:val="00D95BB8"/>
    <w:rsid w:val="00DA45C1"/>
    <w:rsid w:val="00DA7633"/>
    <w:rsid w:val="00DC2729"/>
    <w:rsid w:val="00DC7351"/>
    <w:rsid w:val="00DD7962"/>
    <w:rsid w:val="00DF0C0C"/>
    <w:rsid w:val="00E0290B"/>
    <w:rsid w:val="00E051C6"/>
    <w:rsid w:val="00E13B9F"/>
    <w:rsid w:val="00E1624C"/>
    <w:rsid w:val="00E34338"/>
    <w:rsid w:val="00E36FB6"/>
    <w:rsid w:val="00E3745E"/>
    <w:rsid w:val="00E401FB"/>
    <w:rsid w:val="00E55A77"/>
    <w:rsid w:val="00E56488"/>
    <w:rsid w:val="00E60FD7"/>
    <w:rsid w:val="00E90796"/>
    <w:rsid w:val="00E90F86"/>
    <w:rsid w:val="00EA3E39"/>
    <w:rsid w:val="00EA5422"/>
    <w:rsid w:val="00EC0055"/>
    <w:rsid w:val="00EC0F59"/>
    <w:rsid w:val="00EC5FC9"/>
    <w:rsid w:val="00EC6057"/>
    <w:rsid w:val="00EE3D04"/>
    <w:rsid w:val="00EE50D2"/>
    <w:rsid w:val="00EE6E38"/>
    <w:rsid w:val="00EF02A0"/>
    <w:rsid w:val="00F16462"/>
    <w:rsid w:val="00F2597E"/>
    <w:rsid w:val="00F37761"/>
    <w:rsid w:val="00F476A5"/>
    <w:rsid w:val="00F64B36"/>
    <w:rsid w:val="00F82CD8"/>
    <w:rsid w:val="00F870CE"/>
    <w:rsid w:val="00F9205A"/>
    <w:rsid w:val="00FB1480"/>
    <w:rsid w:val="00FC5967"/>
    <w:rsid w:val="00FD4203"/>
    <w:rsid w:val="00FE0401"/>
    <w:rsid w:val="00FF0929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118DD6"/>
  <w15:docId w15:val="{C5065C2B-FC25-4144-9C35-355C9C77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Nessunaspaziatura1">
    <w:name w:val="Nessuna spaziatura1"/>
    <w:rsid w:val="00D803E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2">
    <w:name w:val="Corpo del testo 22"/>
    <w:basedOn w:val="Normale"/>
    <w:rsid w:val="00D803E5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customStyle="1" w:styleId="NormaleWeb2">
    <w:name w:val="Normale (Web)2"/>
    <w:basedOn w:val="Normale"/>
    <w:rsid w:val="00D803E5"/>
    <w:pPr>
      <w:suppressAutoHyphens/>
      <w:spacing w:before="100" w:after="100"/>
    </w:pPr>
    <w:rPr>
      <w:rFonts w:ascii="Times New Roman" w:hAnsi="Times New Roman" w:cs="Calibri"/>
      <w:color w:val="000000"/>
      <w:szCs w:val="24"/>
      <w:lang w:eastAsia="ar-SA"/>
    </w:rPr>
  </w:style>
  <w:style w:type="paragraph" w:customStyle="1" w:styleId="TableContents">
    <w:name w:val="Table Contents"/>
    <w:basedOn w:val="Normale"/>
    <w:rsid w:val="00472EA9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1208BFC-9F4A-48F6-B41F-362E0919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BLACK EDITION - tum0r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Gerola Fabio</cp:lastModifiedBy>
  <cp:revision>5</cp:revision>
  <cp:lastPrinted>2018-04-03T13:51:00Z</cp:lastPrinted>
  <dcterms:created xsi:type="dcterms:W3CDTF">2019-03-25T09:07:00Z</dcterms:created>
  <dcterms:modified xsi:type="dcterms:W3CDTF">2019-03-26T14:06:00Z</dcterms:modified>
</cp:coreProperties>
</file>